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28BF533" w14:textId="0DD346DA" w:rsidR="000911DF" w:rsidRPr="003977EF" w:rsidRDefault="00A5423F" w:rsidP="00405798">
      <w:pPr>
        <w:jc w:val="center"/>
        <w:rPr>
          <w:rFonts w:ascii="Times New Roman" w:hAnsi="Times New Roman" w:cs="Times New Roman"/>
          <w:sz w:val="28"/>
        </w:rPr>
      </w:pPr>
      <w:r>
        <w:rPr>
          <w:rFonts w:ascii="Times New Roman" w:hAnsi="Times New Roman" w:cs="Times New Roman"/>
          <w:noProof/>
          <w:sz w:val="24"/>
          <w:lang w:eastAsia="uk-UA"/>
        </w:rPr>
        <mc:AlternateContent>
          <mc:Choice Requires="wps">
            <w:drawing>
              <wp:anchor distT="0" distB="0" distL="114300" distR="114300" simplePos="0" relativeHeight="251642368" behindDoc="0" locked="0" layoutInCell="1" allowOverlap="1" wp14:anchorId="7D51E41F" wp14:editId="02287B77">
                <wp:simplePos x="0" y="0"/>
                <wp:positionH relativeFrom="column">
                  <wp:posOffset>2881630</wp:posOffset>
                </wp:positionH>
                <wp:positionV relativeFrom="paragraph">
                  <wp:posOffset>-447675</wp:posOffset>
                </wp:positionV>
                <wp:extent cx="381000" cy="342900"/>
                <wp:effectExtent l="0" t="0" r="19050" b="19050"/>
                <wp:wrapNone/>
                <wp:docPr id="38" name="Прямоугольник 38"/>
                <wp:cNvGraphicFramePr/>
                <a:graphic xmlns:a="http://schemas.openxmlformats.org/drawingml/2006/main">
                  <a:graphicData uri="http://schemas.microsoft.com/office/word/2010/wordprocessingShape">
                    <wps:wsp>
                      <wps:cNvSpPr/>
                      <wps:spPr>
                        <a:xfrm>
                          <a:off x="0" y="0"/>
                          <a:ext cx="381000" cy="3429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4617B767" id="Прямоугольник 38" o:spid="_x0000_s1026" style="position:absolute;margin-left:226.9pt;margin-top:-35.25pt;width:30pt;height:27pt;z-index:251696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" fillcolor="white [3212]" strokecolor="white [3212]" strokeweight="1pt"/>
            </w:pict>
          </mc:Fallback>
        </mc:AlternateContent>
      </w:r>
      <w:r w:rsidR="0087376C" w:rsidRPr="003977EF">
        <w:rPr>
          <w:rFonts w:ascii="Times New Roman" w:hAnsi="Times New Roman" w:cs="Times New Roman"/>
          <w:noProof/>
          <w:sz w:val="24"/>
          <w:lang w:eastAsia="uk-UA"/>
        </w:rPr>
        <w:drawing>
          <wp:inline distT="0" distB="0" distL="0" distR="0" wp14:anchorId="58F5467B" wp14:editId="549DB732">
            <wp:extent cx="3467831" cy="246697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74310" cy="2471584"/>
                    </a:xfrm>
                    <a:prstGeom prst="rect">
                      <a:avLst/>
                    </a:prstGeom>
                    <a:noFill/>
                    <a:ln>
                      <a:noFill/>
                    </a:ln>
                  </pic:spPr>
                </pic:pic>
              </a:graphicData>
            </a:graphic>
          </wp:inline>
        </w:drawing>
      </w:r>
    </w:p>
    <w:p w14:paraId="3ACD6F21" w14:textId="77777777" w:rsidR="000911DF" w:rsidRPr="003977EF" w:rsidRDefault="000911DF">
      <w:pPr>
        <w:rPr>
          <w:rFonts w:ascii="Times New Roman" w:hAnsi="Times New Roman" w:cs="Times New Roman"/>
          <w:sz w:val="28"/>
        </w:rPr>
      </w:pPr>
    </w:p>
    <w:p w14:paraId="14BF478E" w14:textId="780C04D3" w:rsidR="00287E2D" w:rsidRPr="003977EF" w:rsidRDefault="000911DF" w:rsidP="000911DF">
      <w:pPr>
        <w:jc w:val="center"/>
        <w:rPr>
          <w:rFonts w:ascii="Times New Roman" w:hAnsi="Times New Roman" w:cs="Times New Roman"/>
          <w:sz w:val="96"/>
        </w:rPr>
      </w:pPr>
      <w:r w:rsidRPr="003977EF">
        <w:rPr>
          <w:rFonts w:ascii="Times New Roman" w:hAnsi="Times New Roman" w:cs="Times New Roman"/>
          <w:sz w:val="96"/>
        </w:rPr>
        <w:t>Судова медицина</w:t>
      </w:r>
    </w:p>
    <w:p w14:paraId="00220C57" w14:textId="77777777" w:rsidR="000911DF" w:rsidRPr="003977EF" w:rsidRDefault="000911DF">
      <w:pPr>
        <w:rPr>
          <w:rFonts w:ascii="Times New Roman" w:hAnsi="Times New Roman" w:cs="Times New Roman"/>
          <w:sz w:val="28"/>
        </w:rPr>
      </w:pPr>
    </w:p>
    <w:p w14:paraId="0E8444E0" w14:textId="26A84F94" w:rsidR="000911DF" w:rsidRDefault="000911DF" w:rsidP="000911DF">
      <w:pPr>
        <w:jc w:val="center"/>
        <w:rPr>
          <w:rFonts w:ascii="Times New Roman" w:hAnsi="Times New Roman" w:cs="Times New Roman"/>
          <w:sz w:val="44"/>
        </w:rPr>
      </w:pPr>
      <w:r w:rsidRPr="003977EF">
        <w:rPr>
          <w:rFonts w:ascii="Times New Roman" w:hAnsi="Times New Roman" w:cs="Times New Roman"/>
          <w:sz w:val="44"/>
        </w:rPr>
        <w:t>Навчально-методичний комплекс</w:t>
      </w:r>
    </w:p>
    <w:p w14:paraId="2201B80F" w14:textId="6535F06C" w:rsidR="002F2961" w:rsidRDefault="002F2961" w:rsidP="000911DF">
      <w:pPr>
        <w:jc w:val="center"/>
        <w:rPr>
          <w:rFonts w:ascii="Times New Roman" w:hAnsi="Times New Roman" w:cs="Times New Roman"/>
          <w:sz w:val="44"/>
        </w:rPr>
      </w:pPr>
      <w:r>
        <w:rPr>
          <w:rFonts w:ascii="Times New Roman" w:hAnsi="Times New Roman" w:cs="Times New Roman"/>
          <w:sz w:val="44"/>
        </w:rPr>
        <w:t>для с</w:t>
      </w:r>
      <w:r w:rsidRPr="002F2961">
        <w:rPr>
          <w:rFonts w:ascii="Times New Roman" w:hAnsi="Times New Roman" w:cs="Times New Roman"/>
          <w:sz w:val="44"/>
        </w:rPr>
        <w:t>пеціальн</w:t>
      </w:r>
      <w:r>
        <w:rPr>
          <w:rFonts w:ascii="Times New Roman" w:hAnsi="Times New Roman" w:cs="Times New Roman"/>
          <w:sz w:val="44"/>
        </w:rPr>
        <w:t>о</w:t>
      </w:r>
      <w:r w:rsidRPr="002F2961">
        <w:rPr>
          <w:rFonts w:ascii="Times New Roman" w:hAnsi="Times New Roman" w:cs="Times New Roman"/>
          <w:sz w:val="44"/>
        </w:rPr>
        <w:t>ст</w:t>
      </w:r>
      <w:r>
        <w:rPr>
          <w:rFonts w:ascii="Times New Roman" w:hAnsi="Times New Roman" w:cs="Times New Roman"/>
          <w:sz w:val="44"/>
        </w:rPr>
        <w:t>ей</w:t>
      </w:r>
      <w:r w:rsidRPr="002F2961">
        <w:rPr>
          <w:rFonts w:ascii="Times New Roman" w:hAnsi="Times New Roman" w:cs="Times New Roman"/>
          <w:sz w:val="44"/>
        </w:rPr>
        <w:t xml:space="preserve"> 225 «Медична психологія», 225 «Медична та психологічна реабілітація»</w:t>
      </w:r>
    </w:p>
    <w:p w14:paraId="61555CF6" w14:textId="24207A2A" w:rsidR="00C550D6" w:rsidRDefault="00C550D6" w:rsidP="000911DF">
      <w:pPr>
        <w:jc w:val="center"/>
        <w:rPr>
          <w:rFonts w:ascii="Times New Roman" w:hAnsi="Times New Roman" w:cs="Times New Roman"/>
          <w:sz w:val="44"/>
        </w:rPr>
      </w:pPr>
      <w:r>
        <w:rPr>
          <w:rFonts w:ascii="Times New Roman" w:hAnsi="Times New Roman" w:cs="Times New Roman"/>
          <w:sz w:val="44"/>
        </w:rPr>
        <w:t>та 221 «Стоматологія»</w:t>
      </w:r>
    </w:p>
    <w:p w14:paraId="13E4F20D" w14:textId="599B9983" w:rsidR="00247885" w:rsidRPr="009D2C3D" w:rsidRDefault="00B62092" w:rsidP="000911DF">
      <w:pPr>
        <w:jc w:val="center"/>
        <w:rPr>
          <w:rFonts w:ascii="Times New Roman" w:hAnsi="Times New Roman" w:cs="Times New Roman"/>
          <w:sz w:val="16"/>
        </w:rPr>
      </w:pPr>
      <w:r w:rsidRPr="009D2C3D">
        <w:rPr>
          <w:rFonts w:ascii="Times New Roman" w:hAnsi="Times New Roman" w:cs="Times New Roman"/>
          <w:sz w:val="16"/>
        </w:rPr>
        <w:t xml:space="preserve">Версія </w:t>
      </w:r>
      <w:r w:rsidR="002F2961">
        <w:rPr>
          <w:rFonts w:ascii="Times New Roman" w:hAnsi="Times New Roman" w:cs="Times New Roman"/>
          <w:sz w:val="16"/>
        </w:rPr>
        <w:t>1</w:t>
      </w:r>
      <w:r w:rsidRPr="009D2C3D">
        <w:rPr>
          <w:rFonts w:ascii="Times New Roman" w:hAnsi="Times New Roman" w:cs="Times New Roman"/>
          <w:sz w:val="16"/>
        </w:rPr>
        <w:t>.</w:t>
      </w:r>
      <w:r w:rsidR="009D2C3D" w:rsidRPr="009D2C3D">
        <w:rPr>
          <w:rFonts w:ascii="Times New Roman" w:hAnsi="Times New Roman" w:cs="Times New Roman"/>
          <w:sz w:val="16"/>
        </w:rPr>
        <w:t>0</w:t>
      </w:r>
    </w:p>
    <w:p w14:paraId="22678439" w14:textId="25247EA0" w:rsidR="000911DF" w:rsidRPr="003977EF" w:rsidRDefault="000911DF">
      <w:pPr>
        <w:rPr>
          <w:rFonts w:ascii="Times New Roman" w:hAnsi="Times New Roman" w:cs="Times New Roman"/>
          <w:sz w:val="28"/>
        </w:rPr>
      </w:pPr>
    </w:p>
    <w:p w14:paraId="041A86A3" w14:textId="762D2A70" w:rsidR="000911DF" w:rsidRPr="003977EF" w:rsidRDefault="000911DF">
      <w:pPr>
        <w:rPr>
          <w:rFonts w:ascii="Times New Roman" w:hAnsi="Times New Roman" w:cs="Times New Roman"/>
          <w:sz w:val="28"/>
        </w:rPr>
      </w:pPr>
    </w:p>
    <w:p w14:paraId="5378D26D" w14:textId="5D2D7923" w:rsidR="000911DF" w:rsidRPr="003977EF" w:rsidRDefault="000911DF">
      <w:pPr>
        <w:rPr>
          <w:rFonts w:ascii="Times New Roman" w:hAnsi="Times New Roman" w:cs="Times New Roman"/>
          <w:sz w:val="28"/>
        </w:rPr>
      </w:pPr>
    </w:p>
    <w:p w14:paraId="348D0FE1" w14:textId="77777777" w:rsidR="000911DF" w:rsidRPr="003977EF" w:rsidRDefault="000911DF">
      <w:pPr>
        <w:rPr>
          <w:rFonts w:ascii="Times New Roman" w:hAnsi="Times New Roman" w:cs="Times New Roman"/>
          <w:sz w:val="28"/>
        </w:rPr>
      </w:pPr>
    </w:p>
    <w:p w14:paraId="052A21B5" w14:textId="6C7F0EB1" w:rsidR="000911DF" w:rsidRPr="003977EF" w:rsidRDefault="00223BDF" w:rsidP="000911DF">
      <w:pPr>
        <w:ind w:left="4395"/>
        <w:rPr>
          <w:rFonts w:ascii="Times New Roman" w:hAnsi="Times New Roman" w:cs="Times New Roman"/>
          <w:sz w:val="28"/>
        </w:rPr>
      </w:pPr>
      <w:r w:rsidRPr="00DB4157">
        <w:rPr>
          <w:rFonts w:ascii="Times New Roman" w:hAnsi="Times New Roman" w:cs="Times New Roman"/>
          <w:sz w:val="28"/>
          <w:lang w:val="ru-RU"/>
        </w:rPr>
        <w:t>_</w:t>
      </w:r>
      <w:r w:rsidR="000911DF" w:rsidRPr="003977EF">
        <w:rPr>
          <w:rFonts w:ascii="Times New Roman" w:hAnsi="Times New Roman" w:cs="Times New Roman"/>
          <w:sz w:val="28"/>
        </w:rPr>
        <w:t>___________________________________</w:t>
      </w:r>
    </w:p>
    <w:p w14:paraId="17597766" w14:textId="598A9DF4" w:rsidR="000911DF" w:rsidRPr="003977EF" w:rsidRDefault="000911DF" w:rsidP="000911DF">
      <w:pPr>
        <w:ind w:left="4395"/>
        <w:rPr>
          <w:rFonts w:ascii="Times New Roman" w:hAnsi="Times New Roman" w:cs="Times New Roman"/>
          <w:sz w:val="28"/>
        </w:rPr>
      </w:pPr>
      <w:r w:rsidRPr="003977EF">
        <w:rPr>
          <w:rFonts w:ascii="Times New Roman" w:hAnsi="Times New Roman" w:cs="Times New Roman"/>
          <w:sz w:val="28"/>
        </w:rPr>
        <w:t>Група ______ Факультет ______________</w:t>
      </w:r>
    </w:p>
    <w:p w14:paraId="35DA7B7F" w14:textId="07B9A636" w:rsidR="00545D42" w:rsidRPr="003977EF" w:rsidRDefault="00545D42" w:rsidP="000911DF">
      <w:pPr>
        <w:ind w:left="4395"/>
        <w:rPr>
          <w:rFonts w:ascii="Times New Roman" w:hAnsi="Times New Roman" w:cs="Times New Roman"/>
          <w:sz w:val="28"/>
        </w:rPr>
      </w:pPr>
      <w:r w:rsidRPr="003977EF">
        <w:rPr>
          <w:rFonts w:ascii="Times New Roman" w:hAnsi="Times New Roman" w:cs="Times New Roman"/>
          <w:sz w:val="28"/>
        </w:rPr>
        <w:t>Викладач ___________________________</w:t>
      </w:r>
    </w:p>
    <w:p w14:paraId="337CB05D" w14:textId="3540187C" w:rsidR="000911DF" w:rsidRPr="003977EF" w:rsidRDefault="000911DF">
      <w:pPr>
        <w:rPr>
          <w:rFonts w:ascii="Times New Roman" w:hAnsi="Times New Roman" w:cs="Times New Roman"/>
          <w:sz w:val="28"/>
        </w:rPr>
      </w:pPr>
    </w:p>
    <w:p w14:paraId="55E089B4" w14:textId="220F9FF3" w:rsidR="000911DF" w:rsidRPr="003977EF" w:rsidRDefault="000911DF">
      <w:pPr>
        <w:rPr>
          <w:rFonts w:ascii="Times New Roman" w:hAnsi="Times New Roman" w:cs="Times New Roman"/>
          <w:sz w:val="28"/>
        </w:rPr>
      </w:pPr>
    </w:p>
    <w:p w14:paraId="39007253" w14:textId="67A91F96" w:rsidR="000911DF" w:rsidRPr="003977EF" w:rsidRDefault="00223BDF" w:rsidP="00C550D6">
      <w:pPr>
        <w:jc w:val="center"/>
        <w:rPr>
          <w:rFonts w:ascii="Times New Roman" w:hAnsi="Times New Roman" w:cs="Times New Roman"/>
          <w:sz w:val="28"/>
        </w:rPr>
      </w:pPr>
      <w:r>
        <w:rPr>
          <w:rFonts w:ascii="Times New Roman" w:hAnsi="Times New Roman" w:cs="Times New Roman"/>
          <w:sz w:val="28"/>
        </w:rPr>
        <w:t>Вінниця</w:t>
      </w:r>
      <w:r w:rsidRPr="00DB4157">
        <w:rPr>
          <w:rFonts w:ascii="Times New Roman" w:hAnsi="Times New Roman" w:cs="Times New Roman"/>
          <w:sz w:val="28"/>
          <w:lang w:val="ru-RU"/>
        </w:rPr>
        <w:t xml:space="preserve"> – </w:t>
      </w:r>
      <w:r w:rsidR="000911DF" w:rsidRPr="003977EF">
        <w:rPr>
          <w:rFonts w:ascii="Times New Roman" w:hAnsi="Times New Roman" w:cs="Times New Roman"/>
          <w:sz w:val="28"/>
        </w:rPr>
        <w:t>202</w:t>
      </w:r>
      <w:r w:rsidR="009D2C3D">
        <w:rPr>
          <w:rFonts w:ascii="Times New Roman" w:hAnsi="Times New Roman" w:cs="Times New Roman"/>
          <w:sz w:val="28"/>
        </w:rPr>
        <w:t>4</w:t>
      </w:r>
      <w:r w:rsidR="000911DF" w:rsidRPr="003977EF">
        <w:rPr>
          <w:rFonts w:ascii="Times New Roman" w:hAnsi="Times New Roman" w:cs="Times New Roman"/>
          <w:sz w:val="28"/>
        </w:rPr>
        <w:br w:type="page"/>
      </w:r>
    </w:p>
    <w:p w14:paraId="4A0BFB42" w14:textId="3D4D8785" w:rsidR="00DB4157" w:rsidRDefault="00A5423F" w:rsidP="00DB4157">
      <w:pPr>
        <w:spacing w:line="360" w:lineRule="auto"/>
        <w:ind w:firstLine="709"/>
        <w:contextualSpacing/>
        <w:jc w:val="both"/>
        <w:rPr>
          <w:rFonts w:ascii="Times New Roman" w:hAnsi="Times New Roman" w:cs="Times New Roman"/>
          <w:szCs w:val="28"/>
        </w:rPr>
      </w:pPr>
      <w:r>
        <w:rPr>
          <w:rFonts w:ascii="Times New Roman" w:hAnsi="Times New Roman" w:cs="Times New Roman"/>
          <w:noProof/>
          <w:sz w:val="24"/>
          <w:lang w:eastAsia="uk-UA"/>
        </w:rPr>
        <w:lastRenderedPageBreak/>
        <mc:AlternateContent>
          <mc:Choice Requires="wps">
            <w:drawing>
              <wp:anchor distT="0" distB="0" distL="114300" distR="114300" simplePos="0" relativeHeight="251643392" behindDoc="0" locked="0" layoutInCell="1" allowOverlap="1" wp14:anchorId="6254DACC" wp14:editId="3F553375">
                <wp:simplePos x="0" y="0"/>
                <wp:positionH relativeFrom="column">
                  <wp:posOffset>2867025</wp:posOffset>
                </wp:positionH>
                <wp:positionV relativeFrom="paragraph">
                  <wp:posOffset>-466725</wp:posOffset>
                </wp:positionV>
                <wp:extent cx="381000" cy="342900"/>
                <wp:effectExtent l="0" t="0" r="19050" b="19050"/>
                <wp:wrapNone/>
                <wp:docPr id="39" name="Прямоугольник 39"/>
                <wp:cNvGraphicFramePr/>
                <a:graphic xmlns:a="http://schemas.openxmlformats.org/drawingml/2006/main">
                  <a:graphicData uri="http://schemas.microsoft.com/office/word/2010/wordprocessingShape">
                    <wps:wsp>
                      <wps:cNvSpPr/>
                      <wps:spPr>
                        <a:xfrm>
                          <a:off x="0" y="0"/>
                          <a:ext cx="381000" cy="3429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2D2E158C" id="Прямоугольник 39" o:spid="_x0000_s1026" style="position:absolute;margin-left:225.75pt;margin-top:-36.75pt;width:30pt;height:27pt;z-index:251698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" fillcolor="white [3212]" strokecolor="white [3212]" strokeweight="1pt"/>
            </w:pict>
          </mc:Fallback>
        </mc:AlternateContent>
      </w:r>
    </w:p>
    <w:p w14:paraId="48B2FC1A" w14:textId="77777777" w:rsidR="00DB4157" w:rsidRDefault="00DB4157" w:rsidP="00DB4157">
      <w:pPr>
        <w:spacing w:line="360" w:lineRule="auto"/>
        <w:ind w:firstLine="709"/>
        <w:contextualSpacing/>
        <w:jc w:val="both"/>
        <w:rPr>
          <w:rFonts w:ascii="Times New Roman" w:hAnsi="Times New Roman" w:cs="Times New Roman"/>
          <w:szCs w:val="28"/>
        </w:rPr>
      </w:pPr>
    </w:p>
    <w:p w14:paraId="00A6F11F" w14:textId="77777777" w:rsidR="003B452F" w:rsidRDefault="003B452F" w:rsidP="00DB4157">
      <w:pPr>
        <w:spacing w:line="360" w:lineRule="auto"/>
        <w:ind w:firstLine="709"/>
        <w:contextualSpacing/>
        <w:jc w:val="both"/>
        <w:rPr>
          <w:rFonts w:ascii="Times New Roman" w:hAnsi="Times New Roman" w:cs="Times New Roman"/>
          <w:szCs w:val="28"/>
        </w:rPr>
      </w:pPr>
    </w:p>
    <w:p w14:paraId="1F7CD52E" w14:textId="77777777" w:rsidR="003B452F" w:rsidRDefault="003B452F" w:rsidP="00DB4157">
      <w:pPr>
        <w:spacing w:line="360" w:lineRule="auto"/>
        <w:ind w:firstLine="709"/>
        <w:contextualSpacing/>
        <w:jc w:val="both"/>
        <w:rPr>
          <w:rFonts w:ascii="Times New Roman" w:hAnsi="Times New Roman" w:cs="Times New Roman"/>
          <w:szCs w:val="28"/>
        </w:rPr>
      </w:pPr>
    </w:p>
    <w:p w14:paraId="130B11EB" w14:textId="77777777" w:rsidR="003B452F" w:rsidRDefault="003B452F" w:rsidP="00DB4157">
      <w:pPr>
        <w:spacing w:line="360" w:lineRule="auto"/>
        <w:ind w:firstLine="709"/>
        <w:contextualSpacing/>
        <w:jc w:val="both"/>
        <w:rPr>
          <w:rFonts w:ascii="Times New Roman" w:hAnsi="Times New Roman" w:cs="Times New Roman"/>
          <w:szCs w:val="28"/>
        </w:rPr>
      </w:pPr>
    </w:p>
    <w:p w14:paraId="2ABB18EF" w14:textId="77777777" w:rsidR="003B452F" w:rsidRDefault="003B452F" w:rsidP="00DB4157">
      <w:pPr>
        <w:spacing w:line="360" w:lineRule="auto"/>
        <w:ind w:firstLine="709"/>
        <w:contextualSpacing/>
        <w:jc w:val="both"/>
        <w:rPr>
          <w:rFonts w:ascii="Times New Roman" w:hAnsi="Times New Roman" w:cs="Times New Roman"/>
          <w:szCs w:val="28"/>
        </w:rPr>
      </w:pPr>
    </w:p>
    <w:p w14:paraId="62A036D7" w14:textId="77777777" w:rsidR="00120347" w:rsidRDefault="00120347" w:rsidP="00DB4157">
      <w:pPr>
        <w:spacing w:line="360" w:lineRule="auto"/>
        <w:ind w:firstLine="709"/>
        <w:contextualSpacing/>
        <w:jc w:val="both"/>
        <w:rPr>
          <w:rFonts w:ascii="Times New Roman" w:hAnsi="Times New Roman" w:cs="Times New Roman"/>
          <w:szCs w:val="28"/>
        </w:rPr>
      </w:pPr>
    </w:p>
    <w:p w14:paraId="334A970F" w14:textId="77777777" w:rsidR="00120347" w:rsidRDefault="00120347" w:rsidP="00DB4157">
      <w:pPr>
        <w:spacing w:line="360" w:lineRule="auto"/>
        <w:ind w:firstLine="709"/>
        <w:contextualSpacing/>
        <w:jc w:val="both"/>
        <w:rPr>
          <w:rFonts w:ascii="Times New Roman" w:hAnsi="Times New Roman" w:cs="Times New Roman"/>
          <w:szCs w:val="28"/>
        </w:rPr>
      </w:pPr>
    </w:p>
    <w:p w14:paraId="2F698AD2" w14:textId="39FFA89F" w:rsidR="00917676" w:rsidRPr="00917676" w:rsidRDefault="00917676" w:rsidP="00917676">
      <w:pPr>
        <w:spacing w:line="360" w:lineRule="auto"/>
        <w:ind w:firstLine="709"/>
        <w:contextualSpacing/>
        <w:jc w:val="both"/>
        <w:rPr>
          <w:rFonts w:ascii="Times New Roman" w:hAnsi="Times New Roman" w:cs="Times New Roman"/>
          <w:sz w:val="28"/>
          <w:szCs w:val="28"/>
        </w:rPr>
      </w:pPr>
      <w:r w:rsidRPr="00917676">
        <w:rPr>
          <w:rFonts w:ascii="Times New Roman" w:hAnsi="Times New Roman" w:cs="Times New Roman"/>
          <w:sz w:val="28"/>
          <w:szCs w:val="28"/>
        </w:rPr>
        <w:t>Судова медицина: навчально-методичний комплекс</w:t>
      </w:r>
      <w:r w:rsidR="00AA506C">
        <w:rPr>
          <w:rFonts w:ascii="Times New Roman" w:hAnsi="Times New Roman" w:cs="Times New Roman"/>
          <w:sz w:val="28"/>
          <w:szCs w:val="28"/>
        </w:rPr>
        <w:t xml:space="preserve"> </w:t>
      </w:r>
      <w:r w:rsidR="00AA506C" w:rsidRPr="00AA506C">
        <w:rPr>
          <w:rFonts w:ascii="Times New Roman" w:hAnsi="Times New Roman" w:cs="Times New Roman"/>
          <w:sz w:val="28"/>
          <w:szCs w:val="28"/>
        </w:rPr>
        <w:t>для спеціальностей 225 «Медична психологія», 225 «Медична та психологічна реабілітація»</w:t>
      </w:r>
      <w:r w:rsidR="009A0A2B">
        <w:rPr>
          <w:rFonts w:ascii="Times New Roman" w:hAnsi="Times New Roman" w:cs="Times New Roman"/>
          <w:sz w:val="28"/>
          <w:szCs w:val="28"/>
        </w:rPr>
        <w:t xml:space="preserve"> та </w:t>
      </w:r>
      <w:r w:rsidR="009A0A2B" w:rsidRPr="009A0A2B">
        <w:rPr>
          <w:rFonts w:ascii="Times New Roman" w:hAnsi="Times New Roman" w:cs="Times New Roman"/>
          <w:sz w:val="28"/>
          <w:szCs w:val="28"/>
        </w:rPr>
        <w:t>221 «Стоматологія»</w:t>
      </w:r>
      <w:r w:rsidR="009530B3">
        <w:rPr>
          <w:rFonts w:ascii="Times New Roman" w:hAnsi="Times New Roman" w:cs="Times New Roman"/>
          <w:sz w:val="28"/>
          <w:szCs w:val="28"/>
        </w:rPr>
        <w:t xml:space="preserve">. Версія </w:t>
      </w:r>
      <w:r w:rsidR="00AA506C">
        <w:rPr>
          <w:rFonts w:ascii="Times New Roman" w:hAnsi="Times New Roman" w:cs="Times New Roman"/>
          <w:sz w:val="28"/>
          <w:szCs w:val="28"/>
        </w:rPr>
        <w:t>1</w:t>
      </w:r>
      <w:r w:rsidR="009530B3">
        <w:rPr>
          <w:rFonts w:ascii="Times New Roman" w:hAnsi="Times New Roman" w:cs="Times New Roman"/>
          <w:sz w:val="28"/>
          <w:szCs w:val="28"/>
        </w:rPr>
        <w:t>.0</w:t>
      </w:r>
      <w:r w:rsidRPr="00917676">
        <w:rPr>
          <w:rFonts w:ascii="Times New Roman" w:hAnsi="Times New Roman" w:cs="Times New Roman"/>
          <w:sz w:val="28"/>
          <w:szCs w:val="28"/>
        </w:rPr>
        <w:t xml:space="preserve"> </w:t>
      </w:r>
      <w:r w:rsidR="001964EA">
        <w:rPr>
          <w:rFonts w:ascii="Times New Roman" w:hAnsi="Times New Roman" w:cs="Times New Roman"/>
          <w:sz w:val="28"/>
          <w:szCs w:val="28"/>
        </w:rPr>
        <w:t>(202</w:t>
      </w:r>
      <w:r w:rsidR="009D2C3D">
        <w:rPr>
          <w:rFonts w:ascii="Times New Roman" w:hAnsi="Times New Roman" w:cs="Times New Roman"/>
          <w:sz w:val="28"/>
          <w:szCs w:val="28"/>
        </w:rPr>
        <w:t>4</w:t>
      </w:r>
      <w:r w:rsidR="001964EA">
        <w:rPr>
          <w:rFonts w:ascii="Times New Roman" w:hAnsi="Times New Roman" w:cs="Times New Roman"/>
          <w:sz w:val="28"/>
          <w:szCs w:val="28"/>
        </w:rPr>
        <w:t xml:space="preserve">) </w:t>
      </w:r>
      <w:r w:rsidRPr="00917676">
        <w:rPr>
          <w:rFonts w:ascii="Times New Roman" w:hAnsi="Times New Roman" w:cs="Times New Roman"/>
          <w:sz w:val="28"/>
          <w:szCs w:val="28"/>
        </w:rPr>
        <w:t>/ укладач Гунас В.І. Вінниця</w:t>
      </w:r>
      <w:r w:rsidR="009530B3">
        <w:rPr>
          <w:rFonts w:ascii="Times New Roman" w:hAnsi="Times New Roman" w:cs="Times New Roman"/>
          <w:sz w:val="28"/>
          <w:szCs w:val="28"/>
        </w:rPr>
        <w:t>: ВНМУ.</w:t>
      </w:r>
    </w:p>
    <w:p w14:paraId="516D4326" w14:textId="08D01F9F" w:rsidR="00917676" w:rsidRPr="00DB4157" w:rsidRDefault="00DB4157" w:rsidP="00917676">
      <w:pPr>
        <w:spacing w:line="360" w:lineRule="auto"/>
        <w:ind w:firstLine="709"/>
        <w:contextualSpacing/>
        <w:jc w:val="both"/>
        <w:rPr>
          <w:rFonts w:ascii="Times New Roman" w:hAnsi="Times New Roman" w:cs="Times New Roman"/>
          <w:sz w:val="28"/>
          <w:szCs w:val="28"/>
        </w:rPr>
      </w:pPr>
      <w:r w:rsidRPr="00DB4157">
        <w:rPr>
          <w:rFonts w:ascii="Times New Roman" w:hAnsi="Times New Roman" w:cs="Times New Roman"/>
          <w:sz w:val="28"/>
          <w:szCs w:val="28"/>
        </w:rPr>
        <w:t xml:space="preserve">Навчально-методичний комплекс з Судової медицини </w:t>
      </w:r>
      <w:r w:rsidR="001964EA">
        <w:rPr>
          <w:rFonts w:ascii="Times New Roman" w:hAnsi="Times New Roman" w:cs="Times New Roman"/>
          <w:sz w:val="28"/>
          <w:szCs w:val="28"/>
        </w:rPr>
        <w:t>(202</w:t>
      </w:r>
      <w:r w:rsidR="009D2C3D">
        <w:rPr>
          <w:rFonts w:ascii="Times New Roman" w:hAnsi="Times New Roman" w:cs="Times New Roman"/>
          <w:sz w:val="28"/>
          <w:szCs w:val="28"/>
        </w:rPr>
        <w:t>4</w:t>
      </w:r>
      <w:r w:rsidR="001964EA">
        <w:rPr>
          <w:rFonts w:ascii="Times New Roman" w:hAnsi="Times New Roman" w:cs="Times New Roman"/>
          <w:sz w:val="28"/>
          <w:szCs w:val="28"/>
        </w:rPr>
        <w:t xml:space="preserve">) </w:t>
      </w:r>
      <w:r w:rsidRPr="00DB4157">
        <w:rPr>
          <w:rFonts w:ascii="Times New Roman" w:hAnsi="Times New Roman" w:cs="Times New Roman"/>
          <w:sz w:val="28"/>
          <w:szCs w:val="28"/>
        </w:rPr>
        <w:t xml:space="preserve">затверджений кафедрою Судової медицини та права Вінницького національного медичного університету ім. М.І. Пирогова. </w:t>
      </w:r>
      <w:r w:rsidR="00917676" w:rsidRPr="00DB4157">
        <w:rPr>
          <w:rFonts w:ascii="Times New Roman" w:hAnsi="Times New Roman" w:cs="Times New Roman"/>
          <w:sz w:val="28"/>
          <w:szCs w:val="28"/>
        </w:rPr>
        <w:t>Протокол засідання кафедри №</w:t>
      </w:r>
      <w:r w:rsidR="00B62092">
        <w:rPr>
          <w:rFonts w:ascii="Times New Roman" w:hAnsi="Times New Roman" w:cs="Times New Roman"/>
          <w:sz w:val="28"/>
          <w:szCs w:val="28"/>
        </w:rPr>
        <w:t>1</w:t>
      </w:r>
      <w:r w:rsidR="00917676" w:rsidRPr="00DB4157">
        <w:rPr>
          <w:rFonts w:ascii="Times New Roman" w:hAnsi="Times New Roman" w:cs="Times New Roman"/>
          <w:sz w:val="28"/>
          <w:szCs w:val="28"/>
        </w:rPr>
        <w:t xml:space="preserve"> від </w:t>
      </w:r>
      <w:r w:rsidR="005142B4">
        <w:rPr>
          <w:rFonts w:ascii="Times New Roman" w:hAnsi="Times New Roman" w:cs="Times New Roman"/>
          <w:sz w:val="28"/>
          <w:szCs w:val="28"/>
        </w:rPr>
        <w:t>30</w:t>
      </w:r>
      <w:r w:rsidR="00917676" w:rsidRPr="009D2C3D">
        <w:rPr>
          <w:rFonts w:ascii="Times New Roman" w:hAnsi="Times New Roman" w:cs="Times New Roman"/>
          <w:sz w:val="28"/>
          <w:szCs w:val="28"/>
        </w:rPr>
        <w:t>.</w:t>
      </w:r>
      <w:r w:rsidR="00B62092" w:rsidRPr="009D2C3D">
        <w:rPr>
          <w:rFonts w:ascii="Times New Roman" w:hAnsi="Times New Roman" w:cs="Times New Roman"/>
          <w:sz w:val="28"/>
          <w:szCs w:val="28"/>
        </w:rPr>
        <w:t>08</w:t>
      </w:r>
      <w:r w:rsidR="00917676" w:rsidRPr="00DB4157">
        <w:rPr>
          <w:rFonts w:ascii="Times New Roman" w:hAnsi="Times New Roman" w:cs="Times New Roman"/>
          <w:sz w:val="28"/>
          <w:szCs w:val="28"/>
        </w:rPr>
        <w:t>.202</w:t>
      </w:r>
      <w:r w:rsidR="009D2C3D">
        <w:rPr>
          <w:rFonts w:ascii="Times New Roman" w:hAnsi="Times New Roman" w:cs="Times New Roman"/>
          <w:sz w:val="28"/>
          <w:szCs w:val="28"/>
        </w:rPr>
        <w:t>4</w:t>
      </w:r>
      <w:r w:rsidR="00917676" w:rsidRPr="00DB4157">
        <w:rPr>
          <w:rFonts w:ascii="Times New Roman" w:hAnsi="Times New Roman" w:cs="Times New Roman"/>
          <w:sz w:val="28"/>
          <w:szCs w:val="28"/>
        </w:rPr>
        <w:t xml:space="preserve"> року.</w:t>
      </w:r>
    </w:p>
    <w:p w14:paraId="157E4538" w14:textId="3E83A705" w:rsidR="00DB4157" w:rsidRPr="00915EC8" w:rsidRDefault="00DB4157" w:rsidP="00DB4157">
      <w:pPr>
        <w:spacing w:line="360" w:lineRule="auto"/>
        <w:ind w:firstLine="709"/>
        <w:contextualSpacing/>
        <w:jc w:val="both"/>
        <w:rPr>
          <w:rFonts w:ascii="Times New Roman" w:hAnsi="Times New Roman" w:cs="Times New Roman"/>
          <w:sz w:val="28"/>
          <w:szCs w:val="28"/>
        </w:rPr>
      </w:pPr>
      <w:r w:rsidRPr="00DB4157">
        <w:rPr>
          <w:rFonts w:ascii="Times New Roman" w:hAnsi="Times New Roman" w:cs="Times New Roman"/>
          <w:sz w:val="28"/>
          <w:szCs w:val="28"/>
        </w:rPr>
        <w:t xml:space="preserve">Рекомендований до ознайомлення: </w:t>
      </w:r>
      <w:r w:rsidR="00F15460">
        <w:rPr>
          <w:rFonts w:ascii="Times New Roman" w:hAnsi="Times New Roman" w:cs="Times New Roman"/>
          <w:sz w:val="28"/>
          <w:szCs w:val="28"/>
        </w:rPr>
        <w:t>здобувачам освіти медичного факультету №</w:t>
      </w:r>
      <w:r w:rsidR="00F15460" w:rsidRPr="00915EC8">
        <w:rPr>
          <w:rFonts w:ascii="Times New Roman" w:hAnsi="Times New Roman" w:cs="Times New Roman"/>
          <w:sz w:val="28"/>
          <w:szCs w:val="28"/>
        </w:rPr>
        <w:t>2 (</w:t>
      </w:r>
      <w:r w:rsidR="002F2961" w:rsidRPr="002F2961">
        <w:rPr>
          <w:rFonts w:ascii="Times New Roman" w:hAnsi="Times New Roman" w:cs="Times New Roman"/>
          <w:sz w:val="28"/>
          <w:szCs w:val="28"/>
        </w:rPr>
        <w:t>Спеціальність – 225 «Медична психологія», 225 «Медична та психологічна реабілітація»</w:t>
      </w:r>
      <w:r w:rsidR="00F15460" w:rsidRPr="00915EC8">
        <w:rPr>
          <w:rFonts w:ascii="Times New Roman" w:hAnsi="Times New Roman" w:cs="Times New Roman"/>
          <w:sz w:val="28"/>
          <w:szCs w:val="28"/>
        </w:rPr>
        <w:t>)</w:t>
      </w:r>
      <w:r w:rsidR="004E53D7" w:rsidRPr="00915EC8">
        <w:rPr>
          <w:rFonts w:ascii="Times New Roman" w:hAnsi="Times New Roman" w:cs="Times New Roman"/>
          <w:sz w:val="28"/>
          <w:szCs w:val="28"/>
        </w:rPr>
        <w:t xml:space="preserve"> </w:t>
      </w:r>
      <w:r w:rsidR="009A0A2B">
        <w:rPr>
          <w:rFonts w:ascii="Times New Roman" w:hAnsi="Times New Roman" w:cs="Times New Roman"/>
          <w:sz w:val="28"/>
          <w:szCs w:val="28"/>
        </w:rPr>
        <w:t xml:space="preserve">та стоматологічного факультету </w:t>
      </w:r>
      <w:r w:rsidR="004E53D7" w:rsidRPr="00915EC8">
        <w:rPr>
          <w:rFonts w:ascii="Times New Roman" w:hAnsi="Times New Roman" w:cs="Times New Roman"/>
          <w:sz w:val="28"/>
          <w:szCs w:val="28"/>
        </w:rPr>
        <w:t xml:space="preserve">ВНМУ, </w:t>
      </w:r>
      <w:r w:rsidRPr="00915EC8">
        <w:rPr>
          <w:rFonts w:ascii="Times New Roman" w:hAnsi="Times New Roman" w:cs="Times New Roman"/>
          <w:sz w:val="28"/>
          <w:szCs w:val="28"/>
        </w:rPr>
        <w:t>судово-медичним експертам</w:t>
      </w:r>
      <w:r w:rsidR="00915EC8" w:rsidRPr="00915EC8">
        <w:rPr>
          <w:rFonts w:ascii="Times New Roman" w:hAnsi="Times New Roman" w:cs="Times New Roman"/>
          <w:sz w:val="28"/>
          <w:szCs w:val="28"/>
        </w:rPr>
        <w:t>, інтернам</w:t>
      </w:r>
      <w:r w:rsidR="004E53D7" w:rsidRPr="00915EC8">
        <w:rPr>
          <w:rFonts w:ascii="Times New Roman" w:hAnsi="Times New Roman" w:cs="Times New Roman"/>
          <w:sz w:val="28"/>
          <w:szCs w:val="28"/>
        </w:rPr>
        <w:t xml:space="preserve"> та аспірантам</w:t>
      </w:r>
      <w:r w:rsidR="00915EC8" w:rsidRPr="00915EC8">
        <w:rPr>
          <w:rFonts w:ascii="Times New Roman" w:hAnsi="Times New Roman" w:cs="Times New Roman"/>
          <w:sz w:val="28"/>
          <w:szCs w:val="28"/>
        </w:rPr>
        <w:t xml:space="preserve"> за напрямком «</w:t>
      </w:r>
      <w:r w:rsidR="00915EC8">
        <w:rPr>
          <w:rFonts w:ascii="Times New Roman" w:hAnsi="Times New Roman" w:cs="Times New Roman"/>
          <w:sz w:val="28"/>
          <w:szCs w:val="28"/>
        </w:rPr>
        <w:t>С</w:t>
      </w:r>
      <w:r w:rsidR="00915EC8" w:rsidRPr="00915EC8">
        <w:rPr>
          <w:rFonts w:ascii="Times New Roman" w:hAnsi="Times New Roman" w:cs="Times New Roman"/>
          <w:sz w:val="28"/>
          <w:szCs w:val="28"/>
        </w:rPr>
        <w:t>удова медицина»</w:t>
      </w:r>
      <w:r w:rsidRPr="00915EC8">
        <w:rPr>
          <w:rFonts w:ascii="Times New Roman" w:hAnsi="Times New Roman" w:cs="Times New Roman"/>
          <w:sz w:val="28"/>
          <w:szCs w:val="28"/>
        </w:rPr>
        <w:t>.</w:t>
      </w:r>
    </w:p>
    <w:p w14:paraId="27C20D0C" w14:textId="2A853E0D" w:rsidR="00DB4157" w:rsidRDefault="00DB4157" w:rsidP="00DB4157">
      <w:pPr>
        <w:spacing w:line="360" w:lineRule="auto"/>
        <w:ind w:firstLine="709"/>
        <w:contextualSpacing/>
        <w:jc w:val="both"/>
        <w:rPr>
          <w:rFonts w:ascii="Times New Roman" w:hAnsi="Times New Roman" w:cs="Times New Roman"/>
          <w:szCs w:val="28"/>
        </w:rPr>
      </w:pPr>
    </w:p>
    <w:p w14:paraId="54AA3663" w14:textId="18136E3E" w:rsidR="00B62092" w:rsidRDefault="00B62092" w:rsidP="00DB4157">
      <w:pPr>
        <w:spacing w:line="360" w:lineRule="auto"/>
        <w:ind w:firstLine="709"/>
        <w:contextualSpacing/>
        <w:jc w:val="both"/>
        <w:rPr>
          <w:rFonts w:ascii="Times New Roman" w:hAnsi="Times New Roman" w:cs="Times New Roman"/>
          <w:szCs w:val="28"/>
        </w:rPr>
      </w:pPr>
    </w:p>
    <w:p w14:paraId="3C78EBFB" w14:textId="7F365A66" w:rsidR="00B62092" w:rsidRDefault="00B62092" w:rsidP="00DB4157">
      <w:pPr>
        <w:spacing w:line="360" w:lineRule="auto"/>
        <w:ind w:firstLine="709"/>
        <w:contextualSpacing/>
        <w:jc w:val="both"/>
        <w:rPr>
          <w:rFonts w:ascii="Times New Roman" w:hAnsi="Times New Roman" w:cs="Times New Roman"/>
          <w:szCs w:val="28"/>
        </w:rPr>
      </w:pPr>
    </w:p>
    <w:p w14:paraId="75B16857" w14:textId="34B35A98" w:rsidR="00545D42" w:rsidRPr="00157F4E" w:rsidRDefault="00DB4157" w:rsidP="00157F4E">
      <w:pPr>
        <w:spacing w:after="0" w:line="240" w:lineRule="auto"/>
        <w:ind w:firstLine="709"/>
        <w:contextualSpacing/>
        <w:jc w:val="center"/>
        <w:rPr>
          <w:rFonts w:ascii="Times New Roman" w:hAnsi="Times New Roman" w:cs="Times New Roman"/>
          <w:b/>
          <w:sz w:val="24"/>
        </w:rPr>
      </w:pPr>
      <w:r w:rsidRPr="001F47A9">
        <w:rPr>
          <w:rFonts w:ascii="Times New Roman" w:hAnsi="Times New Roman" w:cs="Times New Roman"/>
          <w:i/>
          <w:szCs w:val="28"/>
        </w:rPr>
        <w:br w:type="column"/>
      </w:r>
      <w:r w:rsidR="00545D42" w:rsidRPr="00157F4E">
        <w:rPr>
          <w:rFonts w:ascii="Times New Roman" w:hAnsi="Times New Roman" w:cs="Times New Roman"/>
          <w:b/>
          <w:sz w:val="24"/>
        </w:rPr>
        <w:lastRenderedPageBreak/>
        <w:t>ЗМІСТ</w:t>
      </w:r>
    </w:p>
    <w:tbl>
      <w:tblPr>
        <w:tblStyle w:val="a8"/>
        <w:tblW w:w="0" w:type="auto"/>
        <w:tblLook w:val="04A0" w:firstRow="1" w:lastRow="0" w:firstColumn="1" w:lastColumn="0" w:noHBand="0" w:noVBand="1"/>
      </w:tblPr>
      <w:tblGrid>
        <w:gridCol w:w="7650"/>
        <w:gridCol w:w="1978"/>
      </w:tblGrid>
      <w:tr w:rsidR="007B4D35" w:rsidRPr="00157F4E" w14:paraId="4A0F5D20" w14:textId="77777777" w:rsidTr="00E21B0D">
        <w:trPr>
          <w:trHeight w:val="1029"/>
        </w:trPr>
        <w:tc>
          <w:tcPr>
            <w:tcW w:w="7650" w:type="dxa"/>
            <w:vAlign w:val="center"/>
          </w:tcPr>
          <w:p w14:paraId="2C384E46" w14:textId="6D21316E" w:rsidR="007B4D35" w:rsidRPr="00157F4E" w:rsidRDefault="007B4D35" w:rsidP="00157F4E">
            <w:pPr>
              <w:jc w:val="center"/>
              <w:rPr>
                <w:rFonts w:ascii="Times New Roman" w:hAnsi="Times New Roman" w:cs="Times New Roman"/>
                <w:sz w:val="24"/>
                <w:szCs w:val="28"/>
              </w:rPr>
            </w:pPr>
            <w:r w:rsidRPr="00157F4E">
              <w:rPr>
                <w:rFonts w:ascii="Times New Roman" w:hAnsi="Times New Roman" w:cs="Times New Roman"/>
                <w:b/>
                <w:sz w:val="24"/>
                <w:szCs w:val="28"/>
              </w:rPr>
              <w:t>Практичне заняття №1</w:t>
            </w:r>
            <w:r w:rsidR="00CD1330" w:rsidRPr="00157F4E">
              <w:rPr>
                <w:rFonts w:ascii="Times New Roman" w:hAnsi="Times New Roman" w:cs="Times New Roman"/>
                <w:b/>
                <w:sz w:val="24"/>
                <w:szCs w:val="28"/>
              </w:rPr>
              <w:t xml:space="preserve"> (для психологів та стоматологів)</w:t>
            </w:r>
            <w:r w:rsidRPr="00157F4E">
              <w:rPr>
                <w:rFonts w:ascii="Times New Roman" w:hAnsi="Times New Roman" w:cs="Times New Roman"/>
                <w:b/>
                <w:sz w:val="24"/>
                <w:szCs w:val="28"/>
              </w:rPr>
              <w:t>.</w:t>
            </w:r>
          </w:p>
          <w:p w14:paraId="3A340A6B" w14:textId="77FAE97C" w:rsidR="007B4D35" w:rsidRPr="00157F4E" w:rsidRDefault="007B4D35" w:rsidP="00157F4E">
            <w:pPr>
              <w:jc w:val="center"/>
              <w:rPr>
                <w:rFonts w:ascii="Times New Roman" w:hAnsi="Times New Roman" w:cs="Times New Roman"/>
                <w:sz w:val="24"/>
                <w:szCs w:val="28"/>
              </w:rPr>
            </w:pPr>
            <w:r w:rsidRPr="00157F4E">
              <w:rPr>
                <w:rFonts w:ascii="Times New Roman" w:hAnsi="Times New Roman" w:cs="Times New Roman"/>
                <w:color w:val="000000"/>
                <w:spacing w:val="3"/>
                <w:sz w:val="24"/>
                <w:szCs w:val="28"/>
              </w:rPr>
              <w:t xml:space="preserve">Синці та садна. </w:t>
            </w:r>
            <w:r w:rsidR="007E468D" w:rsidRPr="00157F4E">
              <w:rPr>
                <w:rFonts w:ascii="Times New Roman" w:hAnsi="Times New Roman" w:cs="Times New Roman"/>
                <w:color w:val="000000"/>
                <w:spacing w:val="3"/>
                <w:sz w:val="24"/>
                <w:szCs w:val="28"/>
              </w:rPr>
              <w:t>Розриви та п</w:t>
            </w:r>
            <w:r w:rsidRPr="00157F4E">
              <w:rPr>
                <w:rFonts w:ascii="Times New Roman" w:hAnsi="Times New Roman" w:cs="Times New Roman"/>
                <w:color w:val="000000"/>
                <w:spacing w:val="3"/>
                <w:sz w:val="24"/>
                <w:szCs w:val="28"/>
              </w:rPr>
              <w:t>ереломи.</w:t>
            </w:r>
          </w:p>
          <w:p w14:paraId="4870DBD8" w14:textId="12BAA525" w:rsidR="007B4D35" w:rsidRPr="00157F4E" w:rsidRDefault="007B4D35" w:rsidP="00157F4E">
            <w:pPr>
              <w:jc w:val="center"/>
              <w:rPr>
                <w:rFonts w:ascii="Times New Roman" w:hAnsi="Times New Roman" w:cs="Times New Roman"/>
                <w:sz w:val="24"/>
                <w:szCs w:val="28"/>
              </w:rPr>
            </w:pPr>
            <w:r w:rsidRPr="00157F4E">
              <w:rPr>
                <w:rFonts w:ascii="Times New Roman" w:hAnsi="Times New Roman" w:cs="Times New Roman"/>
                <w:color w:val="000000"/>
                <w:spacing w:val="3"/>
                <w:sz w:val="24"/>
                <w:szCs w:val="28"/>
              </w:rPr>
              <w:t xml:space="preserve">Рвані, різані рани. </w:t>
            </w:r>
          </w:p>
        </w:tc>
        <w:tc>
          <w:tcPr>
            <w:tcW w:w="1978" w:type="dxa"/>
          </w:tcPr>
          <w:p w14:paraId="7202A259" w14:textId="77777777" w:rsidR="007B4D35" w:rsidRPr="00157F4E" w:rsidRDefault="00A2604E" w:rsidP="00157F4E">
            <w:pPr>
              <w:jc w:val="center"/>
              <w:rPr>
                <w:rFonts w:ascii="Times New Roman" w:hAnsi="Times New Roman" w:cs="Times New Roman"/>
                <w:szCs w:val="28"/>
              </w:rPr>
            </w:pPr>
            <w:r w:rsidRPr="00157F4E">
              <w:rPr>
                <w:rFonts w:ascii="Times New Roman" w:hAnsi="Times New Roman" w:cs="Times New Roman"/>
                <w:szCs w:val="28"/>
              </w:rPr>
              <w:t>Сторінки</w:t>
            </w:r>
          </w:p>
          <w:p w14:paraId="65B67890" w14:textId="77777777" w:rsidR="00D51AAC" w:rsidRPr="00157F4E" w:rsidRDefault="00D51AAC" w:rsidP="00157F4E">
            <w:pPr>
              <w:jc w:val="center"/>
              <w:rPr>
                <w:rFonts w:ascii="Times New Roman" w:hAnsi="Times New Roman" w:cs="Times New Roman"/>
                <w:szCs w:val="28"/>
              </w:rPr>
            </w:pPr>
          </w:p>
          <w:p w14:paraId="2CAED432" w14:textId="3B3CFB11" w:rsidR="00A2604E" w:rsidRPr="00157F4E" w:rsidRDefault="00606170" w:rsidP="00606170">
            <w:pPr>
              <w:jc w:val="center"/>
              <w:rPr>
                <w:rFonts w:ascii="Times New Roman" w:hAnsi="Times New Roman" w:cs="Times New Roman"/>
                <w:szCs w:val="28"/>
              </w:rPr>
            </w:pPr>
            <w:r>
              <w:rPr>
                <w:rFonts w:ascii="Times New Roman" w:hAnsi="Times New Roman" w:cs="Times New Roman"/>
                <w:szCs w:val="28"/>
              </w:rPr>
              <w:t>11</w:t>
            </w:r>
            <w:r w:rsidR="00D51AAC" w:rsidRPr="00157F4E">
              <w:rPr>
                <w:rFonts w:ascii="Times New Roman" w:hAnsi="Times New Roman" w:cs="Times New Roman"/>
                <w:szCs w:val="28"/>
              </w:rPr>
              <w:t>-</w:t>
            </w:r>
            <w:r>
              <w:rPr>
                <w:rFonts w:ascii="Times New Roman" w:hAnsi="Times New Roman" w:cs="Times New Roman"/>
                <w:szCs w:val="28"/>
              </w:rPr>
              <w:t>20</w:t>
            </w:r>
          </w:p>
        </w:tc>
      </w:tr>
      <w:tr w:rsidR="007B4D35" w:rsidRPr="00157F4E" w14:paraId="1F16808E" w14:textId="77777777" w:rsidTr="00E21B0D">
        <w:trPr>
          <w:trHeight w:val="960"/>
        </w:trPr>
        <w:tc>
          <w:tcPr>
            <w:tcW w:w="7650" w:type="dxa"/>
            <w:vAlign w:val="center"/>
          </w:tcPr>
          <w:p w14:paraId="27817D58" w14:textId="434F7BFB" w:rsidR="007B4D35" w:rsidRPr="00157F4E" w:rsidRDefault="007B4D35" w:rsidP="00157F4E">
            <w:pPr>
              <w:jc w:val="center"/>
              <w:rPr>
                <w:rFonts w:ascii="Times New Roman" w:hAnsi="Times New Roman" w:cs="Times New Roman"/>
                <w:sz w:val="24"/>
                <w:szCs w:val="28"/>
              </w:rPr>
            </w:pPr>
            <w:r w:rsidRPr="00157F4E">
              <w:rPr>
                <w:rFonts w:ascii="Times New Roman" w:hAnsi="Times New Roman" w:cs="Times New Roman"/>
                <w:b/>
                <w:sz w:val="24"/>
                <w:szCs w:val="28"/>
              </w:rPr>
              <w:t>Практичне заняття №2</w:t>
            </w:r>
            <w:r w:rsidR="00CD1330" w:rsidRPr="00157F4E">
              <w:rPr>
                <w:rFonts w:ascii="Times New Roman" w:hAnsi="Times New Roman" w:cs="Times New Roman"/>
                <w:b/>
                <w:sz w:val="24"/>
                <w:szCs w:val="28"/>
              </w:rPr>
              <w:t xml:space="preserve"> (</w:t>
            </w:r>
            <w:r w:rsidR="00394B83" w:rsidRPr="00157F4E">
              <w:rPr>
                <w:rFonts w:ascii="Times New Roman" w:hAnsi="Times New Roman" w:cs="Times New Roman"/>
                <w:b/>
                <w:sz w:val="24"/>
                <w:szCs w:val="28"/>
              </w:rPr>
              <w:t>для психологів</w:t>
            </w:r>
            <w:r w:rsidR="00CD1330" w:rsidRPr="00157F4E">
              <w:rPr>
                <w:rFonts w:ascii="Times New Roman" w:hAnsi="Times New Roman" w:cs="Times New Roman"/>
                <w:b/>
                <w:sz w:val="24"/>
                <w:szCs w:val="28"/>
              </w:rPr>
              <w:t>).</w:t>
            </w:r>
          </w:p>
          <w:p w14:paraId="40EF7120" w14:textId="46C1198A" w:rsidR="005A2D07" w:rsidRPr="00157F4E" w:rsidRDefault="007B4D35" w:rsidP="00157F4E">
            <w:pPr>
              <w:jc w:val="center"/>
              <w:rPr>
                <w:rFonts w:ascii="Times New Roman" w:hAnsi="Times New Roman" w:cs="Times New Roman"/>
                <w:color w:val="000000"/>
                <w:spacing w:val="3"/>
                <w:sz w:val="24"/>
                <w:szCs w:val="28"/>
              </w:rPr>
            </w:pPr>
            <w:r w:rsidRPr="00157F4E">
              <w:rPr>
                <w:rFonts w:ascii="Times New Roman" w:hAnsi="Times New Roman" w:cs="Times New Roman"/>
                <w:color w:val="000000"/>
                <w:spacing w:val="3"/>
                <w:sz w:val="24"/>
                <w:szCs w:val="28"/>
              </w:rPr>
              <w:t>Ушкодження спричинені дією вогнепальної зброї.</w:t>
            </w:r>
            <w:r w:rsidR="005A2D07" w:rsidRPr="00157F4E">
              <w:rPr>
                <w:rFonts w:ascii="Times New Roman" w:hAnsi="Times New Roman" w:cs="Times New Roman"/>
                <w:sz w:val="24"/>
                <w:szCs w:val="28"/>
              </w:rPr>
              <w:t xml:space="preserve"> </w:t>
            </w:r>
            <w:r w:rsidRPr="00157F4E">
              <w:rPr>
                <w:rFonts w:ascii="Times New Roman" w:hAnsi="Times New Roman" w:cs="Times New Roman"/>
                <w:color w:val="000000"/>
                <w:spacing w:val="3"/>
                <w:sz w:val="24"/>
                <w:szCs w:val="28"/>
              </w:rPr>
              <w:t>Ушкодження спричинені дією крайніх температур. Електротравма.</w:t>
            </w:r>
          </w:p>
        </w:tc>
        <w:tc>
          <w:tcPr>
            <w:tcW w:w="1978" w:type="dxa"/>
          </w:tcPr>
          <w:p w14:paraId="0FD34334" w14:textId="77777777" w:rsidR="00A2604E" w:rsidRPr="00157F4E" w:rsidRDefault="00A2604E" w:rsidP="00157F4E">
            <w:pPr>
              <w:jc w:val="center"/>
              <w:rPr>
                <w:rFonts w:ascii="Times New Roman" w:hAnsi="Times New Roman" w:cs="Times New Roman"/>
                <w:szCs w:val="28"/>
              </w:rPr>
            </w:pPr>
            <w:r w:rsidRPr="00157F4E">
              <w:rPr>
                <w:rFonts w:ascii="Times New Roman" w:hAnsi="Times New Roman" w:cs="Times New Roman"/>
                <w:szCs w:val="28"/>
              </w:rPr>
              <w:t>Сторінки</w:t>
            </w:r>
          </w:p>
          <w:p w14:paraId="3DC5D030" w14:textId="77777777" w:rsidR="00D51AAC" w:rsidRPr="00157F4E" w:rsidRDefault="00D51AAC" w:rsidP="00157F4E">
            <w:pPr>
              <w:jc w:val="center"/>
              <w:rPr>
                <w:rFonts w:ascii="Times New Roman" w:hAnsi="Times New Roman" w:cs="Times New Roman"/>
                <w:szCs w:val="28"/>
              </w:rPr>
            </w:pPr>
          </w:p>
          <w:p w14:paraId="3CD3A966" w14:textId="056FC172" w:rsidR="007B4D35" w:rsidRPr="00157F4E" w:rsidRDefault="00606170" w:rsidP="00606170">
            <w:pPr>
              <w:jc w:val="center"/>
              <w:rPr>
                <w:rFonts w:ascii="Times New Roman" w:hAnsi="Times New Roman" w:cs="Times New Roman"/>
                <w:szCs w:val="28"/>
              </w:rPr>
            </w:pPr>
            <w:r>
              <w:rPr>
                <w:rFonts w:ascii="Times New Roman" w:hAnsi="Times New Roman" w:cs="Times New Roman"/>
                <w:szCs w:val="28"/>
              </w:rPr>
              <w:t>21</w:t>
            </w:r>
            <w:r w:rsidR="00D51AAC" w:rsidRPr="00157F4E">
              <w:rPr>
                <w:rFonts w:ascii="Times New Roman" w:hAnsi="Times New Roman" w:cs="Times New Roman"/>
                <w:szCs w:val="28"/>
              </w:rPr>
              <w:t>-</w:t>
            </w:r>
            <w:r>
              <w:rPr>
                <w:rFonts w:ascii="Times New Roman" w:hAnsi="Times New Roman" w:cs="Times New Roman"/>
                <w:szCs w:val="28"/>
              </w:rPr>
              <w:t>31</w:t>
            </w:r>
          </w:p>
        </w:tc>
      </w:tr>
      <w:tr w:rsidR="00CD1330" w:rsidRPr="00157F4E" w14:paraId="7E802280" w14:textId="77777777" w:rsidTr="00E21B0D">
        <w:trPr>
          <w:trHeight w:val="1006"/>
        </w:trPr>
        <w:tc>
          <w:tcPr>
            <w:tcW w:w="7650" w:type="dxa"/>
            <w:vAlign w:val="center"/>
          </w:tcPr>
          <w:p w14:paraId="2565D29E" w14:textId="2C938A80" w:rsidR="00CD1330" w:rsidRPr="00157F4E" w:rsidRDefault="00CD1330" w:rsidP="00157F4E">
            <w:pPr>
              <w:jc w:val="center"/>
              <w:rPr>
                <w:rFonts w:ascii="Times New Roman" w:hAnsi="Times New Roman" w:cs="Times New Roman"/>
                <w:sz w:val="24"/>
                <w:szCs w:val="28"/>
              </w:rPr>
            </w:pPr>
            <w:r w:rsidRPr="00157F4E">
              <w:rPr>
                <w:rFonts w:ascii="Times New Roman" w:hAnsi="Times New Roman" w:cs="Times New Roman"/>
                <w:b/>
                <w:sz w:val="24"/>
                <w:szCs w:val="28"/>
              </w:rPr>
              <w:t>Практичне заняття №2</w:t>
            </w:r>
            <w:r w:rsidR="00394B83" w:rsidRPr="00157F4E">
              <w:rPr>
                <w:rFonts w:ascii="Times New Roman" w:hAnsi="Times New Roman" w:cs="Times New Roman"/>
                <w:b/>
                <w:sz w:val="24"/>
                <w:szCs w:val="28"/>
              </w:rPr>
              <w:t xml:space="preserve"> </w:t>
            </w:r>
            <w:r w:rsidRPr="00157F4E">
              <w:rPr>
                <w:rFonts w:ascii="Times New Roman" w:hAnsi="Times New Roman" w:cs="Times New Roman"/>
                <w:b/>
                <w:sz w:val="24"/>
                <w:szCs w:val="28"/>
              </w:rPr>
              <w:t>(для стоматологів).</w:t>
            </w:r>
          </w:p>
          <w:p w14:paraId="4E4DBD88" w14:textId="77777777" w:rsidR="00CD1330" w:rsidRPr="00157F4E" w:rsidRDefault="00CD1330" w:rsidP="00157F4E">
            <w:pPr>
              <w:jc w:val="center"/>
              <w:rPr>
                <w:rFonts w:ascii="Times New Roman" w:hAnsi="Times New Roman" w:cs="Times New Roman"/>
                <w:color w:val="000000"/>
                <w:spacing w:val="3"/>
                <w:sz w:val="24"/>
                <w:szCs w:val="28"/>
              </w:rPr>
            </w:pPr>
            <w:r w:rsidRPr="00157F4E">
              <w:rPr>
                <w:rFonts w:ascii="Times New Roman" w:hAnsi="Times New Roman" w:cs="Times New Roman"/>
                <w:color w:val="000000"/>
                <w:spacing w:val="3"/>
                <w:sz w:val="24"/>
                <w:szCs w:val="28"/>
              </w:rPr>
              <w:t>Укуси.</w:t>
            </w:r>
          </w:p>
          <w:p w14:paraId="062A3BFB" w14:textId="176CE4D9" w:rsidR="00CD1330" w:rsidRPr="00157F4E" w:rsidRDefault="00CD1330" w:rsidP="00157F4E">
            <w:pPr>
              <w:jc w:val="center"/>
              <w:rPr>
                <w:rFonts w:ascii="Times New Roman" w:hAnsi="Times New Roman" w:cs="Times New Roman"/>
                <w:b/>
                <w:sz w:val="24"/>
                <w:szCs w:val="28"/>
              </w:rPr>
            </w:pPr>
            <w:r w:rsidRPr="00157F4E">
              <w:rPr>
                <w:rFonts w:ascii="Times New Roman" w:hAnsi="Times New Roman" w:cs="Times New Roman"/>
                <w:color w:val="000000"/>
                <w:spacing w:val="3"/>
                <w:sz w:val="24"/>
                <w:szCs w:val="28"/>
              </w:rPr>
              <w:t>Методики аналізу укусів.</w:t>
            </w:r>
          </w:p>
        </w:tc>
        <w:tc>
          <w:tcPr>
            <w:tcW w:w="1978" w:type="dxa"/>
          </w:tcPr>
          <w:p w14:paraId="47941586" w14:textId="77777777" w:rsidR="00CD1330" w:rsidRPr="00157F4E" w:rsidRDefault="00CD1330" w:rsidP="00157F4E">
            <w:pPr>
              <w:jc w:val="center"/>
              <w:rPr>
                <w:rFonts w:ascii="Times New Roman" w:hAnsi="Times New Roman" w:cs="Times New Roman"/>
                <w:szCs w:val="28"/>
              </w:rPr>
            </w:pPr>
            <w:r w:rsidRPr="00157F4E">
              <w:rPr>
                <w:rFonts w:ascii="Times New Roman" w:hAnsi="Times New Roman" w:cs="Times New Roman"/>
                <w:szCs w:val="28"/>
              </w:rPr>
              <w:t>Сторінки</w:t>
            </w:r>
          </w:p>
          <w:p w14:paraId="170A9478" w14:textId="77777777" w:rsidR="00CD1330" w:rsidRPr="00157F4E" w:rsidRDefault="00CD1330" w:rsidP="00157F4E">
            <w:pPr>
              <w:jc w:val="center"/>
              <w:rPr>
                <w:rFonts w:ascii="Times New Roman" w:hAnsi="Times New Roman" w:cs="Times New Roman"/>
                <w:szCs w:val="28"/>
              </w:rPr>
            </w:pPr>
          </w:p>
          <w:p w14:paraId="1D4BC2E2" w14:textId="3F9303B7" w:rsidR="00CD1330" w:rsidRPr="00157F4E" w:rsidRDefault="000134A9" w:rsidP="000134A9">
            <w:pPr>
              <w:jc w:val="center"/>
              <w:rPr>
                <w:rFonts w:ascii="Times New Roman" w:hAnsi="Times New Roman" w:cs="Times New Roman"/>
                <w:szCs w:val="28"/>
              </w:rPr>
            </w:pPr>
            <w:r>
              <w:rPr>
                <w:rFonts w:ascii="Times New Roman" w:hAnsi="Times New Roman" w:cs="Times New Roman"/>
                <w:szCs w:val="28"/>
              </w:rPr>
              <w:t>32</w:t>
            </w:r>
            <w:r w:rsidR="00CD1330" w:rsidRPr="00157F4E">
              <w:rPr>
                <w:rFonts w:ascii="Times New Roman" w:hAnsi="Times New Roman" w:cs="Times New Roman"/>
                <w:szCs w:val="28"/>
              </w:rPr>
              <w:t>-</w:t>
            </w:r>
            <w:r>
              <w:rPr>
                <w:rFonts w:ascii="Times New Roman" w:hAnsi="Times New Roman" w:cs="Times New Roman"/>
                <w:szCs w:val="28"/>
              </w:rPr>
              <w:t>38</w:t>
            </w:r>
          </w:p>
        </w:tc>
      </w:tr>
      <w:tr w:rsidR="00175FD9" w:rsidRPr="00157F4E" w14:paraId="7B77CE78" w14:textId="77777777" w:rsidTr="00E21B0D">
        <w:trPr>
          <w:trHeight w:val="1540"/>
        </w:trPr>
        <w:tc>
          <w:tcPr>
            <w:tcW w:w="7650" w:type="dxa"/>
            <w:vAlign w:val="center"/>
          </w:tcPr>
          <w:p w14:paraId="002C90C2" w14:textId="60189D2C" w:rsidR="00175FD9" w:rsidRPr="00157F4E" w:rsidRDefault="00175FD9" w:rsidP="00157F4E">
            <w:pPr>
              <w:jc w:val="center"/>
              <w:rPr>
                <w:rFonts w:ascii="Times New Roman" w:hAnsi="Times New Roman" w:cs="Times New Roman"/>
                <w:color w:val="000000"/>
                <w:spacing w:val="3"/>
                <w:sz w:val="24"/>
                <w:szCs w:val="28"/>
              </w:rPr>
            </w:pPr>
            <w:r w:rsidRPr="00157F4E">
              <w:rPr>
                <w:rFonts w:ascii="Times New Roman" w:hAnsi="Times New Roman" w:cs="Times New Roman"/>
                <w:b/>
                <w:sz w:val="24"/>
                <w:szCs w:val="28"/>
              </w:rPr>
              <w:t>Практичне заняття №3</w:t>
            </w:r>
            <w:r w:rsidR="00394B83" w:rsidRPr="00157F4E">
              <w:rPr>
                <w:rFonts w:ascii="Times New Roman" w:hAnsi="Times New Roman" w:cs="Times New Roman"/>
                <w:b/>
                <w:sz w:val="24"/>
                <w:szCs w:val="28"/>
              </w:rPr>
              <w:t xml:space="preserve"> (для психологів)</w:t>
            </w:r>
            <w:r w:rsidRPr="00157F4E">
              <w:rPr>
                <w:rFonts w:ascii="Times New Roman" w:hAnsi="Times New Roman" w:cs="Times New Roman"/>
                <w:b/>
                <w:sz w:val="24"/>
                <w:szCs w:val="28"/>
              </w:rPr>
              <w:t>.</w:t>
            </w:r>
          </w:p>
          <w:p w14:paraId="2FC0E9E9" w14:textId="77777777" w:rsidR="00175FD9" w:rsidRPr="00157F4E" w:rsidRDefault="00175FD9" w:rsidP="00157F4E">
            <w:pPr>
              <w:jc w:val="center"/>
              <w:rPr>
                <w:rFonts w:ascii="Times New Roman" w:hAnsi="Times New Roman" w:cs="Times New Roman"/>
                <w:sz w:val="24"/>
                <w:szCs w:val="28"/>
              </w:rPr>
            </w:pPr>
            <w:r w:rsidRPr="00157F4E">
              <w:rPr>
                <w:rFonts w:ascii="Times New Roman" w:hAnsi="Times New Roman" w:cs="Times New Roman"/>
                <w:color w:val="000000"/>
                <w:spacing w:val="3"/>
                <w:sz w:val="24"/>
                <w:szCs w:val="28"/>
              </w:rPr>
              <w:t>Ушкодження при злочинах із застосуванням насильства, що стосуються сексу.</w:t>
            </w:r>
          </w:p>
          <w:p w14:paraId="6FF3F17E" w14:textId="2D98B130" w:rsidR="00175FD9" w:rsidRPr="00157F4E" w:rsidRDefault="00175FD9" w:rsidP="00157F4E">
            <w:pPr>
              <w:jc w:val="center"/>
              <w:rPr>
                <w:rFonts w:ascii="Times New Roman" w:hAnsi="Times New Roman" w:cs="Times New Roman"/>
                <w:sz w:val="24"/>
                <w:szCs w:val="28"/>
              </w:rPr>
            </w:pPr>
            <w:r w:rsidRPr="00157F4E">
              <w:rPr>
                <w:rFonts w:ascii="Times New Roman" w:hAnsi="Times New Roman" w:cs="Times New Roman"/>
                <w:color w:val="000000"/>
                <w:spacing w:val="3"/>
                <w:sz w:val="24"/>
                <w:szCs w:val="28"/>
              </w:rPr>
              <w:t>Ушкодження у випадку насильства проти дітей та осіб похилого віку.</w:t>
            </w:r>
            <w:r w:rsidR="001F5DA3" w:rsidRPr="00157F4E">
              <w:rPr>
                <w:sz w:val="20"/>
              </w:rPr>
              <w:t xml:space="preserve"> </w:t>
            </w:r>
            <w:r w:rsidR="001F5DA3" w:rsidRPr="00157F4E">
              <w:rPr>
                <w:rFonts w:ascii="Times New Roman" w:hAnsi="Times New Roman" w:cs="Times New Roman"/>
                <w:color w:val="000000"/>
                <w:spacing w:val="3"/>
                <w:sz w:val="24"/>
                <w:szCs w:val="28"/>
              </w:rPr>
              <w:t>Ушкодження від засобів контролю натовпу</w:t>
            </w:r>
          </w:p>
        </w:tc>
        <w:tc>
          <w:tcPr>
            <w:tcW w:w="1978" w:type="dxa"/>
          </w:tcPr>
          <w:p w14:paraId="1F59188A" w14:textId="77777777" w:rsidR="00A2604E" w:rsidRPr="00157F4E" w:rsidRDefault="00A2604E" w:rsidP="00157F4E">
            <w:pPr>
              <w:jc w:val="center"/>
              <w:rPr>
                <w:rFonts w:ascii="Times New Roman" w:hAnsi="Times New Roman" w:cs="Times New Roman"/>
                <w:szCs w:val="28"/>
              </w:rPr>
            </w:pPr>
            <w:r w:rsidRPr="00157F4E">
              <w:rPr>
                <w:rFonts w:ascii="Times New Roman" w:hAnsi="Times New Roman" w:cs="Times New Roman"/>
                <w:szCs w:val="28"/>
              </w:rPr>
              <w:t>Сторінки</w:t>
            </w:r>
          </w:p>
          <w:p w14:paraId="4EF60CF2" w14:textId="77777777" w:rsidR="00175FD9" w:rsidRPr="00157F4E" w:rsidRDefault="00175FD9" w:rsidP="00157F4E">
            <w:pPr>
              <w:jc w:val="center"/>
              <w:rPr>
                <w:rFonts w:ascii="Times New Roman" w:hAnsi="Times New Roman" w:cs="Times New Roman"/>
                <w:szCs w:val="28"/>
              </w:rPr>
            </w:pPr>
          </w:p>
          <w:p w14:paraId="75463E94" w14:textId="77777777" w:rsidR="00D51AAC" w:rsidRPr="00157F4E" w:rsidRDefault="00D51AAC" w:rsidP="00157F4E">
            <w:pPr>
              <w:jc w:val="center"/>
              <w:rPr>
                <w:rFonts w:ascii="Times New Roman" w:hAnsi="Times New Roman" w:cs="Times New Roman"/>
                <w:szCs w:val="28"/>
              </w:rPr>
            </w:pPr>
          </w:p>
          <w:p w14:paraId="7C84532D" w14:textId="370C939A" w:rsidR="00D51AAC" w:rsidRPr="00157F4E" w:rsidRDefault="00D2751F" w:rsidP="00D2751F">
            <w:pPr>
              <w:jc w:val="center"/>
              <w:rPr>
                <w:rFonts w:ascii="Times New Roman" w:hAnsi="Times New Roman" w:cs="Times New Roman"/>
                <w:szCs w:val="28"/>
              </w:rPr>
            </w:pPr>
            <w:r>
              <w:rPr>
                <w:rFonts w:ascii="Times New Roman" w:hAnsi="Times New Roman" w:cs="Times New Roman"/>
                <w:szCs w:val="28"/>
              </w:rPr>
              <w:t>39</w:t>
            </w:r>
            <w:r w:rsidR="00D51AAC" w:rsidRPr="00157F4E">
              <w:rPr>
                <w:rFonts w:ascii="Times New Roman" w:hAnsi="Times New Roman" w:cs="Times New Roman"/>
                <w:szCs w:val="28"/>
              </w:rPr>
              <w:t>-</w:t>
            </w:r>
            <w:r>
              <w:rPr>
                <w:rFonts w:ascii="Times New Roman" w:hAnsi="Times New Roman" w:cs="Times New Roman"/>
                <w:szCs w:val="28"/>
              </w:rPr>
              <w:t>53</w:t>
            </w:r>
          </w:p>
        </w:tc>
      </w:tr>
      <w:tr w:rsidR="00394B83" w:rsidRPr="00157F4E" w14:paraId="49F2BB9B" w14:textId="77777777" w:rsidTr="00E21B0D">
        <w:trPr>
          <w:trHeight w:val="1566"/>
        </w:trPr>
        <w:tc>
          <w:tcPr>
            <w:tcW w:w="7650" w:type="dxa"/>
            <w:vAlign w:val="center"/>
          </w:tcPr>
          <w:p w14:paraId="4A7FC71A" w14:textId="573D000D" w:rsidR="00394B83" w:rsidRPr="00157F4E" w:rsidRDefault="00394B83" w:rsidP="00157F4E">
            <w:pPr>
              <w:jc w:val="center"/>
              <w:rPr>
                <w:rFonts w:ascii="Times New Roman" w:hAnsi="Times New Roman" w:cs="Times New Roman"/>
                <w:color w:val="000000"/>
                <w:spacing w:val="3"/>
                <w:sz w:val="24"/>
                <w:szCs w:val="28"/>
              </w:rPr>
            </w:pPr>
            <w:r w:rsidRPr="00157F4E">
              <w:rPr>
                <w:rFonts w:ascii="Times New Roman" w:hAnsi="Times New Roman" w:cs="Times New Roman"/>
                <w:b/>
                <w:sz w:val="24"/>
                <w:szCs w:val="28"/>
              </w:rPr>
              <w:t>Практичне заняття №3 (для стоматологів).</w:t>
            </w:r>
          </w:p>
          <w:p w14:paraId="23061766" w14:textId="77777777" w:rsidR="00394B83" w:rsidRPr="00157F4E" w:rsidRDefault="00394B83" w:rsidP="00157F4E">
            <w:pPr>
              <w:jc w:val="center"/>
              <w:rPr>
                <w:rFonts w:ascii="Times New Roman" w:hAnsi="Times New Roman" w:cs="Times New Roman"/>
                <w:color w:val="000000"/>
                <w:spacing w:val="3"/>
                <w:sz w:val="24"/>
                <w:szCs w:val="28"/>
              </w:rPr>
            </w:pPr>
            <w:r w:rsidRPr="00157F4E">
              <w:rPr>
                <w:rFonts w:ascii="Times New Roman" w:hAnsi="Times New Roman" w:cs="Times New Roman"/>
                <w:color w:val="000000"/>
                <w:spacing w:val="3"/>
                <w:sz w:val="24"/>
                <w:szCs w:val="28"/>
              </w:rPr>
              <w:t>Правові засади проведення судово-медичної експертизи потерпілих, обвинувачених та інших осіб.</w:t>
            </w:r>
          </w:p>
          <w:p w14:paraId="58B98CAB" w14:textId="3BBC6D8F" w:rsidR="00394B83" w:rsidRPr="00157F4E" w:rsidRDefault="00394B83" w:rsidP="00157F4E">
            <w:pPr>
              <w:jc w:val="center"/>
              <w:rPr>
                <w:rFonts w:ascii="Times New Roman" w:hAnsi="Times New Roman" w:cs="Times New Roman"/>
                <w:b/>
                <w:sz w:val="24"/>
                <w:szCs w:val="28"/>
              </w:rPr>
            </w:pPr>
            <w:r w:rsidRPr="00157F4E">
              <w:rPr>
                <w:rFonts w:ascii="Times New Roman" w:hAnsi="Times New Roman" w:cs="Times New Roman"/>
                <w:color w:val="000000"/>
                <w:spacing w:val="3"/>
                <w:sz w:val="24"/>
                <w:szCs w:val="28"/>
              </w:rPr>
              <w:t>Судово-медична експертиза потерпілих, обвинувачених та інших осіб.</w:t>
            </w:r>
          </w:p>
        </w:tc>
        <w:tc>
          <w:tcPr>
            <w:tcW w:w="1978" w:type="dxa"/>
          </w:tcPr>
          <w:p w14:paraId="46C3E80E" w14:textId="77777777" w:rsidR="00394B83" w:rsidRPr="00157F4E" w:rsidRDefault="00394B83" w:rsidP="00157F4E">
            <w:pPr>
              <w:jc w:val="center"/>
              <w:rPr>
                <w:rFonts w:ascii="Times New Roman" w:hAnsi="Times New Roman" w:cs="Times New Roman"/>
                <w:szCs w:val="28"/>
              </w:rPr>
            </w:pPr>
            <w:r w:rsidRPr="00157F4E">
              <w:rPr>
                <w:rFonts w:ascii="Times New Roman" w:hAnsi="Times New Roman" w:cs="Times New Roman"/>
                <w:szCs w:val="28"/>
              </w:rPr>
              <w:t>Сторінки</w:t>
            </w:r>
          </w:p>
          <w:p w14:paraId="64AA4A82" w14:textId="77777777" w:rsidR="00394B83" w:rsidRPr="00157F4E" w:rsidRDefault="00394B83" w:rsidP="00157F4E">
            <w:pPr>
              <w:jc w:val="center"/>
              <w:rPr>
                <w:rFonts w:ascii="Times New Roman" w:hAnsi="Times New Roman" w:cs="Times New Roman"/>
                <w:szCs w:val="28"/>
              </w:rPr>
            </w:pPr>
          </w:p>
          <w:p w14:paraId="73F94CDE" w14:textId="77777777" w:rsidR="00394B83" w:rsidRPr="00157F4E" w:rsidRDefault="00394B83" w:rsidP="00157F4E">
            <w:pPr>
              <w:jc w:val="center"/>
              <w:rPr>
                <w:rFonts w:ascii="Times New Roman" w:hAnsi="Times New Roman" w:cs="Times New Roman"/>
                <w:szCs w:val="28"/>
              </w:rPr>
            </w:pPr>
          </w:p>
          <w:p w14:paraId="615661CC" w14:textId="3CD18EB9" w:rsidR="00394B83" w:rsidRPr="00157F4E" w:rsidRDefault="00D2751F" w:rsidP="00D2751F">
            <w:pPr>
              <w:jc w:val="center"/>
              <w:rPr>
                <w:rFonts w:ascii="Times New Roman" w:hAnsi="Times New Roman" w:cs="Times New Roman"/>
                <w:szCs w:val="28"/>
              </w:rPr>
            </w:pPr>
            <w:r>
              <w:rPr>
                <w:rFonts w:ascii="Times New Roman" w:hAnsi="Times New Roman" w:cs="Times New Roman"/>
                <w:szCs w:val="28"/>
              </w:rPr>
              <w:t>54</w:t>
            </w:r>
            <w:r w:rsidR="00394B83" w:rsidRPr="00157F4E">
              <w:rPr>
                <w:rFonts w:ascii="Times New Roman" w:hAnsi="Times New Roman" w:cs="Times New Roman"/>
                <w:szCs w:val="28"/>
              </w:rPr>
              <w:t>-</w:t>
            </w:r>
            <w:r>
              <w:rPr>
                <w:rFonts w:ascii="Times New Roman" w:hAnsi="Times New Roman" w:cs="Times New Roman"/>
                <w:szCs w:val="28"/>
              </w:rPr>
              <w:t>57</w:t>
            </w:r>
          </w:p>
        </w:tc>
      </w:tr>
      <w:tr w:rsidR="00175FD9" w:rsidRPr="00157F4E" w14:paraId="7D5BEDB7" w14:textId="77777777" w:rsidTr="00A2604E">
        <w:trPr>
          <w:trHeight w:val="1505"/>
        </w:trPr>
        <w:tc>
          <w:tcPr>
            <w:tcW w:w="7650" w:type="dxa"/>
            <w:vAlign w:val="center"/>
          </w:tcPr>
          <w:p w14:paraId="785844FA" w14:textId="4632342C" w:rsidR="00175FD9" w:rsidRPr="00157F4E" w:rsidRDefault="00175FD9" w:rsidP="00157F4E">
            <w:pPr>
              <w:jc w:val="center"/>
              <w:rPr>
                <w:rFonts w:ascii="Times New Roman" w:hAnsi="Times New Roman" w:cs="Times New Roman"/>
                <w:color w:val="000000"/>
                <w:spacing w:val="3"/>
                <w:sz w:val="24"/>
                <w:szCs w:val="28"/>
              </w:rPr>
            </w:pPr>
            <w:r w:rsidRPr="00157F4E">
              <w:rPr>
                <w:rFonts w:ascii="Times New Roman" w:hAnsi="Times New Roman" w:cs="Times New Roman"/>
                <w:b/>
                <w:sz w:val="24"/>
                <w:szCs w:val="28"/>
              </w:rPr>
              <w:t>Практичне заняття №4</w:t>
            </w:r>
            <w:r w:rsidR="003C33AD" w:rsidRPr="00157F4E">
              <w:rPr>
                <w:rFonts w:ascii="Times New Roman" w:hAnsi="Times New Roman" w:cs="Times New Roman"/>
                <w:b/>
                <w:sz w:val="24"/>
                <w:szCs w:val="28"/>
              </w:rPr>
              <w:t xml:space="preserve"> (для психологів)</w:t>
            </w:r>
            <w:r w:rsidRPr="00157F4E">
              <w:rPr>
                <w:rFonts w:ascii="Times New Roman" w:hAnsi="Times New Roman" w:cs="Times New Roman"/>
                <w:b/>
                <w:sz w:val="24"/>
                <w:szCs w:val="28"/>
              </w:rPr>
              <w:t>.</w:t>
            </w:r>
          </w:p>
          <w:p w14:paraId="4F6DE45D" w14:textId="1DC1E5F4" w:rsidR="00175FD9" w:rsidRPr="00157F4E" w:rsidRDefault="00175FD9" w:rsidP="00157F4E">
            <w:pPr>
              <w:jc w:val="center"/>
              <w:rPr>
                <w:rFonts w:ascii="Times New Roman" w:hAnsi="Times New Roman" w:cs="Times New Roman"/>
                <w:sz w:val="24"/>
                <w:szCs w:val="28"/>
              </w:rPr>
            </w:pPr>
            <w:r w:rsidRPr="00157F4E">
              <w:rPr>
                <w:rFonts w:ascii="Times New Roman" w:hAnsi="Times New Roman" w:cs="Times New Roman"/>
                <w:color w:val="000000"/>
                <w:spacing w:val="3"/>
                <w:sz w:val="24"/>
                <w:szCs w:val="28"/>
              </w:rPr>
              <w:t>Судово-медична експертиза потерпілих, обвинувачених та інших осіб.</w:t>
            </w:r>
          </w:p>
          <w:p w14:paraId="52C20E41" w14:textId="45DEA50B" w:rsidR="00175FD9" w:rsidRPr="00157F4E" w:rsidRDefault="00175FD9" w:rsidP="00157F4E">
            <w:pPr>
              <w:jc w:val="center"/>
              <w:rPr>
                <w:rFonts w:ascii="Times New Roman" w:hAnsi="Times New Roman" w:cs="Times New Roman"/>
                <w:sz w:val="24"/>
                <w:szCs w:val="28"/>
              </w:rPr>
            </w:pPr>
            <w:r w:rsidRPr="00157F4E">
              <w:rPr>
                <w:rFonts w:ascii="Times New Roman" w:hAnsi="Times New Roman" w:cs="Times New Roman"/>
                <w:color w:val="000000"/>
                <w:spacing w:val="3"/>
                <w:sz w:val="24"/>
                <w:szCs w:val="28"/>
              </w:rPr>
              <w:t>Особливості проведення судово-медичної експертизи з приводу статевих станів.</w:t>
            </w:r>
          </w:p>
        </w:tc>
        <w:tc>
          <w:tcPr>
            <w:tcW w:w="1978" w:type="dxa"/>
          </w:tcPr>
          <w:p w14:paraId="232D0BDA" w14:textId="77777777" w:rsidR="00A2604E" w:rsidRPr="00157F4E" w:rsidRDefault="00A2604E" w:rsidP="00157F4E">
            <w:pPr>
              <w:jc w:val="center"/>
              <w:rPr>
                <w:rFonts w:ascii="Times New Roman" w:hAnsi="Times New Roman" w:cs="Times New Roman"/>
                <w:szCs w:val="28"/>
              </w:rPr>
            </w:pPr>
            <w:r w:rsidRPr="00157F4E">
              <w:rPr>
                <w:rFonts w:ascii="Times New Roman" w:hAnsi="Times New Roman" w:cs="Times New Roman"/>
                <w:szCs w:val="28"/>
              </w:rPr>
              <w:t>Сторінки</w:t>
            </w:r>
          </w:p>
          <w:p w14:paraId="49461A4B" w14:textId="77777777" w:rsidR="00175FD9" w:rsidRPr="00157F4E" w:rsidRDefault="00175FD9" w:rsidP="00157F4E">
            <w:pPr>
              <w:jc w:val="center"/>
              <w:rPr>
                <w:rFonts w:ascii="Times New Roman" w:hAnsi="Times New Roman" w:cs="Times New Roman"/>
                <w:szCs w:val="28"/>
              </w:rPr>
            </w:pPr>
          </w:p>
          <w:p w14:paraId="45631D63" w14:textId="77777777" w:rsidR="00D51AAC" w:rsidRPr="00157F4E" w:rsidRDefault="00D51AAC" w:rsidP="00157F4E">
            <w:pPr>
              <w:jc w:val="center"/>
              <w:rPr>
                <w:rFonts w:ascii="Times New Roman" w:hAnsi="Times New Roman" w:cs="Times New Roman"/>
                <w:szCs w:val="28"/>
              </w:rPr>
            </w:pPr>
          </w:p>
          <w:p w14:paraId="79A9ACED" w14:textId="020A5E94" w:rsidR="00D51AAC" w:rsidRPr="00157F4E" w:rsidRDefault="00D2751F" w:rsidP="003B69D0">
            <w:pPr>
              <w:jc w:val="center"/>
              <w:rPr>
                <w:rFonts w:ascii="Times New Roman" w:hAnsi="Times New Roman" w:cs="Times New Roman"/>
                <w:szCs w:val="28"/>
              </w:rPr>
            </w:pPr>
            <w:r>
              <w:rPr>
                <w:rFonts w:ascii="Times New Roman" w:hAnsi="Times New Roman" w:cs="Times New Roman"/>
                <w:szCs w:val="28"/>
              </w:rPr>
              <w:t>58</w:t>
            </w:r>
            <w:r w:rsidR="00D51AAC" w:rsidRPr="00157F4E">
              <w:rPr>
                <w:rFonts w:ascii="Times New Roman" w:hAnsi="Times New Roman" w:cs="Times New Roman"/>
                <w:szCs w:val="28"/>
              </w:rPr>
              <w:t>-</w:t>
            </w:r>
            <w:r w:rsidR="003B69D0">
              <w:rPr>
                <w:rFonts w:ascii="Times New Roman" w:hAnsi="Times New Roman" w:cs="Times New Roman"/>
                <w:szCs w:val="28"/>
              </w:rPr>
              <w:t>73</w:t>
            </w:r>
          </w:p>
        </w:tc>
      </w:tr>
      <w:tr w:rsidR="003C33AD" w:rsidRPr="00157F4E" w14:paraId="7D07F479" w14:textId="77777777" w:rsidTr="00E21B0D">
        <w:trPr>
          <w:trHeight w:val="1075"/>
        </w:trPr>
        <w:tc>
          <w:tcPr>
            <w:tcW w:w="7650" w:type="dxa"/>
            <w:vAlign w:val="center"/>
          </w:tcPr>
          <w:p w14:paraId="093482B3" w14:textId="40223533" w:rsidR="003C33AD" w:rsidRPr="00157F4E" w:rsidRDefault="003C33AD" w:rsidP="00157F4E">
            <w:pPr>
              <w:jc w:val="center"/>
              <w:rPr>
                <w:rFonts w:ascii="Times New Roman" w:hAnsi="Times New Roman" w:cs="Times New Roman"/>
                <w:color w:val="000000"/>
                <w:spacing w:val="3"/>
                <w:sz w:val="24"/>
                <w:szCs w:val="28"/>
              </w:rPr>
            </w:pPr>
            <w:r w:rsidRPr="00157F4E">
              <w:rPr>
                <w:rFonts w:ascii="Times New Roman" w:hAnsi="Times New Roman" w:cs="Times New Roman"/>
                <w:b/>
                <w:sz w:val="24"/>
                <w:szCs w:val="28"/>
              </w:rPr>
              <w:t>Практичне заняття №4 (для стоматологів).</w:t>
            </w:r>
          </w:p>
          <w:p w14:paraId="3E86CD2B" w14:textId="77777777" w:rsidR="003C33AD" w:rsidRPr="00157F4E" w:rsidRDefault="003C33AD" w:rsidP="00157F4E">
            <w:pPr>
              <w:jc w:val="center"/>
              <w:rPr>
                <w:rFonts w:ascii="Times New Roman" w:hAnsi="Times New Roman" w:cs="Times New Roman"/>
                <w:sz w:val="24"/>
                <w:szCs w:val="28"/>
              </w:rPr>
            </w:pPr>
            <w:r w:rsidRPr="00157F4E">
              <w:rPr>
                <w:rFonts w:ascii="Times New Roman" w:hAnsi="Times New Roman" w:cs="Times New Roman"/>
                <w:color w:val="000000"/>
                <w:spacing w:val="3"/>
                <w:sz w:val="24"/>
                <w:szCs w:val="28"/>
              </w:rPr>
              <w:t>Трупні зміни. Судово-медична тафономія.</w:t>
            </w:r>
          </w:p>
          <w:p w14:paraId="0047DDF5" w14:textId="5479B0AE" w:rsidR="003C33AD" w:rsidRPr="00157F4E" w:rsidRDefault="003C33AD" w:rsidP="00157F4E">
            <w:pPr>
              <w:jc w:val="center"/>
              <w:rPr>
                <w:rFonts w:ascii="Times New Roman" w:hAnsi="Times New Roman" w:cs="Times New Roman"/>
                <w:b/>
                <w:sz w:val="24"/>
                <w:szCs w:val="28"/>
              </w:rPr>
            </w:pPr>
            <w:r w:rsidRPr="00157F4E">
              <w:rPr>
                <w:rFonts w:ascii="Times New Roman" w:hAnsi="Times New Roman" w:cs="Times New Roman"/>
                <w:color w:val="000000"/>
                <w:spacing w:val="3"/>
                <w:sz w:val="24"/>
                <w:szCs w:val="28"/>
              </w:rPr>
              <w:t xml:space="preserve">Судово-стоматологічна ідентифікація. </w:t>
            </w:r>
          </w:p>
        </w:tc>
        <w:tc>
          <w:tcPr>
            <w:tcW w:w="1978" w:type="dxa"/>
          </w:tcPr>
          <w:p w14:paraId="5B7BD6AE" w14:textId="77777777" w:rsidR="003C33AD" w:rsidRPr="00157F4E" w:rsidRDefault="003C33AD" w:rsidP="00157F4E">
            <w:pPr>
              <w:jc w:val="center"/>
              <w:rPr>
                <w:rFonts w:ascii="Times New Roman" w:hAnsi="Times New Roman" w:cs="Times New Roman"/>
                <w:szCs w:val="28"/>
              </w:rPr>
            </w:pPr>
            <w:r w:rsidRPr="00157F4E">
              <w:rPr>
                <w:rFonts w:ascii="Times New Roman" w:hAnsi="Times New Roman" w:cs="Times New Roman"/>
                <w:szCs w:val="28"/>
              </w:rPr>
              <w:t>Сторінки</w:t>
            </w:r>
          </w:p>
          <w:p w14:paraId="38E7B863" w14:textId="77777777" w:rsidR="003C33AD" w:rsidRPr="00157F4E" w:rsidRDefault="003C33AD" w:rsidP="00157F4E">
            <w:pPr>
              <w:jc w:val="center"/>
              <w:rPr>
                <w:rFonts w:ascii="Times New Roman" w:hAnsi="Times New Roman" w:cs="Times New Roman"/>
                <w:szCs w:val="28"/>
              </w:rPr>
            </w:pPr>
          </w:p>
          <w:p w14:paraId="601ABE6B" w14:textId="2F1B1FDE" w:rsidR="003C33AD" w:rsidRPr="00157F4E" w:rsidRDefault="003B69D0" w:rsidP="003B69D0">
            <w:pPr>
              <w:jc w:val="center"/>
              <w:rPr>
                <w:rFonts w:ascii="Times New Roman" w:hAnsi="Times New Roman" w:cs="Times New Roman"/>
                <w:szCs w:val="28"/>
              </w:rPr>
            </w:pPr>
            <w:r>
              <w:rPr>
                <w:rFonts w:ascii="Times New Roman" w:hAnsi="Times New Roman" w:cs="Times New Roman"/>
                <w:szCs w:val="28"/>
              </w:rPr>
              <w:t>74</w:t>
            </w:r>
            <w:r w:rsidR="003C33AD" w:rsidRPr="00157F4E">
              <w:rPr>
                <w:rFonts w:ascii="Times New Roman" w:hAnsi="Times New Roman" w:cs="Times New Roman"/>
                <w:szCs w:val="28"/>
              </w:rPr>
              <w:t>-</w:t>
            </w:r>
            <w:r>
              <w:rPr>
                <w:rFonts w:ascii="Times New Roman" w:hAnsi="Times New Roman" w:cs="Times New Roman"/>
                <w:szCs w:val="28"/>
              </w:rPr>
              <w:t>80</w:t>
            </w:r>
          </w:p>
        </w:tc>
      </w:tr>
      <w:tr w:rsidR="00175FD9" w:rsidRPr="00157F4E" w14:paraId="40FB93BC" w14:textId="77777777" w:rsidTr="00E21B0D">
        <w:trPr>
          <w:trHeight w:val="1273"/>
        </w:trPr>
        <w:tc>
          <w:tcPr>
            <w:tcW w:w="7650" w:type="dxa"/>
            <w:vAlign w:val="center"/>
          </w:tcPr>
          <w:p w14:paraId="7C8AE671" w14:textId="450F669E" w:rsidR="00175FD9" w:rsidRPr="00157F4E" w:rsidRDefault="00175FD9" w:rsidP="00157F4E">
            <w:pPr>
              <w:jc w:val="center"/>
              <w:rPr>
                <w:rFonts w:ascii="Times New Roman" w:hAnsi="Times New Roman" w:cs="Times New Roman"/>
                <w:color w:val="000000"/>
                <w:spacing w:val="3"/>
                <w:sz w:val="24"/>
                <w:szCs w:val="28"/>
              </w:rPr>
            </w:pPr>
            <w:r w:rsidRPr="00157F4E">
              <w:rPr>
                <w:rFonts w:ascii="Times New Roman" w:hAnsi="Times New Roman" w:cs="Times New Roman"/>
                <w:b/>
                <w:sz w:val="24"/>
                <w:szCs w:val="28"/>
              </w:rPr>
              <w:t>Практичне заняття №5</w:t>
            </w:r>
            <w:r w:rsidR="00BB3A04" w:rsidRPr="00157F4E">
              <w:rPr>
                <w:rFonts w:ascii="Times New Roman" w:hAnsi="Times New Roman" w:cs="Times New Roman"/>
                <w:b/>
                <w:sz w:val="24"/>
                <w:szCs w:val="28"/>
              </w:rPr>
              <w:t xml:space="preserve"> (для психологів)</w:t>
            </w:r>
            <w:r w:rsidRPr="00157F4E">
              <w:rPr>
                <w:rFonts w:ascii="Times New Roman" w:hAnsi="Times New Roman" w:cs="Times New Roman"/>
                <w:b/>
                <w:sz w:val="24"/>
                <w:szCs w:val="28"/>
              </w:rPr>
              <w:t>.</w:t>
            </w:r>
          </w:p>
          <w:p w14:paraId="274A877D" w14:textId="329F80A8" w:rsidR="00175FD9" w:rsidRPr="00157F4E" w:rsidRDefault="00175FD9" w:rsidP="00157F4E">
            <w:pPr>
              <w:jc w:val="center"/>
              <w:rPr>
                <w:rFonts w:ascii="Times New Roman" w:hAnsi="Times New Roman" w:cs="Times New Roman"/>
                <w:sz w:val="24"/>
                <w:szCs w:val="28"/>
              </w:rPr>
            </w:pPr>
            <w:r w:rsidRPr="00157F4E">
              <w:rPr>
                <w:rFonts w:ascii="Times New Roman" w:hAnsi="Times New Roman" w:cs="Times New Roman"/>
                <w:color w:val="000000"/>
                <w:spacing w:val="3"/>
                <w:sz w:val="24"/>
                <w:szCs w:val="28"/>
              </w:rPr>
              <w:t>Трупні зміни. Судово-медична тафономія.</w:t>
            </w:r>
          </w:p>
          <w:p w14:paraId="6A719F24" w14:textId="343A52B6" w:rsidR="00175FD9" w:rsidRPr="00157F4E" w:rsidRDefault="00A602BF" w:rsidP="00157F4E">
            <w:pPr>
              <w:jc w:val="center"/>
              <w:rPr>
                <w:rFonts w:ascii="Times New Roman" w:hAnsi="Times New Roman" w:cs="Times New Roman"/>
                <w:sz w:val="24"/>
                <w:szCs w:val="28"/>
              </w:rPr>
            </w:pPr>
            <w:r w:rsidRPr="00157F4E">
              <w:rPr>
                <w:rFonts w:ascii="Times New Roman" w:hAnsi="Times New Roman" w:cs="Times New Roman"/>
                <w:color w:val="000000"/>
                <w:spacing w:val="3"/>
                <w:sz w:val="24"/>
                <w:szCs w:val="28"/>
              </w:rPr>
              <w:t xml:space="preserve">Шляхи встановлення посмертного інтервалу. </w:t>
            </w:r>
            <w:r w:rsidR="00175FD9" w:rsidRPr="00157F4E">
              <w:rPr>
                <w:rFonts w:ascii="Times New Roman" w:hAnsi="Times New Roman" w:cs="Times New Roman"/>
                <w:color w:val="000000"/>
                <w:spacing w:val="3"/>
                <w:sz w:val="24"/>
                <w:szCs w:val="28"/>
              </w:rPr>
              <w:t xml:space="preserve">Судово-медичні аспекти </w:t>
            </w:r>
            <w:proofErr w:type="spellStart"/>
            <w:r w:rsidR="00175FD9" w:rsidRPr="00157F4E">
              <w:rPr>
                <w:rFonts w:ascii="Times New Roman" w:hAnsi="Times New Roman" w:cs="Times New Roman"/>
                <w:color w:val="000000"/>
                <w:spacing w:val="3"/>
                <w:sz w:val="24"/>
                <w:szCs w:val="28"/>
              </w:rPr>
              <w:t>трансплантології</w:t>
            </w:r>
            <w:proofErr w:type="spellEnd"/>
            <w:r w:rsidR="00175FD9" w:rsidRPr="00157F4E">
              <w:rPr>
                <w:rFonts w:ascii="Times New Roman" w:hAnsi="Times New Roman" w:cs="Times New Roman"/>
                <w:color w:val="000000"/>
                <w:spacing w:val="3"/>
                <w:sz w:val="24"/>
                <w:szCs w:val="28"/>
              </w:rPr>
              <w:t xml:space="preserve">. </w:t>
            </w:r>
          </w:p>
        </w:tc>
        <w:tc>
          <w:tcPr>
            <w:tcW w:w="1978" w:type="dxa"/>
          </w:tcPr>
          <w:p w14:paraId="05DA9740" w14:textId="77777777" w:rsidR="00A2604E" w:rsidRPr="00157F4E" w:rsidRDefault="00A2604E" w:rsidP="00157F4E">
            <w:pPr>
              <w:jc w:val="center"/>
              <w:rPr>
                <w:rFonts w:ascii="Times New Roman" w:hAnsi="Times New Roman" w:cs="Times New Roman"/>
                <w:szCs w:val="28"/>
              </w:rPr>
            </w:pPr>
            <w:r w:rsidRPr="00157F4E">
              <w:rPr>
                <w:rFonts w:ascii="Times New Roman" w:hAnsi="Times New Roman" w:cs="Times New Roman"/>
                <w:szCs w:val="28"/>
              </w:rPr>
              <w:t>Сторінки</w:t>
            </w:r>
          </w:p>
          <w:p w14:paraId="37007489" w14:textId="77777777" w:rsidR="00175FD9" w:rsidRPr="00157F4E" w:rsidRDefault="00175FD9" w:rsidP="00157F4E">
            <w:pPr>
              <w:jc w:val="center"/>
              <w:rPr>
                <w:rFonts w:ascii="Times New Roman" w:hAnsi="Times New Roman" w:cs="Times New Roman"/>
                <w:szCs w:val="28"/>
              </w:rPr>
            </w:pPr>
          </w:p>
          <w:p w14:paraId="048B8871" w14:textId="77777777" w:rsidR="00D51AAC" w:rsidRPr="00157F4E" w:rsidRDefault="00D51AAC" w:rsidP="00157F4E">
            <w:pPr>
              <w:jc w:val="center"/>
              <w:rPr>
                <w:rFonts w:ascii="Times New Roman" w:hAnsi="Times New Roman" w:cs="Times New Roman"/>
                <w:szCs w:val="28"/>
              </w:rPr>
            </w:pPr>
          </w:p>
          <w:p w14:paraId="23F31F11" w14:textId="1C28A461" w:rsidR="00D51AAC" w:rsidRPr="00157F4E" w:rsidRDefault="003B69D0" w:rsidP="00810257">
            <w:pPr>
              <w:jc w:val="center"/>
              <w:rPr>
                <w:rFonts w:ascii="Times New Roman" w:hAnsi="Times New Roman" w:cs="Times New Roman"/>
                <w:szCs w:val="28"/>
              </w:rPr>
            </w:pPr>
            <w:r>
              <w:rPr>
                <w:rFonts w:ascii="Times New Roman" w:hAnsi="Times New Roman" w:cs="Times New Roman"/>
                <w:szCs w:val="28"/>
              </w:rPr>
              <w:t>8</w:t>
            </w:r>
            <w:r w:rsidR="00C675B0" w:rsidRPr="00157F4E">
              <w:rPr>
                <w:rFonts w:ascii="Times New Roman" w:hAnsi="Times New Roman" w:cs="Times New Roman"/>
                <w:szCs w:val="28"/>
              </w:rPr>
              <w:t>1</w:t>
            </w:r>
            <w:r w:rsidR="00D51AAC" w:rsidRPr="00157F4E">
              <w:rPr>
                <w:rFonts w:ascii="Times New Roman" w:hAnsi="Times New Roman" w:cs="Times New Roman"/>
                <w:szCs w:val="28"/>
              </w:rPr>
              <w:t>-</w:t>
            </w:r>
            <w:r w:rsidR="00810257">
              <w:rPr>
                <w:rFonts w:ascii="Times New Roman" w:hAnsi="Times New Roman" w:cs="Times New Roman"/>
                <w:szCs w:val="28"/>
              </w:rPr>
              <w:t>9</w:t>
            </w:r>
            <w:r w:rsidR="00C675B0" w:rsidRPr="00157F4E">
              <w:rPr>
                <w:rFonts w:ascii="Times New Roman" w:hAnsi="Times New Roman" w:cs="Times New Roman"/>
                <w:szCs w:val="28"/>
              </w:rPr>
              <w:t>5</w:t>
            </w:r>
          </w:p>
        </w:tc>
      </w:tr>
      <w:tr w:rsidR="00175FD9" w:rsidRPr="00157F4E" w14:paraId="71C89DC5" w14:textId="77777777" w:rsidTr="00A2604E">
        <w:trPr>
          <w:trHeight w:val="907"/>
        </w:trPr>
        <w:tc>
          <w:tcPr>
            <w:tcW w:w="7650" w:type="dxa"/>
            <w:vAlign w:val="center"/>
          </w:tcPr>
          <w:p w14:paraId="22A075BE" w14:textId="0017AF7B" w:rsidR="00175FD9" w:rsidRPr="00157F4E" w:rsidRDefault="00175FD9" w:rsidP="00157F4E">
            <w:pPr>
              <w:jc w:val="center"/>
              <w:rPr>
                <w:rFonts w:ascii="Times New Roman" w:hAnsi="Times New Roman" w:cs="Times New Roman"/>
                <w:b/>
                <w:sz w:val="24"/>
                <w:szCs w:val="28"/>
              </w:rPr>
            </w:pPr>
            <w:r w:rsidRPr="00157F4E">
              <w:rPr>
                <w:rFonts w:ascii="Times New Roman" w:hAnsi="Times New Roman" w:cs="Times New Roman"/>
                <w:b/>
                <w:sz w:val="24"/>
                <w:szCs w:val="28"/>
              </w:rPr>
              <w:t>Практичне заняття №6</w:t>
            </w:r>
            <w:r w:rsidR="00BB3A04" w:rsidRPr="00157F4E">
              <w:rPr>
                <w:rFonts w:ascii="Times New Roman" w:hAnsi="Times New Roman" w:cs="Times New Roman"/>
                <w:b/>
                <w:sz w:val="24"/>
                <w:szCs w:val="28"/>
              </w:rPr>
              <w:t xml:space="preserve"> (для психологів)</w:t>
            </w:r>
            <w:r w:rsidRPr="00157F4E">
              <w:rPr>
                <w:rFonts w:ascii="Times New Roman" w:hAnsi="Times New Roman" w:cs="Times New Roman"/>
                <w:b/>
                <w:sz w:val="24"/>
                <w:szCs w:val="28"/>
              </w:rPr>
              <w:t>.</w:t>
            </w:r>
          </w:p>
          <w:p w14:paraId="27B3A893" w14:textId="3BCFA2C2" w:rsidR="007E6D39" w:rsidRPr="00157F4E" w:rsidRDefault="007E6D39" w:rsidP="00157F4E">
            <w:pPr>
              <w:jc w:val="center"/>
              <w:rPr>
                <w:rFonts w:ascii="Times New Roman" w:hAnsi="Times New Roman" w:cs="Times New Roman"/>
                <w:color w:val="000000"/>
                <w:spacing w:val="3"/>
                <w:sz w:val="24"/>
                <w:szCs w:val="28"/>
              </w:rPr>
            </w:pPr>
            <w:r w:rsidRPr="00157F4E">
              <w:rPr>
                <w:rFonts w:ascii="Times New Roman" w:hAnsi="Times New Roman" w:cs="Times New Roman"/>
                <w:b/>
                <w:sz w:val="24"/>
                <w:szCs w:val="28"/>
              </w:rPr>
              <w:t>Практичне заняття №5 (для стоматологів).</w:t>
            </w:r>
          </w:p>
          <w:p w14:paraId="3F55F5EF" w14:textId="7E4E730B" w:rsidR="00175FD9" w:rsidRPr="00157F4E" w:rsidRDefault="00175FD9" w:rsidP="00157F4E">
            <w:pPr>
              <w:jc w:val="center"/>
              <w:rPr>
                <w:rFonts w:ascii="Times New Roman" w:hAnsi="Times New Roman" w:cs="Times New Roman"/>
                <w:sz w:val="24"/>
                <w:szCs w:val="28"/>
              </w:rPr>
            </w:pPr>
            <w:r w:rsidRPr="00157F4E">
              <w:rPr>
                <w:rFonts w:ascii="Times New Roman" w:hAnsi="Times New Roman" w:cs="Times New Roman"/>
                <w:color w:val="000000"/>
                <w:spacing w:val="3"/>
                <w:sz w:val="24"/>
                <w:szCs w:val="28"/>
              </w:rPr>
              <w:t>Огляд трупа на місці події: правові засади.</w:t>
            </w:r>
          </w:p>
          <w:p w14:paraId="16DAFA2C" w14:textId="5FC8A0E0" w:rsidR="00175FD9" w:rsidRPr="00157F4E" w:rsidRDefault="00175FD9" w:rsidP="00157F4E">
            <w:pPr>
              <w:jc w:val="center"/>
              <w:rPr>
                <w:rFonts w:ascii="Times New Roman" w:hAnsi="Times New Roman" w:cs="Times New Roman"/>
                <w:sz w:val="24"/>
                <w:szCs w:val="28"/>
              </w:rPr>
            </w:pPr>
            <w:r w:rsidRPr="00157F4E">
              <w:rPr>
                <w:rFonts w:ascii="Times New Roman" w:hAnsi="Times New Roman" w:cs="Times New Roman"/>
                <w:color w:val="000000"/>
                <w:spacing w:val="3"/>
                <w:sz w:val="24"/>
                <w:szCs w:val="28"/>
              </w:rPr>
              <w:t>Особливості огляду трупа на місці події.</w:t>
            </w:r>
          </w:p>
        </w:tc>
        <w:tc>
          <w:tcPr>
            <w:tcW w:w="1978" w:type="dxa"/>
          </w:tcPr>
          <w:p w14:paraId="55B16885" w14:textId="77777777" w:rsidR="00A2604E" w:rsidRPr="00157F4E" w:rsidRDefault="00A2604E" w:rsidP="00157F4E">
            <w:pPr>
              <w:jc w:val="center"/>
              <w:rPr>
                <w:rFonts w:ascii="Times New Roman" w:hAnsi="Times New Roman" w:cs="Times New Roman"/>
                <w:szCs w:val="28"/>
              </w:rPr>
            </w:pPr>
            <w:r w:rsidRPr="00157F4E">
              <w:rPr>
                <w:rFonts w:ascii="Times New Roman" w:hAnsi="Times New Roman" w:cs="Times New Roman"/>
                <w:szCs w:val="28"/>
              </w:rPr>
              <w:t>Сторінки</w:t>
            </w:r>
          </w:p>
          <w:p w14:paraId="67BD48E6" w14:textId="77777777" w:rsidR="00175FD9" w:rsidRPr="00157F4E" w:rsidRDefault="00175FD9" w:rsidP="00157F4E">
            <w:pPr>
              <w:jc w:val="center"/>
              <w:rPr>
                <w:rFonts w:ascii="Times New Roman" w:hAnsi="Times New Roman" w:cs="Times New Roman"/>
                <w:szCs w:val="28"/>
              </w:rPr>
            </w:pPr>
          </w:p>
          <w:p w14:paraId="69BC2447" w14:textId="1705C315" w:rsidR="00D51AAC" w:rsidRPr="00157F4E" w:rsidRDefault="00810257" w:rsidP="00810257">
            <w:pPr>
              <w:jc w:val="center"/>
              <w:rPr>
                <w:rFonts w:ascii="Times New Roman" w:hAnsi="Times New Roman" w:cs="Times New Roman"/>
                <w:szCs w:val="28"/>
              </w:rPr>
            </w:pPr>
            <w:r>
              <w:rPr>
                <w:rFonts w:ascii="Times New Roman" w:hAnsi="Times New Roman" w:cs="Times New Roman"/>
                <w:szCs w:val="28"/>
              </w:rPr>
              <w:t>9</w:t>
            </w:r>
            <w:r w:rsidR="00C675B0" w:rsidRPr="00157F4E">
              <w:rPr>
                <w:rFonts w:ascii="Times New Roman" w:hAnsi="Times New Roman" w:cs="Times New Roman"/>
                <w:szCs w:val="28"/>
              </w:rPr>
              <w:t>6</w:t>
            </w:r>
            <w:r w:rsidR="00D51AAC" w:rsidRPr="00157F4E">
              <w:rPr>
                <w:rFonts w:ascii="Times New Roman" w:hAnsi="Times New Roman" w:cs="Times New Roman"/>
                <w:szCs w:val="28"/>
              </w:rPr>
              <w:t>-</w:t>
            </w:r>
            <w:r>
              <w:rPr>
                <w:rFonts w:ascii="Times New Roman" w:hAnsi="Times New Roman" w:cs="Times New Roman"/>
                <w:szCs w:val="28"/>
              </w:rPr>
              <w:t>10</w:t>
            </w:r>
            <w:r w:rsidR="00C675B0" w:rsidRPr="00157F4E">
              <w:rPr>
                <w:rFonts w:ascii="Times New Roman" w:hAnsi="Times New Roman" w:cs="Times New Roman"/>
                <w:szCs w:val="28"/>
              </w:rPr>
              <w:t>0</w:t>
            </w:r>
          </w:p>
        </w:tc>
      </w:tr>
      <w:tr w:rsidR="00175FD9" w:rsidRPr="00157F4E" w14:paraId="630B59F5" w14:textId="77777777" w:rsidTr="00A2604E">
        <w:trPr>
          <w:trHeight w:val="1206"/>
        </w:trPr>
        <w:tc>
          <w:tcPr>
            <w:tcW w:w="7650" w:type="dxa"/>
            <w:vAlign w:val="center"/>
          </w:tcPr>
          <w:p w14:paraId="3FE87C02" w14:textId="77777777" w:rsidR="00C50436" w:rsidRDefault="00175FD9" w:rsidP="00157F4E">
            <w:pPr>
              <w:jc w:val="center"/>
              <w:rPr>
                <w:rFonts w:ascii="Times New Roman" w:hAnsi="Times New Roman" w:cs="Times New Roman"/>
                <w:b/>
                <w:sz w:val="24"/>
                <w:szCs w:val="28"/>
              </w:rPr>
            </w:pPr>
            <w:r w:rsidRPr="00157F4E">
              <w:rPr>
                <w:rFonts w:ascii="Times New Roman" w:hAnsi="Times New Roman" w:cs="Times New Roman"/>
                <w:b/>
                <w:sz w:val="24"/>
                <w:szCs w:val="28"/>
              </w:rPr>
              <w:t>Практичне заняття №7</w:t>
            </w:r>
            <w:r w:rsidR="004E5E3C" w:rsidRPr="00157F4E">
              <w:rPr>
                <w:rFonts w:ascii="Times New Roman" w:hAnsi="Times New Roman" w:cs="Times New Roman"/>
                <w:b/>
                <w:sz w:val="24"/>
                <w:szCs w:val="28"/>
              </w:rPr>
              <w:t xml:space="preserve"> (для психологів</w:t>
            </w:r>
            <w:r w:rsidR="00C50436">
              <w:rPr>
                <w:rFonts w:ascii="Times New Roman" w:hAnsi="Times New Roman" w:cs="Times New Roman"/>
                <w:b/>
                <w:sz w:val="24"/>
                <w:szCs w:val="28"/>
              </w:rPr>
              <w:t>)</w:t>
            </w:r>
            <w:r w:rsidR="00C964F4">
              <w:rPr>
                <w:rFonts w:ascii="Times New Roman" w:hAnsi="Times New Roman" w:cs="Times New Roman"/>
                <w:b/>
                <w:sz w:val="24"/>
                <w:szCs w:val="28"/>
              </w:rPr>
              <w:t xml:space="preserve"> </w:t>
            </w:r>
          </w:p>
          <w:p w14:paraId="44C11CBE" w14:textId="5E78FF0C" w:rsidR="00C50436" w:rsidRDefault="00C50436" w:rsidP="00157F4E">
            <w:pPr>
              <w:jc w:val="center"/>
              <w:rPr>
                <w:rFonts w:ascii="Times New Roman" w:hAnsi="Times New Roman" w:cs="Times New Roman"/>
                <w:b/>
                <w:sz w:val="24"/>
                <w:szCs w:val="28"/>
              </w:rPr>
            </w:pPr>
            <w:r>
              <w:rPr>
                <w:rFonts w:ascii="Times New Roman" w:hAnsi="Times New Roman" w:cs="Times New Roman"/>
                <w:color w:val="000000"/>
                <w:spacing w:val="3"/>
                <w:sz w:val="24"/>
                <w:szCs w:val="28"/>
              </w:rPr>
              <w:t xml:space="preserve">Судово-медична патологія. </w:t>
            </w:r>
            <w:r w:rsidRPr="00157F4E">
              <w:rPr>
                <w:rFonts w:ascii="Times New Roman" w:hAnsi="Times New Roman" w:cs="Times New Roman"/>
                <w:spacing w:val="3"/>
                <w:sz w:val="24"/>
                <w:szCs w:val="28"/>
              </w:rPr>
              <w:t>Захист «Висновку експерта»</w:t>
            </w:r>
          </w:p>
          <w:p w14:paraId="6F390D81" w14:textId="063F646C" w:rsidR="00175FD9" w:rsidRPr="00157F4E" w:rsidRDefault="00C50436" w:rsidP="00157F4E">
            <w:pPr>
              <w:jc w:val="center"/>
              <w:rPr>
                <w:rFonts w:ascii="Times New Roman" w:hAnsi="Times New Roman" w:cs="Times New Roman"/>
                <w:color w:val="000000"/>
                <w:spacing w:val="3"/>
                <w:sz w:val="24"/>
                <w:szCs w:val="28"/>
              </w:rPr>
            </w:pPr>
            <w:r w:rsidRPr="00157F4E">
              <w:rPr>
                <w:rFonts w:ascii="Times New Roman" w:hAnsi="Times New Roman" w:cs="Times New Roman"/>
                <w:b/>
                <w:sz w:val="24"/>
                <w:szCs w:val="28"/>
              </w:rPr>
              <w:t xml:space="preserve">Практичне заняття №6 </w:t>
            </w:r>
            <w:r>
              <w:rPr>
                <w:rFonts w:ascii="Times New Roman" w:hAnsi="Times New Roman" w:cs="Times New Roman"/>
                <w:b/>
                <w:sz w:val="24"/>
                <w:szCs w:val="28"/>
              </w:rPr>
              <w:t xml:space="preserve">(для </w:t>
            </w:r>
            <w:r w:rsidR="00C964F4" w:rsidRPr="00157F4E">
              <w:rPr>
                <w:rFonts w:ascii="Times New Roman" w:hAnsi="Times New Roman" w:cs="Times New Roman"/>
                <w:b/>
                <w:sz w:val="24"/>
                <w:szCs w:val="28"/>
              </w:rPr>
              <w:t>стоматологів</w:t>
            </w:r>
            <w:r w:rsidR="004E5E3C" w:rsidRPr="00157F4E">
              <w:rPr>
                <w:rFonts w:ascii="Times New Roman" w:hAnsi="Times New Roman" w:cs="Times New Roman"/>
                <w:b/>
                <w:sz w:val="24"/>
                <w:szCs w:val="28"/>
              </w:rPr>
              <w:t>)</w:t>
            </w:r>
            <w:r w:rsidR="00175FD9" w:rsidRPr="00157F4E">
              <w:rPr>
                <w:rFonts w:ascii="Times New Roman" w:hAnsi="Times New Roman" w:cs="Times New Roman"/>
                <w:b/>
                <w:sz w:val="24"/>
                <w:szCs w:val="28"/>
              </w:rPr>
              <w:t>.</w:t>
            </w:r>
          </w:p>
          <w:p w14:paraId="418C250E" w14:textId="76BB06C2" w:rsidR="00175FD9" w:rsidRPr="000134A9" w:rsidRDefault="000134A9" w:rsidP="000134A9">
            <w:pPr>
              <w:jc w:val="center"/>
              <w:rPr>
                <w:rFonts w:ascii="Times New Roman" w:hAnsi="Times New Roman" w:cs="Times New Roman"/>
                <w:color w:val="000000"/>
                <w:spacing w:val="3"/>
                <w:sz w:val="24"/>
                <w:szCs w:val="28"/>
              </w:rPr>
            </w:pPr>
            <w:r w:rsidRPr="00157F4E">
              <w:rPr>
                <w:rFonts w:ascii="Times New Roman" w:hAnsi="Times New Roman" w:cs="Times New Roman"/>
                <w:color w:val="000000"/>
                <w:spacing w:val="3"/>
                <w:sz w:val="24"/>
                <w:szCs w:val="28"/>
              </w:rPr>
              <w:t xml:space="preserve">Правові засади проведення судово-медичного </w:t>
            </w:r>
            <w:proofErr w:type="spellStart"/>
            <w:r w:rsidRPr="00157F4E">
              <w:rPr>
                <w:rFonts w:ascii="Times New Roman" w:hAnsi="Times New Roman" w:cs="Times New Roman"/>
                <w:color w:val="000000"/>
                <w:spacing w:val="3"/>
                <w:sz w:val="24"/>
                <w:szCs w:val="28"/>
              </w:rPr>
              <w:t>розтину.Судово</w:t>
            </w:r>
            <w:proofErr w:type="spellEnd"/>
            <w:r w:rsidRPr="00157F4E">
              <w:rPr>
                <w:rFonts w:ascii="Times New Roman" w:hAnsi="Times New Roman" w:cs="Times New Roman"/>
                <w:color w:val="000000"/>
                <w:spacing w:val="3"/>
                <w:sz w:val="24"/>
                <w:szCs w:val="28"/>
              </w:rPr>
              <w:t>-медична патологія.</w:t>
            </w:r>
          </w:p>
          <w:p w14:paraId="570143BD" w14:textId="707890FE" w:rsidR="004E5E3C" w:rsidRPr="00157F4E" w:rsidRDefault="004E5E3C" w:rsidP="00157F4E">
            <w:pPr>
              <w:jc w:val="center"/>
              <w:rPr>
                <w:rFonts w:ascii="Times New Roman" w:hAnsi="Times New Roman" w:cs="Times New Roman"/>
                <w:spacing w:val="3"/>
                <w:sz w:val="24"/>
                <w:szCs w:val="28"/>
              </w:rPr>
            </w:pPr>
            <w:r w:rsidRPr="00157F4E">
              <w:rPr>
                <w:rFonts w:ascii="Times New Roman" w:hAnsi="Times New Roman" w:cs="Times New Roman"/>
                <w:b/>
                <w:sz w:val="24"/>
                <w:szCs w:val="28"/>
              </w:rPr>
              <w:t>Практичне заняття №7</w:t>
            </w:r>
            <w:r w:rsidR="006C7FFA" w:rsidRPr="00157F4E">
              <w:rPr>
                <w:rFonts w:ascii="Times New Roman" w:hAnsi="Times New Roman" w:cs="Times New Roman"/>
                <w:b/>
                <w:sz w:val="24"/>
                <w:szCs w:val="28"/>
              </w:rPr>
              <w:t xml:space="preserve"> (для стоматологів)</w:t>
            </w:r>
            <w:r w:rsidRPr="00157F4E">
              <w:rPr>
                <w:rFonts w:ascii="Times New Roman" w:hAnsi="Times New Roman" w:cs="Times New Roman"/>
                <w:b/>
                <w:sz w:val="24"/>
                <w:szCs w:val="28"/>
              </w:rPr>
              <w:t>.</w:t>
            </w:r>
          </w:p>
          <w:p w14:paraId="1EB3ABBC" w14:textId="66908CF0" w:rsidR="004E5E3C" w:rsidRPr="00157F4E" w:rsidRDefault="004E5E3C" w:rsidP="00157F4E">
            <w:pPr>
              <w:jc w:val="center"/>
              <w:rPr>
                <w:rFonts w:ascii="Times New Roman" w:hAnsi="Times New Roman" w:cs="Times New Roman"/>
                <w:sz w:val="24"/>
                <w:szCs w:val="28"/>
              </w:rPr>
            </w:pPr>
            <w:r w:rsidRPr="00157F4E">
              <w:rPr>
                <w:rFonts w:ascii="Times New Roman" w:hAnsi="Times New Roman" w:cs="Times New Roman"/>
                <w:spacing w:val="3"/>
                <w:sz w:val="24"/>
                <w:szCs w:val="28"/>
              </w:rPr>
              <w:t>Захист «Висновку експерта».</w:t>
            </w:r>
          </w:p>
        </w:tc>
        <w:tc>
          <w:tcPr>
            <w:tcW w:w="1978" w:type="dxa"/>
          </w:tcPr>
          <w:p w14:paraId="25B31466" w14:textId="77777777" w:rsidR="00A2604E" w:rsidRPr="00157F4E" w:rsidRDefault="00A2604E" w:rsidP="00157F4E">
            <w:pPr>
              <w:jc w:val="center"/>
              <w:rPr>
                <w:rFonts w:ascii="Times New Roman" w:hAnsi="Times New Roman" w:cs="Times New Roman"/>
                <w:szCs w:val="28"/>
              </w:rPr>
            </w:pPr>
            <w:r w:rsidRPr="00157F4E">
              <w:rPr>
                <w:rFonts w:ascii="Times New Roman" w:hAnsi="Times New Roman" w:cs="Times New Roman"/>
                <w:szCs w:val="28"/>
              </w:rPr>
              <w:t>Сторінки</w:t>
            </w:r>
          </w:p>
          <w:p w14:paraId="5F9A0827" w14:textId="77777777" w:rsidR="00175FD9" w:rsidRPr="00157F4E" w:rsidRDefault="00175FD9" w:rsidP="00157F4E">
            <w:pPr>
              <w:jc w:val="center"/>
              <w:rPr>
                <w:rFonts w:ascii="Times New Roman" w:hAnsi="Times New Roman" w:cs="Times New Roman"/>
                <w:szCs w:val="28"/>
              </w:rPr>
            </w:pPr>
          </w:p>
          <w:p w14:paraId="5AD37C04" w14:textId="36DF5CE8" w:rsidR="00D51AAC" w:rsidRPr="00157F4E" w:rsidRDefault="00810257" w:rsidP="00157F4E">
            <w:pPr>
              <w:jc w:val="center"/>
              <w:rPr>
                <w:rFonts w:ascii="Times New Roman" w:hAnsi="Times New Roman" w:cs="Times New Roman"/>
                <w:szCs w:val="28"/>
              </w:rPr>
            </w:pPr>
            <w:r>
              <w:rPr>
                <w:rFonts w:ascii="Times New Roman" w:hAnsi="Times New Roman" w:cs="Times New Roman"/>
                <w:szCs w:val="28"/>
              </w:rPr>
              <w:t>10</w:t>
            </w:r>
            <w:r w:rsidR="00C675B0" w:rsidRPr="00157F4E">
              <w:rPr>
                <w:rFonts w:ascii="Times New Roman" w:hAnsi="Times New Roman" w:cs="Times New Roman"/>
                <w:szCs w:val="28"/>
              </w:rPr>
              <w:t>1</w:t>
            </w:r>
            <w:r w:rsidR="00D51AAC" w:rsidRPr="00157F4E">
              <w:rPr>
                <w:rFonts w:ascii="Times New Roman" w:hAnsi="Times New Roman" w:cs="Times New Roman"/>
                <w:szCs w:val="28"/>
              </w:rPr>
              <w:t>-</w:t>
            </w:r>
            <w:r w:rsidR="00C964F4">
              <w:rPr>
                <w:rFonts w:ascii="Times New Roman" w:hAnsi="Times New Roman" w:cs="Times New Roman"/>
                <w:szCs w:val="28"/>
              </w:rPr>
              <w:t>110</w:t>
            </w:r>
          </w:p>
          <w:p w14:paraId="7BE381C8" w14:textId="210F3961" w:rsidR="006C7FFA" w:rsidRDefault="006C7FFA" w:rsidP="00157F4E">
            <w:pPr>
              <w:jc w:val="center"/>
              <w:rPr>
                <w:rFonts w:ascii="Times New Roman" w:hAnsi="Times New Roman" w:cs="Times New Roman"/>
                <w:szCs w:val="28"/>
              </w:rPr>
            </w:pPr>
          </w:p>
          <w:p w14:paraId="6018FAA1" w14:textId="3D15F308" w:rsidR="004E0082" w:rsidRDefault="004E0082" w:rsidP="00157F4E">
            <w:pPr>
              <w:jc w:val="center"/>
              <w:rPr>
                <w:rFonts w:ascii="Times New Roman" w:hAnsi="Times New Roman" w:cs="Times New Roman"/>
                <w:szCs w:val="28"/>
              </w:rPr>
            </w:pPr>
          </w:p>
          <w:p w14:paraId="0E195C71" w14:textId="77777777" w:rsidR="004E0082" w:rsidRPr="00157F4E" w:rsidRDefault="004E0082" w:rsidP="00157F4E">
            <w:pPr>
              <w:jc w:val="center"/>
              <w:rPr>
                <w:rFonts w:ascii="Times New Roman" w:hAnsi="Times New Roman" w:cs="Times New Roman"/>
                <w:szCs w:val="28"/>
              </w:rPr>
            </w:pPr>
          </w:p>
          <w:p w14:paraId="78109AA1" w14:textId="77777777" w:rsidR="006C7FFA" w:rsidRPr="00157F4E" w:rsidRDefault="006C7FFA" w:rsidP="00157F4E">
            <w:pPr>
              <w:jc w:val="center"/>
              <w:rPr>
                <w:rFonts w:ascii="Times New Roman" w:hAnsi="Times New Roman" w:cs="Times New Roman"/>
                <w:szCs w:val="28"/>
              </w:rPr>
            </w:pPr>
            <w:r w:rsidRPr="00157F4E">
              <w:rPr>
                <w:rFonts w:ascii="Times New Roman" w:hAnsi="Times New Roman" w:cs="Times New Roman"/>
                <w:szCs w:val="28"/>
              </w:rPr>
              <w:t>Сторінка</w:t>
            </w:r>
          </w:p>
          <w:p w14:paraId="6DD016E6" w14:textId="724254B9" w:rsidR="006C7FFA" w:rsidRPr="00157F4E" w:rsidRDefault="00C964F4" w:rsidP="00157F4E">
            <w:pPr>
              <w:jc w:val="center"/>
              <w:rPr>
                <w:rFonts w:ascii="Times New Roman" w:hAnsi="Times New Roman" w:cs="Times New Roman"/>
                <w:szCs w:val="28"/>
              </w:rPr>
            </w:pPr>
            <w:r>
              <w:rPr>
                <w:rFonts w:ascii="Times New Roman" w:hAnsi="Times New Roman" w:cs="Times New Roman"/>
                <w:szCs w:val="28"/>
              </w:rPr>
              <w:t>111</w:t>
            </w:r>
          </w:p>
        </w:tc>
      </w:tr>
      <w:tr w:rsidR="007B4D35" w:rsidRPr="00157F4E" w14:paraId="73EEB006" w14:textId="77777777" w:rsidTr="00A2604E">
        <w:tc>
          <w:tcPr>
            <w:tcW w:w="7650" w:type="dxa"/>
            <w:vAlign w:val="center"/>
          </w:tcPr>
          <w:p w14:paraId="2E8019DA" w14:textId="79DEB2B6" w:rsidR="007B4D35" w:rsidRPr="00157F4E" w:rsidRDefault="007B4D35" w:rsidP="00157F4E">
            <w:pPr>
              <w:jc w:val="center"/>
              <w:rPr>
                <w:rFonts w:ascii="Times New Roman" w:hAnsi="Times New Roman" w:cs="Times New Roman"/>
                <w:b/>
                <w:sz w:val="24"/>
                <w:szCs w:val="28"/>
              </w:rPr>
            </w:pPr>
            <w:r w:rsidRPr="00157F4E">
              <w:rPr>
                <w:rFonts w:ascii="Times New Roman" w:hAnsi="Times New Roman" w:cs="Times New Roman"/>
                <w:b/>
                <w:color w:val="000000"/>
                <w:spacing w:val="3"/>
                <w:sz w:val="24"/>
                <w:szCs w:val="28"/>
              </w:rPr>
              <w:t>Диференційний залік.</w:t>
            </w:r>
          </w:p>
        </w:tc>
        <w:tc>
          <w:tcPr>
            <w:tcW w:w="1978" w:type="dxa"/>
          </w:tcPr>
          <w:p w14:paraId="5453B571" w14:textId="4E294801" w:rsidR="00A2604E" w:rsidRPr="00157F4E" w:rsidRDefault="00A2604E" w:rsidP="00157F4E">
            <w:pPr>
              <w:jc w:val="center"/>
              <w:rPr>
                <w:rFonts w:ascii="Times New Roman" w:hAnsi="Times New Roman" w:cs="Times New Roman"/>
                <w:szCs w:val="28"/>
              </w:rPr>
            </w:pPr>
            <w:r w:rsidRPr="00157F4E">
              <w:rPr>
                <w:rFonts w:ascii="Times New Roman" w:hAnsi="Times New Roman" w:cs="Times New Roman"/>
                <w:szCs w:val="28"/>
              </w:rPr>
              <w:t>Сторінк</w:t>
            </w:r>
            <w:r w:rsidR="00492A08" w:rsidRPr="00157F4E">
              <w:rPr>
                <w:rFonts w:ascii="Times New Roman" w:hAnsi="Times New Roman" w:cs="Times New Roman"/>
                <w:szCs w:val="28"/>
              </w:rPr>
              <w:t>а</w:t>
            </w:r>
          </w:p>
          <w:p w14:paraId="036C7C71" w14:textId="2589CF8D" w:rsidR="007B4D35" w:rsidRPr="00157F4E" w:rsidRDefault="00C964F4" w:rsidP="00157F4E">
            <w:pPr>
              <w:jc w:val="center"/>
              <w:rPr>
                <w:rFonts w:ascii="Times New Roman" w:hAnsi="Times New Roman" w:cs="Times New Roman"/>
                <w:szCs w:val="28"/>
              </w:rPr>
            </w:pPr>
            <w:r>
              <w:rPr>
                <w:rFonts w:ascii="Times New Roman" w:hAnsi="Times New Roman" w:cs="Times New Roman"/>
                <w:szCs w:val="28"/>
              </w:rPr>
              <w:t>111</w:t>
            </w:r>
          </w:p>
        </w:tc>
      </w:tr>
    </w:tbl>
    <w:p w14:paraId="09F87296" w14:textId="0F1090D6" w:rsidR="00D865B0" w:rsidRDefault="00D865B0" w:rsidP="00D865B0">
      <w:pPr>
        <w:spacing w:line="240" w:lineRule="auto"/>
        <w:jc w:val="center"/>
        <w:rPr>
          <w:rFonts w:ascii="Times New Roman" w:hAnsi="Times New Roman" w:cs="Times New Roman"/>
          <w:b/>
          <w:sz w:val="28"/>
          <w:szCs w:val="28"/>
        </w:rPr>
      </w:pPr>
    </w:p>
    <w:p w14:paraId="09910DCE" w14:textId="325555F8" w:rsidR="000134A9" w:rsidRDefault="000134A9" w:rsidP="00D865B0">
      <w:pPr>
        <w:spacing w:line="240" w:lineRule="auto"/>
        <w:jc w:val="center"/>
        <w:rPr>
          <w:rFonts w:ascii="Times New Roman" w:hAnsi="Times New Roman" w:cs="Times New Roman"/>
          <w:b/>
          <w:sz w:val="28"/>
          <w:szCs w:val="28"/>
        </w:rPr>
      </w:pPr>
    </w:p>
    <w:p w14:paraId="0ECFD32E" w14:textId="77777777" w:rsidR="000134A9" w:rsidRPr="00E3406A" w:rsidRDefault="000134A9" w:rsidP="00D865B0">
      <w:pPr>
        <w:spacing w:line="240" w:lineRule="auto"/>
        <w:jc w:val="center"/>
        <w:rPr>
          <w:rFonts w:ascii="Times New Roman" w:hAnsi="Times New Roman" w:cs="Times New Roman"/>
          <w:b/>
          <w:sz w:val="28"/>
          <w:szCs w:val="28"/>
        </w:rPr>
      </w:pPr>
    </w:p>
    <w:p w14:paraId="61647872" w14:textId="7B6F4598" w:rsidR="00AF4606" w:rsidRPr="00E3406A" w:rsidRDefault="00AF4606" w:rsidP="00D865B0">
      <w:pPr>
        <w:spacing w:line="240" w:lineRule="auto"/>
        <w:jc w:val="center"/>
        <w:rPr>
          <w:rFonts w:ascii="Times New Roman" w:hAnsi="Times New Roman" w:cs="Times New Roman"/>
          <w:b/>
          <w:sz w:val="28"/>
          <w:szCs w:val="28"/>
        </w:rPr>
      </w:pPr>
      <w:r w:rsidRPr="00E3406A">
        <w:rPr>
          <w:rFonts w:ascii="Times New Roman" w:hAnsi="Times New Roman" w:cs="Times New Roman"/>
          <w:b/>
          <w:sz w:val="28"/>
          <w:szCs w:val="28"/>
        </w:rPr>
        <w:t xml:space="preserve">Теми лекцій </w:t>
      </w:r>
      <w:r w:rsidR="00E049C4">
        <w:rPr>
          <w:rFonts w:ascii="Times New Roman" w:hAnsi="Times New Roman" w:cs="Times New Roman"/>
          <w:b/>
          <w:sz w:val="28"/>
          <w:szCs w:val="28"/>
        </w:rPr>
        <w:t>розділу Судова медицина</w:t>
      </w:r>
      <w:r w:rsidR="006C7FFA">
        <w:rPr>
          <w:rFonts w:ascii="Times New Roman" w:hAnsi="Times New Roman" w:cs="Times New Roman"/>
          <w:b/>
          <w:sz w:val="28"/>
          <w:szCs w:val="28"/>
        </w:rPr>
        <w:t xml:space="preserve"> (психологи)</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558"/>
        <w:gridCol w:w="8156"/>
        <w:gridCol w:w="908"/>
      </w:tblGrid>
      <w:tr w:rsidR="00AF4606" w:rsidRPr="00E3406A" w14:paraId="797144F4" w14:textId="77777777" w:rsidTr="00611CC9">
        <w:trPr>
          <w:jc w:val="center"/>
        </w:trPr>
        <w:tc>
          <w:tcPr>
            <w:tcW w:w="290" w:type="pct"/>
            <w:shd w:val="clear" w:color="auto" w:fill="auto"/>
            <w:vAlign w:val="center"/>
          </w:tcPr>
          <w:p w14:paraId="0DA6914A" w14:textId="77777777" w:rsidR="00611CC9" w:rsidRDefault="00AF4606" w:rsidP="00D865B0">
            <w:pPr>
              <w:pStyle w:val="1"/>
              <w:ind w:left="-54" w:firstLine="15"/>
              <w:jc w:val="both"/>
              <w:rPr>
                <w:sz w:val="28"/>
                <w:szCs w:val="28"/>
                <w:lang w:val="uk-UA"/>
              </w:rPr>
            </w:pPr>
            <w:r w:rsidRPr="00E3406A">
              <w:rPr>
                <w:sz w:val="28"/>
                <w:szCs w:val="28"/>
                <w:lang w:val="uk-UA"/>
              </w:rPr>
              <w:t>№</w:t>
            </w:r>
          </w:p>
          <w:p w14:paraId="666DA72C" w14:textId="5ADA92BB" w:rsidR="00AF4606" w:rsidRPr="00E3406A" w:rsidRDefault="00AF4606" w:rsidP="00D865B0">
            <w:pPr>
              <w:pStyle w:val="1"/>
              <w:ind w:left="-54" w:firstLine="15"/>
              <w:jc w:val="both"/>
              <w:rPr>
                <w:sz w:val="28"/>
                <w:szCs w:val="28"/>
                <w:lang w:val="uk-UA"/>
              </w:rPr>
            </w:pPr>
            <w:r w:rsidRPr="00E3406A">
              <w:rPr>
                <w:sz w:val="28"/>
                <w:szCs w:val="28"/>
                <w:lang w:val="uk-UA"/>
              </w:rPr>
              <w:t>п/п</w:t>
            </w:r>
          </w:p>
        </w:tc>
        <w:tc>
          <w:tcPr>
            <w:tcW w:w="4238" w:type="pct"/>
            <w:shd w:val="clear" w:color="auto" w:fill="auto"/>
            <w:vAlign w:val="center"/>
          </w:tcPr>
          <w:p w14:paraId="17B32332" w14:textId="77777777" w:rsidR="00AF4606" w:rsidRPr="00E3406A" w:rsidRDefault="00AF4606" w:rsidP="00D865B0">
            <w:pPr>
              <w:pStyle w:val="1"/>
              <w:ind w:left="-54" w:firstLine="15"/>
              <w:jc w:val="center"/>
              <w:rPr>
                <w:sz w:val="28"/>
                <w:szCs w:val="28"/>
                <w:lang w:val="uk-UA"/>
              </w:rPr>
            </w:pPr>
            <w:r w:rsidRPr="00E3406A">
              <w:rPr>
                <w:sz w:val="28"/>
                <w:szCs w:val="28"/>
                <w:lang w:val="uk-UA"/>
              </w:rPr>
              <w:t>Тема лекції</w:t>
            </w:r>
          </w:p>
        </w:tc>
        <w:tc>
          <w:tcPr>
            <w:tcW w:w="472" w:type="pct"/>
            <w:shd w:val="clear" w:color="auto" w:fill="auto"/>
            <w:vAlign w:val="center"/>
          </w:tcPr>
          <w:p w14:paraId="4E59F155" w14:textId="77777777" w:rsidR="00AF4606" w:rsidRPr="00E3406A" w:rsidRDefault="00AF4606" w:rsidP="00D865B0">
            <w:pPr>
              <w:pStyle w:val="1"/>
              <w:ind w:left="-54" w:firstLine="15"/>
              <w:jc w:val="center"/>
              <w:rPr>
                <w:sz w:val="28"/>
                <w:szCs w:val="28"/>
                <w:lang w:val="uk-UA"/>
              </w:rPr>
            </w:pPr>
            <w:r w:rsidRPr="00E3406A">
              <w:rPr>
                <w:sz w:val="28"/>
                <w:szCs w:val="28"/>
                <w:lang w:val="uk-UA"/>
              </w:rPr>
              <w:t>К-ть</w:t>
            </w:r>
          </w:p>
          <w:p w14:paraId="6B8C1E3F" w14:textId="77777777" w:rsidR="00AF4606" w:rsidRPr="00E3406A" w:rsidRDefault="00AF4606" w:rsidP="00D865B0">
            <w:pPr>
              <w:pStyle w:val="1"/>
              <w:ind w:left="-54" w:firstLine="15"/>
              <w:jc w:val="center"/>
              <w:rPr>
                <w:sz w:val="28"/>
                <w:szCs w:val="28"/>
                <w:lang w:val="uk-UA"/>
              </w:rPr>
            </w:pPr>
            <w:r w:rsidRPr="00E3406A">
              <w:rPr>
                <w:sz w:val="28"/>
                <w:szCs w:val="28"/>
                <w:lang w:val="uk-UA"/>
              </w:rPr>
              <w:t>годин</w:t>
            </w:r>
          </w:p>
        </w:tc>
      </w:tr>
      <w:tr w:rsidR="00AF4606" w:rsidRPr="00E3406A" w14:paraId="23CDCC46" w14:textId="77777777" w:rsidTr="00611CC9">
        <w:trPr>
          <w:jc w:val="center"/>
        </w:trPr>
        <w:tc>
          <w:tcPr>
            <w:tcW w:w="290" w:type="pct"/>
            <w:vAlign w:val="center"/>
          </w:tcPr>
          <w:p w14:paraId="096F3E67" w14:textId="77777777" w:rsidR="00AF4606" w:rsidRPr="00E3406A" w:rsidRDefault="00AF4606" w:rsidP="00D865B0">
            <w:pPr>
              <w:spacing w:line="240" w:lineRule="auto"/>
              <w:jc w:val="center"/>
              <w:rPr>
                <w:rFonts w:ascii="Times New Roman" w:hAnsi="Times New Roman" w:cs="Times New Roman"/>
                <w:color w:val="000000"/>
                <w:spacing w:val="3"/>
                <w:sz w:val="28"/>
                <w:szCs w:val="28"/>
              </w:rPr>
            </w:pPr>
            <w:r w:rsidRPr="00E3406A">
              <w:rPr>
                <w:rFonts w:ascii="Times New Roman" w:hAnsi="Times New Roman" w:cs="Times New Roman"/>
                <w:color w:val="000000"/>
                <w:spacing w:val="3"/>
                <w:sz w:val="28"/>
                <w:szCs w:val="28"/>
              </w:rPr>
              <w:t>1.</w:t>
            </w:r>
          </w:p>
        </w:tc>
        <w:tc>
          <w:tcPr>
            <w:tcW w:w="4238" w:type="pct"/>
            <w:vAlign w:val="center"/>
          </w:tcPr>
          <w:p w14:paraId="0BB9AF57" w14:textId="3B620620" w:rsidR="00AF4606" w:rsidRPr="007B466D" w:rsidRDefault="00AF4606" w:rsidP="00350CE7">
            <w:pPr>
              <w:spacing w:line="240" w:lineRule="auto"/>
              <w:jc w:val="both"/>
              <w:rPr>
                <w:rFonts w:ascii="Times New Roman" w:hAnsi="Times New Roman" w:cs="Times New Roman"/>
                <w:spacing w:val="3"/>
                <w:sz w:val="28"/>
                <w:szCs w:val="28"/>
              </w:rPr>
            </w:pPr>
            <w:r w:rsidRPr="007B466D">
              <w:rPr>
                <w:rFonts w:ascii="Times New Roman" w:hAnsi="Times New Roman" w:cs="Times New Roman"/>
                <w:spacing w:val="3"/>
                <w:sz w:val="28"/>
                <w:szCs w:val="28"/>
              </w:rPr>
              <w:t>Судова медицина як наука. Орга</w:t>
            </w:r>
            <w:r w:rsidR="00D03E60" w:rsidRPr="007B466D">
              <w:rPr>
                <w:rFonts w:ascii="Times New Roman" w:hAnsi="Times New Roman" w:cs="Times New Roman"/>
                <w:spacing w:val="3"/>
                <w:sz w:val="28"/>
                <w:szCs w:val="28"/>
              </w:rPr>
              <w:t xml:space="preserve">нізація судово-медичної служби </w:t>
            </w:r>
            <w:r w:rsidRPr="007B466D">
              <w:rPr>
                <w:rFonts w:ascii="Times New Roman" w:hAnsi="Times New Roman" w:cs="Times New Roman"/>
                <w:spacing w:val="3"/>
                <w:sz w:val="28"/>
                <w:szCs w:val="28"/>
              </w:rPr>
              <w:t xml:space="preserve">в Україні та світі. </w:t>
            </w:r>
          </w:p>
        </w:tc>
        <w:tc>
          <w:tcPr>
            <w:tcW w:w="472" w:type="pct"/>
            <w:vAlign w:val="center"/>
          </w:tcPr>
          <w:p w14:paraId="6D885FBD" w14:textId="77777777" w:rsidR="00AF4606" w:rsidRPr="00E3406A" w:rsidRDefault="00AF4606" w:rsidP="00D865B0">
            <w:pPr>
              <w:spacing w:line="240" w:lineRule="auto"/>
              <w:jc w:val="center"/>
              <w:rPr>
                <w:rFonts w:ascii="Times New Roman" w:hAnsi="Times New Roman" w:cs="Times New Roman"/>
                <w:color w:val="000000"/>
                <w:spacing w:val="3"/>
                <w:sz w:val="28"/>
                <w:szCs w:val="28"/>
              </w:rPr>
            </w:pPr>
            <w:r w:rsidRPr="00E3406A">
              <w:rPr>
                <w:rFonts w:ascii="Times New Roman" w:hAnsi="Times New Roman" w:cs="Times New Roman"/>
                <w:color w:val="000000"/>
                <w:spacing w:val="3"/>
                <w:sz w:val="28"/>
                <w:szCs w:val="28"/>
              </w:rPr>
              <w:t>2</w:t>
            </w:r>
          </w:p>
        </w:tc>
      </w:tr>
      <w:tr w:rsidR="00AF4606" w:rsidRPr="00E3406A" w14:paraId="416C7418" w14:textId="77777777" w:rsidTr="00611CC9">
        <w:trPr>
          <w:jc w:val="center"/>
        </w:trPr>
        <w:tc>
          <w:tcPr>
            <w:tcW w:w="290" w:type="pct"/>
            <w:vAlign w:val="center"/>
          </w:tcPr>
          <w:p w14:paraId="29226196" w14:textId="77777777" w:rsidR="00AF4606" w:rsidRPr="00E3406A" w:rsidRDefault="00AF4606" w:rsidP="00D865B0">
            <w:pPr>
              <w:spacing w:line="240" w:lineRule="auto"/>
              <w:jc w:val="center"/>
              <w:rPr>
                <w:rFonts w:ascii="Times New Roman" w:hAnsi="Times New Roman" w:cs="Times New Roman"/>
                <w:color w:val="000000"/>
                <w:spacing w:val="3"/>
                <w:sz w:val="28"/>
                <w:szCs w:val="28"/>
              </w:rPr>
            </w:pPr>
            <w:r w:rsidRPr="00E3406A">
              <w:rPr>
                <w:rFonts w:ascii="Times New Roman" w:hAnsi="Times New Roman" w:cs="Times New Roman"/>
                <w:color w:val="000000"/>
                <w:spacing w:val="3"/>
                <w:sz w:val="28"/>
                <w:szCs w:val="28"/>
              </w:rPr>
              <w:t>2.</w:t>
            </w:r>
          </w:p>
        </w:tc>
        <w:tc>
          <w:tcPr>
            <w:tcW w:w="4238" w:type="pct"/>
            <w:vAlign w:val="center"/>
          </w:tcPr>
          <w:p w14:paraId="27068E43" w14:textId="16AD0133" w:rsidR="00AF4606" w:rsidRPr="00792202" w:rsidRDefault="00350CE7" w:rsidP="00350CE7">
            <w:pPr>
              <w:spacing w:line="240" w:lineRule="auto"/>
              <w:jc w:val="both"/>
              <w:rPr>
                <w:rFonts w:ascii="Times New Roman" w:hAnsi="Times New Roman" w:cs="Times New Roman"/>
                <w:spacing w:val="3"/>
                <w:sz w:val="28"/>
                <w:szCs w:val="28"/>
              </w:rPr>
            </w:pPr>
            <w:r>
              <w:rPr>
                <w:rFonts w:ascii="Times New Roman" w:hAnsi="Times New Roman" w:cs="Times New Roman"/>
                <w:spacing w:val="3"/>
                <w:sz w:val="28"/>
                <w:szCs w:val="28"/>
              </w:rPr>
              <w:t>Права та обов’язки судово-медичних експертів</w:t>
            </w:r>
            <w:r w:rsidRPr="007B466D">
              <w:rPr>
                <w:rFonts w:ascii="Times New Roman" w:hAnsi="Times New Roman" w:cs="Times New Roman"/>
                <w:spacing w:val="3"/>
                <w:sz w:val="28"/>
                <w:szCs w:val="28"/>
              </w:rPr>
              <w:t>.</w:t>
            </w:r>
            <w:r>
              <w:rPr>
                <w:rFonts w:ascii="Times New Roman" w:hAnsi="Times New Roman" w:cs="Times New Roman"/>
                <w:spacing w:val="3"/>
                <w:sz w:val="28"/>
                <w:szCs w:val="28"/>
              </w:rPr>
              <w:t xml:space="preserve"> </w:t>
            </w:r>
          </w:p>
        </w:tc>
        <w:tc>
          <w:tcPr>
            <w:tcW w:w="472" w:type="pct"/>
            <w:vAlign w:val="center"/>
          </w:tcPr>
          <w:p w14:paraId="418C60DA" w14:textId="77777777" w:rsidR="00AF4606" w:rsidRPr="00E3406A" w:rsidRDefault="00AF4606" w:rsidP="00D865B0">
            <w:pPr>
              <w:spacing w:line="240" w:lineRule="auto"/>
              <w:jc w:val="center"/>
              <w:rPr>
                <w:rFonts w:ascii="Times New Roman" w:hAnsi="Times New Roman" w:cs="Times New Roman"/>
                <w:color w:val="000000"/>
                <w:spacing w:val="3"/>
                <w:sz w:val="28"/>
                <w:szCs w:val="28"/>
              </w:rPr>
            </w:pPr>
            <w:r w:rsidRPr="00E3406A">
              <w:rPr>
                <w:rFonts w:ascii="Times New Roman" w:hAnsi="Times New Roman" w:cs="Times New Roman"/>
                <w:color w:val="000000"/>
                <w:spacing w:val="3"/>
                <w:sz w:val="28"/>
                <w:szCs w:val="28"/>
              </w:rPr>
              <w:t>2</w:t>
            </w:r>
          </w:p>
        </w:tc>
      </w:tr>
      <w:tr w:rsidR="00AF4606" w:rsidRPr="00E3406A" w14:paraId="586842F4" w14:textId="77777777" w:rsidTr="00611CC9">
        <w:trPr>
          <w:jc w:val="center"/>
        </w:trPr>
        <w:tc>
          <w:tcPr>
            <w:tcW w:w="290" w:type="pct"/>
            <w:vAlign w:val="center"/>
          </w:tcPr>
          <w:p w14:paraId="78AEA1F2" w14:textId="77777777" w:rsidR="00AF4606" w:rsidRPr="00E3406A" w:rsidRDefault="00AF4606" w:rsidP="00D865B0">
            <w:pPr>
              <w:spacing w:line="240" w:lineRule="auto"/>
              <w:jc w:val="center"/>
              <w:rPr>
                <w:rFonts w:ascii="Times New Roman" w:hAnsi="Times New Roman" w:cs="Times New Roman"/>
                <w:color w:val="000000"/>
                <w:spacing w:val="3"/>
                <w:sz w:val="28"/>
                <w:szCs w:val="28"/>
              </w:rPr>
            </w:pPr>
            <w:r w:rsidRPr="00E3406A">
              <w:rPr>
                <w:rFonts w:ascii="Times New Roman" w:hAnsi="Times New Roman" w:cs="Times New Roman"/>
                <w:color w:val="000000"/>
                <w:spacing w:val="3"/>
                <w:sz w:val="28"/>
                <w:szCs w:val="28"/>
              </w:rPr>
              <w:t>3.</w:t>
            </w:r>
          </w:p>
        </w:tc>
        <w:tc>
          <w:tcPr>
            <w:tcW w:w="4238" w:type="pct"/>
            <w:vAlign w:val="center"/>
          </w:tcPr>
          <w:p w14:paraId="5E87A9F6" w14:textId="7CB5CAD8" w:rsidR="00AF4606" w:rsidRPr="00792202" w:rsidRDefault="00350CE7" w:rsidP="00763740">
            <w:pPr>
              <w:spacing w:line="240" w:lineRule="auto"/>
              <w:jc w:val="both"/>
              <w:rPr>
                <w:rFonts w:ascii="Times New Roman" w:hAnsi="Times New Roman" w:cs="Times New Roman"/>
                <w:spacing w:val="3"/>
                <w:sz w:val="28"/>
                <w:szCs w:val="28"/>
              </w:rPr>
            </w:pPr>
            <w:r w:rsidRPr="009F44F8">
              <w:rPr>
                <w:rFonts w:ascii="Times New Roman" w:hAnsi="Times New Roman" w:cs="Times New Roman"/>
                <w:spacing w:val="3"/>
                <w:sz w:val="28"/>
                <w:szCs w:val="28"/>
              </w:rPr>
              <w:t>Міжнародні протоколи проведення судово-медичного</w:t>
            </w:r>
            <w:r>
              <w:rPr>
                <w:rFonts w:ascii="Times New Roman" w:hAnsi="Times New Roman" w:cs="Times New Roman"/>
                <w:spacing w:val="3"/>
                <w:sz w:val="28"/>
                <w:szCs w:val="28"/>
              </w:rPr>
              <w:t xml:space="preserve"> огляду потерпілих.</w:t>
            </w:r>
          </w:p>
        </w:tc>
        <w:tc>
          <w:tcPr>
            <w:tcW w:w="472" w:type="pct"/>
            <w:vAlign w:val="center"/>
          </w:tcPr>
          <w:p w14:paraId="159035AF" w14:textId="77777777" w:rsidR="00AF4606" w:rsidRPr="00E3406A" w:rsidRDefault="00AF4606" w:rsidP="00D865B0">
            <w:pPr>
              <w:spacing w:line="240" w:lineRule="auto"/>
              <w:jc w:val="center"/>
              <w:rPr>
                <w:rFonts w:ascii="Times New Roman" w:hAnsi="Times New Roman" w:cs="Times New Roman"/>
                <w:color w:val="000000"/>
                <w:spacing w:val="3"/>
                <w:sz w:val="28"/>
                <w:szCs w:val="28"/>
              </w:rPr>
            </w:pPr>
            <w:r w:rsidRPr="00E3406A">
              <w:rPr>
                <w:rFonts w:ascii="Times New Roman" w:hAnsi="Times New Roman" w:cs="Times New Roman"/>
                <w:color w:val="000000"/>
                <w:spacing w:val="3"/>
                <w:sz w:val="28"/>
                <w:szCs w:val="28"/>
              </w:rPr>
              <w:t>2</w:t>
            </w:r>
          </w:p>
        </w:tc>
      </w:tr>
      <w:tr w:rsidR="00350CE7" w:rsidRPr="00E3406A" w14:paraId="7153DA55" w14:textId="77777777" w:rsidTr="00611CC9">
        <w:trPr>
          <w:jc w:val="center"/>
        </w:trPr>
        <w:tc>
          <w:tcPr>
            <w:tcW w:w="290" w:type="pct"/>
            <w:vAlign w:val="center"/>
          </w:tcPr>
          <w:p w14:paraId="32DD7650" w14:textId="77777777" w:rsidR="00350CE7" w:rsidRPr="00E3406A" w:rsidRDefault="00350CE7" w:rsidP="00350CE7">
            <w:pPr>
              <w:spacing w:line="240" w:lineRule="auto"/>
              <w:jc w:val="center"/>
              <w:rPr>
                <w:rFonts w:ascii="Times New Roman" w:hAnsi="Times New Roman" w:cs="Times New Roman"/>
                <w:color w:val="000000"/>
                <w:spacing w:val="3"/>
                <w:sz w:val="28"/>
                <w:szCs w:val="28"/>
              </w:rPr>
            </w:pPr>
            <w:r w:rsidRPr="00E3406A">
              <w:rPr>
                <w:rFonts w:ascii="Times New Roman" w:hAnsi="Times New Roman" w:cs="Times New Roman"/>
                <w:color w:val="000000"/>
                <w:spacing w:val="3"/>
                <w:sz w:val="28"/>
                <w:szCs w:val="28"/>
              </w:rPr>
              <w:t>4.</w:t>
            </w:r>
          </w:p>
        </w:tc>
        <w:tc>
          <w:tcPr>
            <w:tcW w:w="4238" w:type="pct"/>
            <w:vAlign w:val="center"/>
          </w:tcPr>
          <w:p w14:paraId="7510B593" w14:textId="0C3A78B9" w:rsidR="00350CE7" w:rsidRPr="009F44F8" w:rsidRDefault="00350CE7" w:rsidP="00350CE7">
            <w:pPr>
              <w:spacing w:line="240" w:lineRule="auto"/>
              <w:jc w:val="both"/>
              <w:rPr>
                <w:rFonts w:ascii="Times New Roman" w:hAnsi="Times New Roman" w:cs="Times New Roman"/>
                <w:spacing w:val="3"/>
                <w:sz w:val="28"/>
                <w:szCs w:val="28"/>
              </w:rPr>
            </w:pPr>
            <w:r w:rsidRPr="009F44F8">
              <w:rPr>
                <w:rFonts w:ascii="Times New Roman" w:hAnsi="Times New Roman" w:cs="Times New Roman"/>
                <w:spacing w:val="3"/>
                <w:sz w:val="28"/>
                <w:szCs w:val="28"/>
              </w:rPr>
              <w:t>Міжнародні протоколи проведення судово-медичного</w:t>
            </w:r>
            <w:r>
              <w:rPr>
                <w:rFonts w:ascii="Times New Roman" w:hAnsi="Times New Roman" w:cs="Times New Roman"/>
                <w:spacing w:val="3"/>
                <w:sz w:val="28"/>
                <w:szCs w:val="28"/>
              </w:rPr>
              <w:t xml:space="preserve"> розтину</w:t>
            </w:r>
            <w:r w:rsidRPr="009F44F8">
              <w:rPr>
                <w:rFonts w:ascii="Times New Roman" w:hAnsi="Times New Roman" w:cs="Times New Roman"/>
                <w:spacing w:val="3"/>
                <w:sz w:val="28"/>
                <w:szCs w:val="28"/>
              </w:rPr>
              <w:t>.</w:t>
            </w:r>
          </w:p>
        </w:tc>
        <w:tc>
          <w:tcPr>
            <w:tcW w:w="472" w:type="pct"/>
            <w:vAlign w:val="center"/>
          </w:tcPr>
          <w:p w14:paraId="1D12B26E" w14:textId="77777777" w:rsidR="00350CE7" w:rsidRPr="00E3406A" w:rsidRDefault="00350CE7" w:rsidP="00350CE7">
            <w:pPr>
              <w:spacing w:line="240" w:lineRule="auto"/>
              <w:jc w:val="center"/>
              <w:rPr>
                <w:rFonts w:ascii="Times New Roman" w:hAnsi="Times New Roman" w:cs="Times New Roman"/>
                <w:color w:val="000000"/>
                <w:spacing w:val="3"/>
                <w:sz w:val="28"/>
                <w:szCs w:val="28"/>
              </w:rPr>
            </w:pPr>
            <w:r w:rsidRPr="00E3406A">
              <w:rPr>
                <w:rFonts w:ascii="Times New Roman" w:hAnsi="Times New Roman" w:cs="Times New Roman"/>
                <w:color w:val="000000"/>
                <w:spacing w:val="3"/>
                <w:sz w:val="28"/>
                <w:szCs w:val="28"/>
              </w:rPr>
              <w:t>2</w:t>
            </w:r>
          </w:p>
        </w:tc>
      </w:tr>
      <w:tr w:rsidR="00350CE7" w:rsidRPr="00E3406A" w14:paraId="745BCF57" w14:textId="77777777" w:rsidTr="00611CC9">
        <w:trPr>
          <w:jc w:val="center"/>
        </w:trPr>
        <w:tc>
          <w:tcPr>
            <w:tcW w:w="290" w:type="pct"/>
            <w:vAlign w:val="center"/>
          </w:tcPr>
          <w:p w14:paraId="38EBEDCF" w14:textId="77777777" w:rsidR="00350CE7" w:rsidRPr="00E3406A" w:rsidRDefault="00350CE7" w:rsidP="00350CE7">
            <w:pPr>
              <w:spacing w:line="240" w:lineRule="auto"/>
              <w:jc w:val="center"/>
              <w:rPr>
                <w:rFonts w:ascii="Times New Roman" w:hAnsi="Times New Roman" w:cs="Times New Roman"/>
                <w:color w:val="000000"/>
                <w:spacing w:val="3"/>
                <w:sz w:val="28"/>
                <w:szCs w:val="28"/>
              </w:rPr>
            </w:pPr>
            <w:r w:rsidRPr="00E3406A">
              <w:rPr>
                <w:rFonts w:ascii="Times New Roman" w:hAnsi="Times New Roman" w:cs="Times New Roman"/>
                <w:color w:val="000000"/>
                <w:spacing w:val="3"/>
                <w:sz w:val="28"/>
                <w:szCs w:val="28"/>
              </w:rPr>
              <w:t>5.</w:t>
            </w:r>
          </w:p>
        </w:tc>
        <w:tc>
          <w:tcPr>
            <w:tcW w:w="4238" w:type="pct"/>
            <w:vAlign w:val="center"/>
          </w:tcPr>
          <w:p w14:paraId="4E0EECA6" w14:textId="3A35F5D9" w:rsidR="00350CE7" w:rsidRPr="009F44F8" w:rsidRDefault="00350CE7" w:rsidP="00350CE7">
            <w:pPr>
              <w:pStyle w:val="FR2"/>
              <w:adjustRightInd/>
              <w:spacing w:before="0"/>
              <w:ind w:left="0" w:firstLine="0"/>
              <w:jc w:val="both"/>
              <w:rPr>
                <w:rFonts w:ascii="Times New Roman" w:hAnsi="Times New Roman" w:cs="Times New Roman"/>
                <w:spacing w:val="3"/>
                <w:sz w:val="28"/>
                <w:szCs w:val="28"/>
                <w:lang w:eastAsia="ru-RU"/>
              </w:rPr>
            </w:pPr>
            <w:r>
              <w:rPr>
                <w:rFonts w:ascii="Times New Roman" w:hAnsi="Times New Roman" w:cs="Times New Roman"/>
                <w:spacing w:val="3"/>
                <w:sz w:val="28"/>
                <w:szCs w:val="28"/>
              </w:rPr>
              <w:t>Судова психіатрія та її значення.</w:t>
            </w:r>
          </w:p>
        </w:tc>
        <w:tc>
          <w:tcPr>
            <w:tcW w:w="472" w:type="pct"/>
            <w:vAlign w:val="center"/>
          </w:tcPr>
          <w:p w14:paraId="2D997CF7" w14:textId="77777777" w:rsidR="00350CE7" w:rsidRPr="00E3406A" w:rsidRDefault="00350CE7" w:rsidP="00350CE7">
            <w:pPr>
              <w:spacing w:line="240" w:lineRule="auto"/>
              <w:jc w:val="center"/>
              <w:rPr>
                <w:rFonts w:ascii="Times New Roman" w:hAnsi="Times New Roman" w:cs="Times New Roman"/>
                <w:color w:val="000000"/>
                <w:spacing w:val="3"/>
                <w:sz w:val="28"/>
                <w:szCs w:val="28"/>
              </w:rPr>
            </w:pPr>
            <w:r w:rsidRPr="00E3406A">
              <w:rPr>
                <w:rFonts w:ascii="Times New Roman" w:hAnsi="Times New Roman" w:cs="Times New Roman"/>
                <w:color w:val="000000"/>
                <w:spacing w:val="3"/>
                <w:sz w:val="28"/>
                <w:szCs w:val="28"/>
              </w:rPr>
              <w:t>2</w:t>
            </w:r>
          </w:p>
        </w:tc>
      </w:tr>
      <w:tr w:rsidR="00E3406A" w:rsidRPr="00E3406A" w14:paraId="35B15536" w14:textId="77777777" w:rsidTr="00611CC9">
        <w:trPr>
          <w:jc w:val="center"/>
        </w:trPr>
        <w:tc>
          <w:tcPr>
            <w:tcW w:w="4528" w:type="pct"/>
            <w:gridSpan w:val="2"/>
            <w:vAlign w:val="center"/>
          </w:tcPr>
          <w:p w14:paraId="6718F4C6" w14:textId="77777777" w:rsidR="00E3406A" w:rsidRPr="00E3406A" w:rsidRDefault="00E3406A" w:rsidP="00E3406A">
            <w:pPr>
              <w:spacing w:line="240" w:lineRule="auto"/>
              <w:rPr>
                <w:rFonts w:ascii="Times New Roman" w:hAnsi="Times New Roman" w:cs="Times New Roman"/>
                <w:b/>
                <w:sz w:val="28"/>
                <w:szCs w:val="28"/>
              </w:rPr>
            </w:pPr>
            <w:r w:rsidRPr="00E3406A">
              <w:rPr>
                <w:rFonts w:ascii="Times New Roman" w:hAnsi="Times New Roman" w:cs="Times New Roman"/>
                <w:b/>
                <w:sz w:val="28"/>
                <w:szCs w:val="28"/>
              </w:rPr>
              <w:t>Разом</w:t>
            </w:r>
          </w:p>
        </w:tc>
        <w:tc>
          <w:tcPr>
            <w:tcW w:w="472" w:type="pct"/>
            <w:vAlign w:val="center"/>
          </w:tcPr>
          <w:p w14:paraId="4373347C" w14:textId="77777777" w:rsidR="00E3406A" w:rsidRPr="00E3406A" w:rsidRDefault="00E3406A" w:rsidP="00D865B0">
            <w:pPr>
              <w:pStyle w:val="1"/>
              <w:ind w:left="-54" w:firstLine="15"/>
              <w:jc w:val="center"/>
              <w:rPr>
                <w:b/>
                <w:sz w:val="28"/>
                <w:szCs w:val="28"/>
                <w:lang w:val="uk-UA"/>
              </w:rPr>
            </w:pPr>
            <w:r w:rsidRPr="00E3406A">
              <w:rPr>
                <w:b/>
                <w:sz w:val="28"/>
                <w:szCs w:val="28"/>
                <w:lang w:val="uk-UA"/>
              </w:rPr>
              <w:t>10</w:t>
            </w:r>
          </w:p>
        </w:tc>
      </w:tr>
    </w:tbl>
    <w:p w14:paraId="2631E638" w14:textId="7BFD9CF6" w:rsidR="00D865B0" w:rsidRDefault="00D865B0" w:rsidP="00D865B0">
      <w:pPr>
        <w:spacing w:line="240" w:lineRule="auto"/>
        <w:jc w:val="center"/>
        <w:rPr>
          <w:rFonts w:ascii="Times New Roman" w:hAnsi="Times New Roman" w:cs="Times New Roman"/>
          <w:b/>
          <w:sz w:val="28"/>
          <w:szCs w:val="28"/>
        </w:rPr>
      </w:pPr>
    </w:p>
    <w:p w14:paraId="4B7B8FCA" w14:textId="5BF604C2" w:rsidR="00AD68D8" w:rsidRDefault="00AD68D8" w:rsidP="00D865B0">
      <w:pPr>
        <w:spacing w:line="240" w:lineRule="auto"/>
        <w:jc w:val="center"/>
        <w:rPr>
          <w:rFonts w:ascii="Times New Roman" w:hAnsi="Times New Roman" w:cs="Times New Roman"/>
          <w:b/>
          <w:sz w:val="28"/>
          <w:szCs w:val="28"/>
        </w:rPr>
      </w:pPr>
    </w:p>
    <w:p w14:paraId="08216E68" w14:textId="735C91EC" w:rsidR="00AD68D8" w:rsidRDefault="00AD68D8" w:rsidP="00D865B0">
      <w:pPr>
        <w:spacing w:line="240" w:lineRule="auto"/>
        <w:jc w:val="center"/>
        <w:rPr>
          <w:rFonts w:ascii="Times New Roman" w:hAnsi="Times New Roman" w:cs="Times New Roman"/>
          <w:b/>
          <w:sz w:val="28"/>
          <w:szCs w:val="28"/>
        </w:rPr>
      </w:pPr>
    </w:p>
    <w:p w14:paraId="41570278" w14:textId="77777777" w:rsidR="00AD68D8" w:rsidRDefault="00AD68D8" w:rsidP="00D865B0">
      <w:pPr>
        <w:spacing w:line="240" w:lineRule="auto"/>
        <w:jc w:val="center"/>
        <w:rPr>
          <w:rFonts w:ascii="Times New Roman" w:hAnsi="Times New Roman" w:cs="Times New Roman"/>
          <w:b/>
          <w:sz w:val="28"/>
          <w:szCs w:val="28"/>
        </w:rPr>
      </w:pPr>
    </w:p>
    <w:p w14:paraId="4EFCD727" w14:textId="77777777" w:rsidR="006C7FFA" w:rsidRPr="00E3406A" w:rsidRDefault="006C7FFA" w:rsidP="006C7FFA">
      <w:pPr>
        <w:spacing w:line="240" w:lineRule="auto"/>
        <w:jc w:val="center"/>
        <w:rPr>
          <w:rFonts w:ascii="Times New Roman" w:hAnsi="Times New Roman" w:cs="Times New Roman"/>
          <w:b/>
          <w:sz w:val="28"/>
          <w:szCs w:val="28"/>
        </w:rPr>
      </w:pPr>
      <w:r w:rsidRPr="00E3406A">
        <w:rPr>
          <w:rFonts w:ascii="Times New Roman" w:hAnsi="Times New Roman" w:cs="Times New Roman"/>
          <w:b/>
          <w:sz w:val="28"/>
          <w:szCs w:val="28"/>
        </w:rPr>
        <w:t xml:space="preserve">Теми лекцій </w:t>
      </w:r>
      <w:r>
        <w:rPr>
          <w:rFonts w:ascii="Times New Roman" w:hAnsi="Times New Roman" w:cs="Times New Roman"/>
          <w:b/>
          <w:sz w:val="28"/>
          <w:szCs w:val="28"/>
        </w:rPr>
        <w:t>розділу Судова медицина (стоматологи)</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558"/>
        <w:gridCol w:w="8156"/>
        <w:gridCol w:w="908"/>
      </w:tblGrid>
      <w:tr w:rsidR="006C7FFA" w:rsidRPr="00E3406A" w14:paraId="1B29B70B" w14:textId="77777777" w:rsidTr="00282EFD">
        <w:trPr>
          <w:jc w:val="center"/>
        </w:trPr>
        <w:tc>
          <w:tcPr>
            <w:tcW w:w="290" w:type="pct"/>
            <w:shd w:val="clear" w:color="auto" w:fill="auto"/>
            <w:vAlign w:val="center"/>
          </w:tcPr>
          <w:p w14:paraId="54D6E415" w14:textId="77777777" w:rsidR="006C7FFA" w:rsidRDefault="006C7FFA" w:rsidP="00282EFD">
            <w:pPr>
              <w:pStyle w:val="1"/>
              <w:ind w:left="-54" w:firstLine="15"/>
              <w:jc w:val="both"/>
              <w:rPr>
                <w:sz w:val="28"/>
                <w:szCs w:val="28"/>
                <w:lang w:val="uk-UA"/>
              </w:rPr>
            </w:pPr>
            <w:r w:rsidRPr="00E3406A">
              <w:rPr>
                <w:sz w:val="28"/>
                <w:szCs w:val="28"/>
                <w:lang w:val="uk-UA"/>
              </w:rPr>
              <w:t>№</w:t>
            </w:r>
          </w:p>
          <w:p w14:paraId="52F8EF91" w14:textId="77777777" w:rsidR="006C7FFA" w:rsidRPr="00E3406A" w:rsidRDefault="006C7FFA" w:rsidP="00282EFD">
            <w:pPr>
              <w:pStyle w:val="1"/>
              <w:ind w:left="-54" w:firstLine="15"/>
              <w:jc w:val="both"/>
              <w:rPr>
                <w:sz w:val="28"/>
                <w:szCs w:val="28"/>
                <w:lang w:val="uk-UA"/>
              </w:rPr>
            </w:pPr>
            <w:r w:rsidRPr="00E3406A">
              <w:rPr>
                <w:sz w:val="28"/>
                <w:szCs w:val="28"/>
                <w:lang w:val="uk-UA"/>
              </w:rPr>
              <w:t>п/п</w:t>
            </w:r>
          </w:p>
        </w:tc>
        <w:tc>
          <w:tcPr>
            <w:tcW w:w="4238" w:type="pct"/>
            <w:shd w:val="clear" w:color="auto" w:fill="auto"/>
            <w:vAlign w:val="center"/>
          </w:tcPr>
          <w:p w14:paraId="330B63C5" w14:textId="77777777" w:rsidR="006C7FFA" w:rsidRPr="00E3406A" w:rsidRDefault="006C7FFA" w:rsidP="00282EFD">
            <w:pPr>
              <w:pStyle w:val="1"/>
              <w:ind w:left="-54" w:firstLine="15"/>
              <w:jc w:val="center"/>
              <w:rPr>
                <w:sz w:val="28"/>
                <w:szCs w:val="28"/>
                <w:lang w:val="uk-UA"/>
              </w:rPr>
            </w:pPr>
            <w:r w:rsidRPr="00E3406A">
              <w:rPr>
                <w:sz w:val="28"/>
                <w:szCs w:val="28"/>
                <w:lang w:val="uk-UA"/>
              </w:rPr>
              <w:t>Тема лекції</w:t>
            </w:r>
          </w:p>
        </w:tc>
        <w:tc>
          <w:tcPr>
            <w:tcW w:w="472" w:type="pct"/>
            <w:shd w:val="clear" w:color="auto" w:fill="auto"/>
            <w:vAlign w:val="center"/>
          </w:tcPr>
          <w:p w14:paraId="56FF4B17" w14:textId="77777777" w:rsidR="006C7FFA" w:rsidRPr="00E3406A" w:rsidRDefault="006C7FFA" w:rsidP="00282EFD">
            <w:pPr>
              <w:pStyle w:val="1"/>
              <w:ind w:left="-54" w:firstLine="15"/>
              <w:jc w:val="center"/>
              <w:rPr>
                <w:sz w:val="28"/>
                <w:szCs w:val="28"/>
                <w:lang w:val="uk-UA"/>
              </w:rPr>
            </w:pPr>
            <w:r w:rsidRPr="00E3406A">
              <w:rPr>
                <w:sz w:val="28"/>
                <w:szCs w:val="28"/>
                <w:lang w:val="uk-UA"/>
              </w:rPr>
              <w:t>К-ть</w:t>
            </w:r>
          </w:p>
          <w:p w14:paraId="1AF098FC" w14:textId="77777777" w:rsidR="006C7FFA" w:rsidRPr="00E3406A" w:rsidRDefault="006C7FFA" w:rsidP="00282EFD">
            <w:pPr>
              <w:pStyle w:val="1"/>
              <w:ind w:left="-54" w:firstLine="15"/>
              <w:jc w:val="center"/>
              <w:rPr>
                <w:sz w:val="28"/>
                <w:szCs w:val="28"/>
                <w:lang w:val="uk-UA"/>
              </w:rPr>
            </w:pPr>
            <w:r w:rsidRPr="00E3406A">
              <w:rPr>
                <w:sz w:val="28"/>
                <w:szCs w:val="28"/>
                <w:lang w:val="uk-UA"/>
              </w:rPr>
              <w:t>годин</w:t>
            </w:r>
          </w:p>
        </w:tc>
      </w:tr>
      <w:tr w:rsidR="006C7FFA" w:rsidRPr="00E3406A" w14:paraId="4BC1A114" w14:textId="77777777" w:rsidTr="00282EFD">
        <w:trPr>
          <w:jc w:val="center"/>
        </w:trPr>
        <w:tc>
          <w:tcPr>
            <w:tcW w:w="290" w:type="pct"/>
            <w:vAlign w:val="center"/>
          </w:tcPr>
          <w:p w14:paraId="2A5FDD04" w14:textId="77777777" w:rsidR="006C7FFA" w:rsidRPr="00E3406A" w:rsidRDefault="006C7FFA" w:rsidP="00282EFD">
            <w:pPr>
              <w:spacing w:line="240" w:lineRule="auto"/>
              <w:jc w:val="center"/>
              <w:rPr>
                <w:rFonts w:ascii="Times New Roman" w:hAnsi="Times New Roman" w:cs="Times New Roman"/>
                <w:color w:val="000000"/>
                <w:spacing w:val="3"/>
                <w:sz w:val="28"/>
                <w:szCs w:val="28"/>
              </w:rPr>
            </w:pPr>
            <w:r w:rsidRPr="00E3406A">
              <w:rPr>
                <w:rFonts w:ascii="Times New Roman" w:hAnsi="Times New Roman" w:cs="Times New Roman"/>
                <w:color w:val="000000"/>
                <w:spacing w:val="3"/>
                <w:sz w:val="28"/>
                <w:szCs w:val="28"/>
              </w:rPr>
              <w:t>1.</w:t>
            </w:r>
          </w:p>
        </w:tc>
        <w:tc>
          <w:tcPr>
            <w:tcW w:w="4238" w:type="pct"/>
            <w:vAlign w:val="center"/>
          </w:tcPr>
          <w:p w14:paraId="3AAEA8E3" w14:textId="77777777" w:rsidR="006C7FFA" w:rsidRPr="007B466D" w:rsidRDefault="006C7FFA" w:rsidP="00282EFD">
            <w:pPr>
              <w:spacing w:line="240" w:lineRule="auto"/>
              <w:jc w:val="both"/>
              <w:rPr>
                <w:rFonts w:ascii="Times New Roman" w:hAnsi="Times New Roman" w:cs="Times New Roman"/>
                <w:spacing w:val="3"/>
                <w:sz w:val="28"/>
                <w:szCs w:val="28"/>
              </w:rPr>
            </w:pPr>
            <w:r w:rsidRPr="007B466D">
              <w:rPr>
                <w:rFonts w:ascii="Times New Roman" w:hAnsi="Times New Roman" w:cs="Times New Roman"/>
                <w:spacing w:val="3"/>
                <w:sz w:val="28"/>
                <w:szCs w:val="28"/>
              </w:rPr>
              <w:t xml:space="preserve">Судова медицина як наука. Організація судово-медичної служби в Україні та світі. </w:t>
            </w:r>
          </w:p>
        </w:tc>
        <w:tc>
          <w:tcPr>
            <w:tcW w:w="472" w:type="pct"/>
            <w:vAlign w:val="center"/>
          </w:tcPr>
          <w:p w14:paraId="5991DC69" w14:textId="77777777" w:rsidR="006C7FFA" w:rsidRPr="00E3406A" w:rsidRDefault="006C7FFA" w:rsidP="00282EFD">
            <w:pPr>
              <w:spacing w:line="240" w:lineRule="auto"/>
              <w:jc w:val="center"/>
              <w:rPr>
                <w:rFonts w:ascii="Times New Roman" w:hAnsi="Times New Roman" w:cs="Times New Roman"/>
                <w:color w:val="000000"/>
                <w:spacing w:val="3"/>
                <w:sz w:val="28"/>
                <w:szCs w:val="28"/>
              </w:rPr>
            </w:pPr>
            <w:r w:rsidRPr="00E3406A">
              <w:rPr>
                <w:rFonts w:ascii="Times New Roman" w:hAnsi="Times New Roman" w:cs="Times New Roman"/>
                <w:color w:val="000000"/>
                <w:spacing w:val="3"/>
                <w:sz w:val="28"/>
                <w:szCs w:val="28"/>
              </w:rPr>
              <w:t>2</w:t>
            </w:r>
          </w:p>
        </w:tc>
      </w:tr>
      <w:tr w:rsidR="006C7FFA" w:rsidRPr="00E3406A" w14:paraId="70D8F390" w14:textId="77777777" w:rsidTr="00282EFD">
        <w:trPr>
          <w:jc w:val="center"/>
        </w:trPr>
        <w:tc>
          <w:tcPr>
            <w:tcW w:w="290" w:type="pct"/>
            <w:vAlign w:val="center"/>
          </w:tcPr>
          <w:p w14:paraId="5E4D5C8C" w14:textId="77777777" w:rsidR="006C7FFA" w:rsidRPr="00E3406A" w:rsidRDefault="006C7FFA" w:rsidP="00282EFD">
            <w:pPr>
              <w:spacing w:line="240" w:lineRule="auto"/>
              <w:jc w:val="center"/>
              <w:rPr>
                <w:rFonts w:ascii="Times New Roman" w:hAnsi="Times New Roman" w:cs="Times New Roman"/>
                <w:color w:val="000000"/>
                <w:spacing w:val="3"/>
                <w:sz w:val="28"/>
                <w:szCs w:val="28"/>
              </w:rPr>
            </w:pPr>
            <w:r w:rsidRPr="00E3406A">
              <w:rPr>
                <w:rFonts w:ascii="Times New Roman" w:hAnsi="Times New Roman" w:cs="Times New Roman"/>
                <w:color w:val="000000"/>
                <w:spacing w:val="3"/>
                <w:sz w:val="28"/>
                <w:szCs w:val="28"/>
              </w:rPr>
              <w:t>2.</w:t>
            </w:r>
          </w:p>
        </w:tc>
        <w:tc>
          <w:tcPr>
            <w:tcW w:w="4238" w:type="pct"/>
            <w:vAlign w:val="center"/>
          </w:tcPr>
          <w:p w14:paraId="58E4505B" w14:textId="77777777" w:rsidR="006C7FFA" w:rsidRPr="00792202" w:rsidRDefault="006C7FFA" w:rsidP="00282EFD">
            <w:pPr>
              <w:spacing w:line="240" w:lineRule="auto"/>
              <w:jc w:val="both"/>
              <w:rPr>
                <w:rFonts w:ascii="Times New Roman" w:hAnsi="Times New Roman" w:cs="Times New Roman"/>
                <w:spacing w:val="3"/>
                <w:sz w:val="28"/>
                <w:szCs w:val="28"/>
              </w:rPr>
            </w:pPr>
            <w:r>
              <w:rPr>
                <w:rFonts w:ascii="Times New Roman" w:hAnsi="Times New Roman" w:cs="Times New Roman"/>
                <w:spacing w:val="3"/>
                <w:sz w:val="28"/>
                <w:szCs w:val="28"/>
              </w:rPr>
              <w:t>Д</w:t>
            </w:r>
            <w:r w:rsidRPr="007B466D">
              <w:rPr>
                <w:rFonts w:ascii="Times New Roman" w:hAnsi="Times New Roman" w:cs="Times New Roman"/>
                <w:spacing w:val="3"/>
                <w:sz w:val="28"/>
                <w:szCs w:val="28"/>
              </w:rPr>
              <w:t>іяльн</w:t>
            </w:r>
            <w:r>
              <w:rPr>
                <w:rFonts w:ascii="Times New Roman" w:hAnsi="Times New Roman" w:cs="Times New Roman"/>
                <w:spacing w:val="3"/>
                <w:sz w:val="28"/>
                <w:szCs w:val="28"/>
              </w:rPr>
              <w:t>ість судово-медичних експертів</w:t>
            </w:r>
            <w:r w:rsidRPr="007B466D">
              <w:rPr>
                <w:rFonts w:ascii="Times New Roman" w:hAnsi="Times New Roman" w:cs="Times New Roman"/>
                <w:spacing w:val="3"/>
                <w:sz w:val="28"/>
                <w:szCs w:val="28"/>
              </w:rPr>
              <w:t>.</w:t>
            </w:r>
          </w:p>
        </w:tc>
        <w:tc>
          <w:tcPr>
            <w:tcW w:w="472" w:type="pct"/>
            <w:vAlign w:val="center"/>
          </w:tcPr>
          <w:p w14:paraId="49EBA9AB" w14:textId="77777777" w:rsidR="006C7FFA" w:rsidRPr="00E3406A" w:rsidRDefault="006C7FFA" w:rsidP="00282EFD">
            <w:pPr>
              <w:spacing w:line="240" w:lineRule="auto"/>
              <w:jc w:val="center"/>
              <w:rPr>
                <w:rFonts w:ascii="Times New Roman" w:hAnsi="Times New Roman" w:cs="Times New Roman"/>
                <w:color w:val="000000"/>
                <w:spacing w:val="3"/>
                <w:sz w:val="28"/>
                <w:szCs w:val="28"/>
              </w:rPr>
            </w:pPr>
            <w:r w:rsidRPr="00E3406A">
              <w:rPr>
                <w:rFonts w:ascii="Times New Roman" w:hAnsi="Times New Roman" w:cs="Times New Roman"/>
                <w:color w:val="000000"/>
                <w:spacing w:val="3"/>
                <w:sz w:val="28"/>
                <w:szCs w:val="28"/>
              </w:rPr>
              <w:t>2</w:t>
            </w:r>
          </w:p>
        </w:tc>
      </w:tr>
      <w:tr w:rsidR="006C7FFA" w:rsidRPr="00E3406A" w14:paraId="79E513E5" w14:textId="77777777" w:rsidTr="00282EFD">
        <w:trPr>
          <w:jc w:val="center"/>
        </w:trPr>
        <w:tc>
          <w:tcPr>
            <w:tcW w:w="290" w:type="pct"/>
            <w:vAlign w:val="center"/>
          </w:tcPr>
          <w:p w14:paraId="4E04D179" w14:textId="77777777" w:rsidR="006C7FFA" w:rsidRPr="00E3406A" w:rsidRDefault="006C7FFA" w:rsidP="00282EFD">
            <w:pPr>
              <w:spacing w:line="240" w:lineRule="auto"/>
              <w:jc w:val="center"/>
              <w:rPr>
                <w:rFonts w:ascii="Times New Roman" w:hAnsi="Times New Roman" w:cs="Times New Roman"/>
                <w:color w:val="000000"/>
                <w:spacing w:val="3"/>
                <w:sz w:val="28"/>
                <w:szCs w:val="28"/>
              </w:rPr>
            </w:pPr>
            <w:r w:rsidRPr="00E3406A">
              <w:rPr>
                <w:rFonts w:ascii="Times New Roman" w:hAnsi="Times New Roman" w:cs="Times New Roman"/>
                <w:color w:val="000000"/>
                <w:spacing w:val="3"/>
                <w:sz w:val="28"/>
                <w:szCs w:val="28"/>
              </w:rPr>
              <w:t>3.</w:t>
            </w:r>
          </w:p>
        </w:tc>
        <w:tc>
          <w:tcPr>
            <w:tcW w:w="4238" w:type="pct"/>
            <w:vAlign w:val="center"/>
          </w:tcPr>
          <w:p w14:paraId="29E4FA08" w14:textId="77777777" w:rsidR="006C7FFA" w:rsidRPr="00792202" w:rsidRDefault="006C7FFA" w:rsidP="00282EFD">
            <w:pPr>
              <w:spacing w:line="240" w:lineRule="auto"/>
              <w:jc w:val="both"/>
              <w:rPr>
                <w:rFonts w:ascii="Times New Roman" w:hAnsi="Times New Roman" w:cs="Times New Roman"/>
                <w:spacing w:val="3"/>
                <w:sz w:val="28"/>
                <w:szCs w:val="28"/>
              </w:rPr>
            </w:pPr>
            <w:r w:rsidRPr="009F44F8">
              <w:rPr>
                <w:rFonts w:ascii="Times New Roman" w:hAnsi="Times New Roman" w:cs="Times New Roman"/>
                <w:spacing w:val="3"/>
                <w:sz w:val="28"/>
                <w:szCs w:val="28"/>
              </w:rPr>
              <w:t>Міжнародні протоколи проведення судово-медичного</w:t>
            </w:r>
            <w:r>
              <w:rPr>
                <w:rFonts w:ascii="Times New Roman" w:hAnsi="Times New Roman" w:cs="Times New Roman"/>
                <w:spacing w:val="3"/>
                <w:sz w:val="28"/>
                <w:szCs w:val="28"/>
              </w:rPr>
              <w:t xml:space="preserve"> розтину</w:t>
            </w:r>
            <w:r w:rsidRPr="009F44F8">
              <w:rPr>
                <w:rFonts w:ascii="Times New Roman" w:hAnsi="Times New Roman" w:cs="Times New Roman"/>
                <w:spacing w:val="3"/>
                <w:sz w:val="28"/>
                <w:szCs w:val="28"/>
              </w:rPr>
              <w:t>.</w:t>
            </w:r>
          </w:p>
        </w:tc>
        <w:tc>
          <w:tcPr>
            <w:tcW w:w="472" w:type="pct"/>
            <w:vAlign w:val="center"/>
          </w:tcPr>
          <w:p w14:paraId="5058CE09" w14:textId="77777777" w:rsidR="006C7FFA" w:rsidRPr="00E3406A" w:rsidRDefault="006C7FFA" w:rsidP="00282EFD">
            <w:pPr>
              <w:spacing w:line="240" w:lineRule="auto"/>
              <w:jc w:val="center"/>
              <w:rPr>
                <w:rFonts w:ascii="Times New Roman" w:hAnsi="Times New Roman" w:cs="Times New Roman"/>
                <w:color w:val="000000"/>
                <w:spacing w:val="3"/>
                <w:sz w:val="28"/>
                <w:szCs w:val="28"/>
              </w:rPr>
            </w:pPr>
            <w:r w:rsidRPr="00E3406A">
              <w:rPr>
                <w:rFonts w:ascii="Times New Roman" w:hAnsi="Times New Roman" w:cs="Times New Roman"/>
                <w:color w:val="000000"/>
                <w:spacing w:val="3"/>
                <w:sz w:val="28"/>
                <w:szCs w:val="28"/>
              </w:rPr>
              <w:t>2</w:t>
            </w:r>
          </w:p>
        </w:tc>
      </w:tr>
      <w:tr w:rsidR="006C7FFA" w:rsidRPr="00E3406A" w14:paraId="3380FB7A" w14:textId="77777777" w:rsidTr="00282EFD">
        <w:trPr>
          <w:jc w:val="center"/>
        </w:trPr>
        <w:tc>
          <w:tcPr>
            <w:tcW w:w="290" w:type="pct"/>
            <w:vAlign w:val="center"/>
          </w:tcPr>
          <w:p w14:paraId="64393638" w14:textId="77777777" w:rsidR="006C7FFA" w:rsidRPr="00E3406A" w:rsidRDefault="006C7FFA" w:rsidP="00282EFD">
            <w:pPr>
              <w:spacing w:line="240" w:lineRule="auto"/>
              <w:jc w:val="center"/>
              <w:rPr>
                <w:rFonts w:ascii="Times New Roman" w:hAnsi="Times New Roman" w:cs="Times New Roman"/>
                <w:color w:val="000000"/>
                <w:spacing w:val="3"/>
                <w:sz w:val="28"/>
                <w:szCs w:val="28"/>
              </w:rPr>
            </w:pPr>
            <w:r w:rsidRPr="00E3406A">
              <w:rPr>
                <w:rFonts w:ascii="Times New Roman" w:hAnsi="Times New Roman" w:cs="Times New Roman"/>
                <w:color w:val="000000"/>
                <w:spacing w:val="3"/>
                <w:sz w:val="28"/>
                <w:szCs w:val="28"/>
              </w:rPr>
              <w:t>4.</w:t>
            </w:r>
          </w:p>
        </w:tc>
        <w:tc>
          <w:tcPr>
            <w:tcW w:w="4238" w:type="pct"/>
            <w:vAlign w:val="center"/>
          </w:tcPr>
          <w:p w14:paraId="01E1F045" w14:textId="77777777" w:rsidR="006C7FFA" w:rsidRPr="009F44F8" w:rsidRDefault="006C7FFA" w:rsidP="00282EFD">
            <w:pPr>
              <w:spacing w:line="240" w:lineRule="auto"/>
              <w:jc w:val="both"/>
              <w:rPr>
                <w:rFonts w:ascii="Times New Roman" w:hAnsi="Times New Roman" w:cs="Times New Roman"/>
                <w:spacing w:val="3"/>
                <w:sz w:val="28"/>
                <w:szCs w:val="28"/>
              </w:rPr>
            </w:pPr>
            <w:r w:rsidRPr="009F44F8">
              <w:rPr>
                <w:rFonts w:ascii="Times New Roman" w:hAnsi="Times New Roman" w:cs="Times New Roman"/>
                <w:spacing w:val="3"/>
                <w:sz w:val="28"/>
                <w:szCs w:val="28"/>
              </w:rPr>
              <w:t>Міжнародні протоколи проведення судово-медичного</w:t>
            </w:r>
            <w:r>
              <w:rPr>
                <w:rFonts w:ascii="Times New Roman" w:hAnsi="Times New Roman" w:cs="Times New Roman"/>
                <w:spacing w:val="3"/>
                <w:sz w:val="28"/>
                <w:szCs w:val="28"/>
              </w:rPr>
              <w:t xml:space="preserve"> огляду потерпілих.</w:t>
            </w:r>
          </w:p>
        </w:tc>
        <w:tc>
          <w:tcPr>
            <w:tcW w:w="472" w:type="pct"/>
            <w:vAlign w:val="center"/>
          </w:tcPr>
          <w:p w14:paraId="53CB2616" w14:textId="77777777" w:rsidR="006C7FFA" w:rsidRPr="00E3406A" w:rsidRDefault="006C7FFA" w:rsidP="00282EFD">
            <w:pPr>
              <w:spacing w:line="240" w:lineRule="auto"/>
              <w:jc w:val="center"/>
              <w:rPr>
                <w:rFonts w:ascii="Times New Roman" w:hAnsi="Times New Roman" w:cs="Times New Roman"/>
                <w:color w:val="000000"/>
                <w:spacing w:val="3"/>
                <w:sz w:val="28"/>
                <w:szCs w:val="28"/>
              </w:rPr>
            </w:pPr>
            <w:r w:rsidRPr="00E3406A">
              <w:rPr>
                <w:rFonts w:ascii="Times New Roman" w:hAnsi="Times New Roman" w:cs="Times New Roman"/>
                <w:color w:val="000000"/>
                <w:spacing w:val="3"/>
                <w:sz w:val="28"/>
                <w:szCs w:val="28"/>
              </w:rPr>
              <w:t>2</w:t>
            </w:r>
          </w:p>
        </w:tc>
      </w:tr>
      <w:tr w:rsidR="006C7FFA" w:rsidRPr="00E3406A" w14:paraId="19985807" w14:textId="77777777" w:rsidTr="00282EFD">
        <w:trPr>
          <w:jc w:val="center"/>
        </w:trPr>
        <w:tc>
          <w:tcPr>
            <w:tcW w:w="4528" w:type="pct"/>
            <w:gridSpan w:val="2"/>
            <w:vAlign w:val="center"/>
          </w:tcPr>
          <w:p w14:paraId="763C4DDC" w14:textId="77777777" w:rsidR="006C7FFA" w:rsidRPr="00E3406A" w:rsidRDefault="006C7FFA" w:rsidP="00282EFD">
            <w:pPr>
              <w:spacing w:line="240" w:lineRule="auto"/>
              <w:rPr>
                <w:rFonts w:ascii="Times New Roman" w:hAnsi="Times New Roman" w:cs="Times New Roman"/>
                <w:b/>
                <w:sz w:val="28"/>
                <w:szCs w:val="28"/>
              </w:rPr>
            </w:pPr>
            <w:r w:rsidRPr="00E3406A">
              <w:rPr>
                <w:rFonts w:ascii="Times New Roman" w:hAnsi="Times New Roman" w:cs="Times New Roman"/>
                <w:b/>
                <w:sz w:val="28"/>
                <w:szCs w:val="28"/>
              </w:rPr>
              <w:t>Разом</w:t>
            </w:r>
          </w:p>
        </w:tc>
        <w:tc>
          <w:tcPr>
            <w:tcW w:w="472" w:type="pct"/>
            <w:vAlign w:val="center"/>
          </w:tcPr>
          <w:p w14:paraId="0283E943" w14:textId="77777777" w:rsidR="006C7FFA" w:rsidRPr="00E3406A" w:rsidRDefault="006C7FFA" w:rsidP="00282EFD">
            <w:pPr>
              <w:pStyle w:val="1"/>
              <w:ind w:left="-54" w:firstLine="15"/>
              <w:jc w:val="center"/>
              <w:rPr>
                <w:b/>
                <w:sz w:val="28"/>
                <w:szCs w:val="28"/>
                <w:lang w:val="uk-UA"/>
              </w:rPr>
            </w:pPr>
            <w:r>
              <w:rPr>
                <w:b/>
                <w:sz w:val="28"/>
                <w:szCs w:val="28"/>
                <w:lang w:val="uk-UA"/>
              </w:rPr>
              <w:t>8</w:t>
            </w:r>
          </w:p>
        </w:tc>
      </w:tr>
    </w:tbl>
    <w:p w14:paraId="0475D03A" w14:textId="77777777" w:rsidR="006C7FFA" w:rsidRPr="00E3406A" w:rsidRDefault="006C7FFA" w:rsidP="006C7FFA">
      <w:pPr>
        <w:spacing w:line="240" w:lineRule="auto"/>
        <w:jc w:val="center"/>
        <w:rPr>
          <w:rFonts w:ascii="Times New Roman" w:hAnsi="Times New Roman" w:cs="Times New Roman"/>
          <w:b/>
          <w:sz w:val="28"/>
          <w:szCs w:val="28"/>
        </w:rPr>
      </w:pPr>
    </w:p>
    <w:p w14:paraId="6373B60E" w14:textId="00400F9C" w:rsidR="006C7FFA" w:rsidRDefault="006C7FFA" w:rsidP="00D865B0">
      <w:pPr>
        <w:spacing w:line="240" w:lineRule="auto"/>
        <w:jc w:val="center"/>
        <w:rPr>
          <w:rFonts w:ascii="Times New Roman" w:hAnsi="Times New Roman" w:cs="Times New Roman"/>
          <w:b/>
          <w:sz w:val="28"/>
          <w:szCs w:val="28"/>
        </w:rPr>
      </w:pPr>
    </w:p>
    <w:p w14:paraId="34A37205" w14:textId="110482B1" w:rsidR="006C7FFA" w:rsidRDefault="006C7FFA" w:rsidP="00D865B0">
      <w:pPr>
        <w:spacing w:line="240" w:lineRule="auto"/>
        <w:jc w:val="center"/>
        <w:rPr>
          <w:rFonts w:ascii="Times New Roman" w:hAnsi="Times New Roman" w:cs="Times New Roman"/>
          <w:b/>
          <w:sz w:val="28"/>
          <w:szCs w:val="28"/>
        </w:rPr>
      </w:pPr>
    </w:p>
    <w:p w14:paraId="75168B01" w14:textId="1483255A" w:rsidR="00AD68D8" w:rsidRDefault="00AD68D8" w:rsidP="00D865B0">
      <w:pPr>
        <w:spacing w:line="240" w:lineRule="auto"/>
        <w:jc w:val="center"/>
        <w:rPr>
          <w:rFonts w:ascii="Times New Roman" w:hAnsi="Times New Roman" w:cs="Times New Roman"/>
          <w:b/>
          <w:sz w:val="28"/>
          <w:szCs w:val="28"/>
        </w:rPr>
      </w:pPr>
    </w:p>
    <w:p w14:paraId="063C98A2" w14:textId="77777777" w:rsidR="00AD68D8" w:rsidRDefault="00AD68D8" w:rsidP="00D865B0">
      <w:pPr>
        <w:spacing w:line="240" w:lineRule="auto"/>
        <w:jc w:val="center"/>
        <w:rPr>
          <w:rFonts w:ascii="Times New Roman" w:hAnsi="Times New Roman" w:cs="Times New Roman"/>
          <w:b/>
          <w:sz w:val="28"/>
          <w:szCs w:val="28"/>
        </w:rPr>
      </w:pPr>
    </w:p>
    <w:p w14:paraId="5288BF77" w14:textId="01E8E4F5" w:rsidR="006C7FFA" w:rsidRDefault="006C7FFA" w:rsidP="00D865B0">
      <w:pPr>
        <w:spacing w:line="240" w:lineRule="auto"/>
        <w:jc w:val="center"/>
        <w:rPr>
          <w:rFonts w:ascii="Times New Roman" w:hAnsi="Times New Roman" w:cs="Times New Roman"/>
          <w:b/>
          <w:sz w:val="28"/>
          <w:szCs w:val="28"/>
        </w:rPr>
      </w:pPr>
    </w:p>
    <w:p w14:paraId="5EA431ED" w14:textId="77777777" w:rsidR="006C7FFA" w:rsidRPr="00E3406A" w:rsidRDefault="006C7FFA" w:rsidP="00D865B0">
      <w:pPr>
        <w:spacing w:line="240" w:lineRule="auto"/>
        <w:jc w:val="center"/>
        <w:rPr>
          <w:rFonts w:ascii="Times New Roman" w:hAnsi="Times New Roman" w:cs="Times New Roman"/>
          <w:b/>
          <w:sz w:val="28"/>
          <w:szCs w:val="28"/>
        </w:rPr>
      </w:pPr>
    </w:p>
    <w:p w14:paraId="4DC745AA" w14:textId="44BCCCD7" w:rsidR="00D865B0" w:rsidRPr="00E3406A" w:rsidRDefault="00D865B0" w:rsidP="00D865B0">
      <w:pPr>
        <w:spacing w:line="240" w:lineRule="auto"/>
        <w:ind w:left="283"/>
        <w:jc w:val="center"/>
        <w:rPr>
          <w:rFonts w:ascii="Times New Roman" w:hAnsi="Times New Roman" w:cs="Times New Roman"/>
          <w:b/>
          <w:sz w:val="28"/>
          <w:szCs w:val="28"/>
        </w:rPr>
      </w:pPr>
      <w:r w:rsidRPr="00E3406A">
        <w:rPr>
          <w:rFonts w:ascii="Times New Roman" w:hAnsi="Times New Roman" w:cs="Times New Roman"/>
          <w:b/>
          <w:sz w:val="28"/>
          <w:szCs w:val="28"/>
        </w:rPr>
        <w:t xml:space="preserve">Самостійна робота </w:t>
      </w:r>
      <w:r w:rsidR="00E049C4">
        <w:rPr>
          <w:rFonts w:ascii="Times New Roman" w:hAnsi="Times New Roman" w:cs="Times New Roman"/>
          <w:b/>
          <w:sz w:val="28"/>
          <w:szCs w:val="28"/>
        </w:rPr>
        <w:t>розділу Судова медицина</w:t>
      </w:r>
      <w:r w:rsidR="006C7FFA">
        <w:rPr>
          <w:rFonts w:ascii="Times New Roman" w:hAnsi="Times New Roman" w:cs="Times New Roman"/>
          <w:b/>
          <w:sz w:val="28"/>
          <w:szCs w:val="28"/>
        </w:rPr>
        <w:t xml:space="preserve"> (психологи)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2"/>
        <w:gridCol w:w="7951"/>
        <w:gridCol w:w="905"/>
      </w:tblGrid>
      <w:tr w:rsidR="00D865B0" w:rsidRPr="00E3406A" w14:paraId="161F87E6" w14:textId="77777777" w:rsidTr="00405798">
        <w:trPr>
          <w:jc w:val="center"/>
        </w:trPr>
        <w:tc>
          <w:tcPr>
            <w:tcW w:w="401" w:type="pct"/>
            <w:vAlign w:val="center"/>
          </w:tcPr>
          <w:p w14:paraId="70C87B4C" w14:textId="6D1E0108" w:rsidR="00D865B0" w:rsidRPr="00E3406A" w:rsidRDefault="00D865B0" w:rsidP="00611CC9">
            <w:pPr>
              <w:spacing w:line="240" w:lineRule="auto"/>
              <w:jc w:val="center"/>
              <w:rPr>
                <w:rFonts w:ascii="Times New Roman" w:hAnsi="Times New Roman" w:cs="Times New Roman"/>
                <w:sz w:val="28"/>
                <w:szCs w:val="28"/>
              </w:rPr>
            </w:pPr>
            <w:r w:rsidRPr="00E3406A">
              <w:rPr>
                <w:rFonts w:ascii="Times New Roman" w:hAnsi="Times New Roman" w:cs="Times New Roman"/>
                <w:sz w:val="28"/>
                <w:szCs w:val="28"/>
              </w:rPr>
              <w:t>№</w:t>
            </w:r>
            <w:r w:rsidR="00611CC9">
              <w:rPr>
                <w:rFonts w:ascii="Times New Roman" w:hAnsi="Times New Roman" w:cs="Times New Roman"/>
                <w:sz w:val="28"/>
                <w:szCs w:val="28"/>
              </w:rPr>
              <w:br/>
            </w:r>
            <w:r w:rsidRPr="00E3406A">
              <w:rPr>
                <w:rFonts w:ascii="Times New Roman" w:hAnsi="Times New Roman" w:cs="Times New Roman"/>
                <w:sz w:val="28"/>
                <w:szCs w:val="28"/>
              </w:rPr>
              <w:t>п/п</w:t>
            </w:r>
          </w:p>
        </w:tc>
        <w:tc>
          <w:tcPr>
            <w:tcW w:w="4129" w:type="pct"/>
            <w:vAlign w:val="center"/>
          </w:tcPr>
          <w:p w14:paraId="562F0C11" w14:textId="77777777" w:rsidR="00D865B0" w:rsidRPr="00E3406A" w:rsidRDefault="00D865B0" w:rsidP="00026C96">
            <w:pPr>
              <w:spacing w:line="240" w:lineRule="auto"/>
              <w:jc w:val="center"/>
              <w:rPr>
                <w:rFonts w:ascii="Times New Roman" w:hAnsi="Times New Roman" w:cs="Times New Roman"/>
                <w:sz w:val="28"/>
                <w:szCs w:val="28"/>
              </w:rPr>
            </w:pPr>
            <w:r w:rsidRPr="00E3406A">
              <w:rPr>
                <w:rFonts w:ascii="Times New Roman" w:hAnsi="Times New Roman" w:cs="Times New Roman"/>
                <w:sz w:val="28"/>
                <w:szCs w:val="28"/>
              </w:rPr>
              <w:t>Тема</w:t>
            </w:r>
          </w:p>
        </w:tc>
        <w:tc>
          <w:tcPr>
            <w:tcW w:w="470" w:type="pct"/>
            <w:vAlign w:val="center"/>
          </w:tcPr>
          <w:p w14:paraId="65EED2F2" w14:textId="1A5153CA" w:rsidR="00D865B0" w:rsidRPr="00E3406A" w:rsidRDefault="00D865B0" w:rsidP="00611CC9">
            <w:pPr>
              <w:spacing w:line="240" w:lineRule="auto"/>
              <w:jc w:val="center"/>
              <w:rPr>
                <w:rFonts w:ascii="Times New Roman" w:hAnsi="Times New Roman" w:cs="Times New Roman"/>
                <w:sz w:val="28"/>
                <w:szCs w:val="28"/>
              </w:rPr>
            </w:pPr>
            <w:r w:rsidRPr="00E3406A">
              <w:rPr>
                <w:rFonts w:ascii="Times New Roman" w:hAnsi="Times New Roman" w:cs="Times New Roman"/>
                <w:sz w:val="28"/>
                <w:szCs w:val="28"/>
              </w:rPr>
              <w:t>К-ть</w:t>
            </w:r>
            <w:r w:rsidR="00611CC9">
              <w:rPr>
                <w:rFonts w:ascii="Times New Roman" w:hAnsi="Times New Roman" w:cs="Times New Roman"/>
                <w:sz w:val="28"/>
                <w:szCs w:val="28"/>
              </w:rPr>
              <w:br/>
            </w:r>
            <w:r w:rsidRPr="00E3406A">
              <w:rPr>
                <w:rFonts w:ascii="Times New Roman" w:hAnsi="Times New Roman" w:cs="Times New Roman"/>
                <w:sz w:val="28"/>
                <w:szCs w:val="28"/>
              </w:rPr>
              <w:t>год.</w:t>
            </w:r>
          </w:p>
        </w:tc>
      </w:tr>
      <w:tr w:rsidR="00D865B0" w:rsidRPr="00E3406A" w14:paraId="5EDF9390" w14:textId="77777777" w:rsidTr="00405798">
        <w:trPr>
          <w:jc w:val="center"/>
        </w:trPr>
        <w:tc>
          <w:tcPr>
            <w:tcW w:w="401" w:type="pct"/>
          </w:tcPr>
          <w:p w14:paraId="52AD514E" w14:textId="77777777" w:rsidR="00D865B0" w:rsidRPr="00E3406A" w:rsidRDefault="00D865B0" w:rsidP="00026C96">
            <w:pPr>
              <w:spacing w:line="240" w:lineRule="auto"/>
              <w:jc w:val="center"/>
              <w:rPr>
                <w:rFonts w:ascii="Times New Roman" w:hAnsi="Times New Roman" w:cs="Times New Roman"/>
                <w:sz w:val="28"/>
                <w:szCs w:val="28"/>
              </w:rPr>
            </w:pPr>
            <w:r w:rsidRPr="00E3406A">
              <w:rPr>
                <w:rFonts w:ascii="Times New Roman" w:hAnsi="Times New Roman" w:cs="Times New Roman"/>
                <w:sz w:val="28"/>
                <w:szCs w:val="28"/>
              </w:rPr>
              <w:t>1.</w:t>
            </w:r>
          </w:p>
        </w:tc>
        <w:tc>
          <w:tcPr>
            <w:tcW w:w="4129" w:type="pct"/>
          </w:tcPr>
          <w:p w14:paraId="5E14F381" w14:textId="77777777" w:rsidR="00D865B0" w:rsidRPr="00E3406A" w:rsidRDefault="00D865B0" w:rsidP="00026C96">
            <w:pPr>
              <w:spacing w:line="240" w:lineRule="auto"/>
              <w:jc w:val="both"/>
              <w:rPr>
                <w:rFonts w:ascii="Times New Roman" w:hAnsi="Times New Roman" w:cs="Times New Roman"/>
                <w:sz w:val="28"/>
                <w:szCs w:val="28"/>
              </w:rPr>
            </w:pPr>
            <w:r w:rsidRPr="00E3406A">
              <w:rPr>
                <w:rFonts w:ascii="Times New Roman" w:hAnsi="Times New Roman" w:cs="Times New Roman"/>
                <w:bCs/>
                <w:sz w:val="28"/>
                <w:szCs w:val="28"/>
              </w:rPr>
              <w:t>Самостійне оформлення «Висновку експерта»</w:t>
            </w:r>
          </w:p>
        </w:tc>
        <w:tc>
          <w:tcPr>
            <w:tcW w:w="470" w:type="pct"/>
          </w:tcPr>
          <w:p w14:paraId="64CE715B" w14:textId="55DC05E1" w:rsidR="00D865B0" w:rsidRPr="00E3406A" w:rsidRDefault="00D20081" w:rsidP="00026C96">
            <w:pPr>
              <w:spacing w:line="240" w:lineRule="auto"/>
              <w:jc w:val="center"/>
              <w:rPr>
                <w:rFonts w:ascii="Times New Roman" w:hAnsi="Times New Roman" w:cs="Times New Roman"/>
                <w:sz w:val="28"/>
                <w:szCs w:val="28"/>
              </w:rPr>
            </w:pPr>
            <w:r>
              <w:rPr>
                <w:rFonts w:ascii="Times New Roman" w:hAnsi="Times New Roman" w:cs="Times New Roman"/>
                <w:sz w:val="28"/>
                <w:szCs w:val="28"/>
              </w:rPr>
              <w:t>20</w:t>
            </w:r>
          </w:p>
        </w:tc>
      </w:tr>
      <w:tr w:rsidR="00D865B0" w:rsidRPr="00E3406A" w14:paraId="6E4D073F" w14:textId="77777777" w:rsidTr="00405798">
        <w:trPr>
          <w:jc w:val="center"/>
        </w:trPr>
        <w:tc>
          <w:tcPr>
            <w:tcW w:w="4530" w:type="pct"/>
            <w:gridSpan w:val="2"/>
            <w:shd w:val="clear" w:color="auto" w:fill="auto"/>
          </w:tcPr>
          <w:p w14:paraId="422CDD8B" w14:textId="77777777" w:rsidR="00D865B0" w:rsidRPr="00E3406A" w:rsidRDefault="00D865B0" w:rsidP="00026C96">
            <w:pPr>
              <w:spacing w:line="240" w:lineRule="auto"/>
              <w:jc w:val="both"/>
              <w:rPr>
                <w:rFonts w:ascii="Times New Roman" w:hAnsi="Times New Roman" w:cs="Times New Roman"/>
                <w:b/>
                <w:sz w:val="28"/>
                <w:szCs w:val="28"/>
              </w:rPr>
            </w:pPr>
            <w:r w:rsidRPr="00E3406A">
              <w:rPr>
                <w:rFonts w:ascii="Times New Roman" w:hAnsi="Times New Roman" w:cs="Times New Roman"/>
                <w:b/>
                <w:sz w:val="28"/>
                <w:szCs w:val="28"/>
              </w:rPr>
              <w:t>Всього</w:t>
            </w:r>
          </w:p>
        </w:tc>
        <w:tc>
          <w:tcPr>
            <w:tcW w:w="470" w:type="pct"/>
          </w:tcPr>
          <w:p w14:paraId="4E3BFC5B" w14:textId="369E207B" w:rsidR="00D865B0" w:rsidRPr="00E3406A" w:rsidRDefault="00D20081" w:rsidP="00026C96">
            <w:pPr>
              <w:spacing w:line="240" w:lineRule="auto"/>
              <w:jc w:val="center"/>
              <w:rPr>
                <w:rFonts w:ascii="Times New Roman" w:hAnsi="Times New Roman" w:cs="Times New Roman"/>
                <w:b/>
                <w:sz w:val="28"/>
                <w:szCs w:val="28"/>
              </w:rPr>
            </w:pPr>
            <w:r>
              <w:rPr>
                <w:rFonts w:ascii="Times New Roman" w:hAnsi="Times New Roman" w:cs="Times New Roman"/>
                <w:b/>
                <w:sz w:val="28"/>
                <w:szCs w:val="28"/>
              </w:rPr>
              <w:t>20</w:t>
            </w:r>
          </w:p>
        </w:tc>
      </w:tr>
    </w:tbl>
    <w:p w14:paraId="1C1BF413" w14:textId="7B1B4017" w:rsidR="00D865B0" w:rsidRDefault="00D865B0" w:rsidP="00D865B0">
      <w:pPr>
        <w:spacing w:line="240" w:lineRule="auto"/>
        <w:jc w:val="both"/>
        <w:rPr>
          <w:rFonts w:ascii="Times New Roman" w:hAnsi="Times New Roman" w:cs="Times New Roman"/>
          <w:sz w:val="28"/>
          <w:szCs w:val="28"/>
        </w:rPr>
      </w:pPr>
    </w:p>
    <w:p w14:paraId="63782C65" w14:textId="77777777" w:rsidR="00AD68D8" w:rsidRPr="00E3406A" w:rsidRDefault="00AD68D8" w:rsidP="00AD68D8">
      <w:pPr>
        <w:spacing w:line="240" w:lineRule="auto"/>
        <w:jc w:val="center"/>
        <w:rPr>
          <w:rFonts w:ascii="Times New Roman" w:hAnsi="Times New Roman" w:cs="Times New Roman"/>
          <w:b/>
          <w:sz w:val="28"/>
          <w:szCs w:val="28"/>
        </w:rPr>
      </w:pPr>
    </w:p>
    <w:p w14:paraId="144C12E8" w14:textId="570F2910" w:rsidR="00AD68D8" w:rsidRPr="00E3406A" w:rsidRDefault="00AD68D8" w:rsidP="00AD68D8">
      <w:pPr>
        <w:spacing w:line="240" w:lineRule="auto"/>
        <w:ind w:left="283"/>
        <w:jc w:val="center"/>
        <w:rPr>
          <w:rFonts w:ascii="Times New Roman" w:hAnsi="Times New Roman" w:cs="Times New Roman"/>
          <w:b/>
          <w:sz w:val="28"/>
          <w:szCs w:val="28"/>
        </w:rPr>
      </w:pPr>
      <w:r w:rsidRPr="00E3406A">
        <w:rPr>
          <w:rFonts w:ascii="Times New Roman" w:hAnsi="Times New Roman" w:cs="Times New Roman"/>
          <w:b/>
          <w:sz w:val="28"/>
          <w:szCs w:val="28"/>
        </w:rPr>
        <w:t xml:space="preserve">Самостійна робота </w:t>
      </w:r>
      <w:r>
        <w:rPr>
          <w:rFonts w:ascii="Times New Roman" w:hAnsi="Times New Roman" w:cs="Times New Roman"/>
          <w:b/>
          <w:sz w:val="28"/>
          <w:szCs w:val="28"/>
        </w:rPr>
        <w:t>розділу Судова медицина (</w:t>
      </w:r>
      <w:r w:rsidR="006B7121">
        <w:rPr>
          <w:rFonts w:ascii="Times New Roman" w:hAnsi="Times New Roman" w:cs="Times New Roman"/>
          <w:b/>
          <w:sz w:val="28"/>
          <w:szCs w:val="28"/>
        </w:rPr>
        <w:t>стоматологи</w:t>
      </w:r>
      <w:r>
        <w:rPr>
          <w:rFonts w:ascii="Times New Roman" w:hAnsi="Times New Roman" w:cs="Times New Roman"/>
          <w:b/>
          <w:sz w:val="28"/>
          <w:szCs w:val="28"/>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2"/>
        <w:gridCol w:w="7951"/>
        <w:gridCol w:w="905"/>
      </w:tblGrid>
      <w:tr w:rsidR="00AD68D8" w:rsidRPr="00E3406A" w14:paraId="75810F9D" w14:textId="77777777" w:rsidTr="00282EFD">
        <w:trPr>
          <w:jc w:val="center"/>
        </w:trPr>
        <w:tc>
          <w:tcPr>
            <w:tcW w:w="401" w:type="pct"/>
            <w:vAlign w:val="center"/>
          </w:tcPr>
          <w:p w14:paraId="457E1D8E" w14:textId="77777777" w:rsidR="00AD68D8" w:rsidRPr="00E3406A" w:rsidRDefault="00AD68D8" w:rsidP="00282EFD">
            <w:pPr>
              <w:spacing w:line="240" w:lineRule="auto"/>
              <w:jc w:val="center"/>
              <w:rPr>
                <w:rFonts w:ascii="Times New Roman" w:hAnsi="Times New Roman" w:cs="Times New Roman"/>
                <w:sz w:val="28"/>
                <w:szCs w:val="28"/>
              </w:rPr>
            </w:pPr>
            <w:r w:rsidRPr="00E3406A">
              <w:rPr>
                <w:rFonts w:ascii="Times New Roman" w:hAnsi="Times New Roman" w:cs="Times New Roman"/>
                <w:sz w:val="28"/>
                <w:szCs w:val="28"/>
              </w:rPr>
              <w:t>№</w:t>
            </w:r>
            <w:r>
              <w:rPr>
                <w:rFonts w:ascii="Times New Roman" w:hAnsi="Times New Roman" w:cs="Times New Roman"/>
                <w:sz w:val="28"/>
                <w:szCs w:val="28"/>
              </w:rPr>
              <w:br/>
            </w:r>
            <w:r w:rsidRPr="00E3406A">
              <w:rPr>
                <w:rFonts w:ascii="Times New Roman" w:hAnsi="Times New Roman" w:cs="Times New Roman"/>
                <w:sz w:val="28"/>
                <w:szCs w:val="28"/>
              </w:rPr>
              <w:t>п/п</w:t>
            </w:r>
          </w:p>
        </w:tc>
        <w:tc>
          <w:tcPr>
            <w:tcW w:w="4129" w:type="pct"/>
            <w:vAlign w:val="center"/>
          </w:tcPr>
          <w:p w14:paraId="1240B12C" w14:textId="77777777" w:rsidR="00AD68D8" w:rsidRPr="00E3406A" w:rsidRDefault="00AD68D8" w:rsidP="00282EFD">
            <w:pPr>
              <w:spacing w:line="240" w:lineRule="auto"/>
              <w:jc w:val="center"/>
              <w:rPr>
                <w:rFonts w:ascii="Times New Roman" w:hAnsi="Times New Roman" w:cs="Times New Roman"/>
                <w:sz w:val="28"/>
                <w:szCs w:val="28"/>
              </w:rPr>
            </w:pPr>
            <w:r w:rsidRPr="00E3406A">
              <w:rPr>
                <w:rFonts w:ascii="Times New Roman" w:hAnsi="Times New Roman" w:cs="Times New Roman"/>
                <w:sz w:val="28"/>
                <w:szCs w:val="28"/>
              </w:rPr>
              <w:t>Тема</w:t>
            </w:r>
          </w:p>
        </w:tc>
        <w:tc>
          <w:tcPr>
            <w:tcW w:w="470" w:type="pct"/>
            <w:vAlign w:val="center"/>
          </w:tcPr>
          <w:p w14:paraId="56D99DA1" w14:textId="77777777" w:rsidR="00AD68D8" w:rsidRPr="00E3406A" w:rsidRDefault="00AD68D8" w:rsidP="00282EFD">
            <w:pPr>
              <w:spacing w:line="240" w:lineRule="auto"/>
              <w:jc w:val="center"/>
              <w:rPr>
                <w:rFonts w:ascii="Times New Roman" w:hAnsi="Times New Roman" w:cs="Times New Roman"/>
                <w:sz w:val="28"/>
                <w:szCs w:val="28"/>
              </w:rPr>
            </w:pPr>
            <w:r w:rsidRPr="00E3406A">
              <w:rPr>
                <w:rFonts w:ascii="Times New Roman" w:hAnsi="Times New Roman" w:cs="Times New Roman"/>
                <w:sz w:val="28"/>
                <w:szCs w:val="28"/>
              </w:rPr>
              <w:t>К-ть</w:t>
            </w:r>
            <w:r>
              <w:rPr>
                <w:rFonts w:ascii="Times New Roman" w:hAnsi="Times New Roman" w:cs="Times New Roman"/>
                <w:sz w:val="28"/>
                <w:szCs w:val="28"/>
              </w:rPr>
              <w:br/>
            </w:r>
            <w:r w:rsidRPr="00E3406A">
              <w:rPr>
                <w:rFonts w:ascii="Times New Roman" w:hAnsi="Times New Roman" w:cs="Times New Roman"/>
                <w:sz w:val="28"/>
                <w:szCs w:val="28"/>
              </w:rPr>
              <w:t>год.</w:t>
            </w:r>
          </w:p>
        </w:tc>
      </w:tr>
      <w:tr w:rsidR="00AD68D8" w:rsidRPr="00E3406A" w14:paraId="07187E72" w14:textId="77777777" w:rsidTr="00282EFD">
        <w:trPr>
          <w:jc w:val="center"/>
        </w:trPr>
        <w:tc>
          <w:tcPr>
            <w:tcW w:w="401" w:type="pct"/>
          </w:tcPr>
          <w:p w14:paraId="7340E9FA" w14:textId="77777777" w:rsidR="00AD68D8" w:rsidRPr="00E3406A" w:rsidRDefault="00AD68D8" w:rsidP="00282EFD">
            <w:pPr>
              <w:spacing w:line="240" w:lineRule="auto"/>
              <w:jc w:val="center"/>
              <w:rPr>
                <w:rFonts w:ascii="Times New Roman" w:hAnsi="Times New Roman" w:cs="Times New Roman"/>
                <w:sz w:val="28"/>
                <w:szCs w:val="28"/>
              </w:rPr>
            </w:pPr>
            <w:r w:rsidRPr="00E3406A">
              <w:rPr>
                <w:rFonts w:ascii="Times New Roman" w:hAnsi="Times New Roman" w:cs="Times New Roman"/>
                <w:sz w:val="28"/>
                <w:szCs w:val="28"/>
              </w:rPr>
              <w:t>1.</w:t>
            </w:r>
          </w:p>
        </w:tc>
        <w:tc>
          <w:tcPr>
            <w:tcW w:w="4129" w:type="pct"/>
          </w:tcPr>
          <w:p w14:paraId="1C5D040C" w14:textId="77777777" w:rsidR="00AD68D8" w:rsidRPr="00E3406A" w:rsidRDefault="00AD68D8" w:rsidP="00282EFD">
            <w:pPr>
              <w:spacing w:line="240" w:lineRule="auto"/>
              <w:jc w:val="both"/>
              <w:rPr>
                <w:rFonts w:ascii="Times New Roman" w:hAnsi="Times New Roman" w:cs="Times New Roman"/>
                <w:sz w:val="28"/>
                <w:szCs w:val="28"/>
              </w:rPr>
            </w:pPr>
            <w:r w:rsidRPr="00E3406A">
              <w:rPr>
                <w:rFonts w:ascii="Times New Roman" w:hAnsi="Times New Roman" w:cs="Times New Roman"/>
                <w:bCs/>
                <w:sz w:val="28"/>
                <w:szCs w:val="28"/>
              </w:rPr>
              <w:t>Самостійне оформлення «Висновку експерта»</w:t>
            </w:r>
          </w:p>
        </w:tc>
        <w:tc>
          <w:tcPr>
            <w:tcW w:w="470" w:type="pct"/>
          </w:tcPr>
          <w:p w14:paraId="37710D50" w14:textId="77777777" w:rsidR="00AD68D8" w:rsidRPr="00E3406A" w:rsidRDefault="00AD68D8" w:rsidP="00282EFD">
            <w:pPr>
              <w:spacing w:line="240" w:lineRule="auto"/>
              <w:jc w:val="center"/>
              <w:rPr>
                <w:rFonts w:ascii="Times New Roman" w:hAnsi="Times New Roman" w:cs="Times New Roman"/>
                <w:sz w:val="28"/>
                <w:szCs w:val="28"/>
              </w:rPr>
            </w:pPr>
            <w:r>
              <w:rPr>
                <w:rFonts w:ascii="Times New Roman" w:hAnsi="Times New Roman" w:cs="Times New Roman"/>
                <w:sz w:val="28"/>
                <w:szCs w:val="28"/>
              </w:rPr>
              <w:t>7</w:t>
            </w:r>
          </w:p>
        </w:tc>
      </w:tr>
      <w:tr w:rsidR="00AD68D8" w:rsidRPr="00E3406A" w14:paraId="190483DF" w14:textId="77777777" w:rsidTr="00282EFD">
        <w:trPr>
          <w:jc w:val="center"/>
        </w:trPr>
        <w:tc>
          <w:tcPr>
            <w:tcW w:w="4530" w:type="pct"/>
            <w:gridSpan w:val="2"/>
            <w:shd w:val="clear" w:color="auto" w:fill="auto"/>
          </w:tcPr>
          <w:p w14:paraId="51B7A0B9" w14:textId="77777777" w:rsidR="00AD68D8" w:rsidRPr="00E3406A" w:rsidRDefault="00AD68D8" w:rsidP="00282EFD">
            <w:pPr>
              <w:spacing w:line="240" w:lineRule="auto"/>
              <w:jc w:val="both"/>
              <w:rPr>
                <w:rFonts w:ascii="Times New Roman" w:hAnsi="Times New Roman" w:cs="Times New Roman"/>
                <w:b/>
                <w:sz w:val="28"/>
                <w:szCs w:val="28"/>
              </w:rPr>
            </w:pPr>
            <w:r w:rsidRPr="00E3406A">
              <w:rPr>
                <w:rFonts w:ascii="Times New Roman" w:hAnsi="Times New Roman" w:cs="Times New Roman"/>
                <w:b/>
                <w:sz w:val="28"/>
                <w:szCs w:val="28"/>
              </w:rPr>
              <w:t>Всього</w:t>
            </w:r>
          </w:p>
        </w:tc>
        <w:tc>
          <w:tcPr>
            <w:tcW w:w="470" w:type="pct"/>
          </w:tcPr>
          <w:p w14:paraId="0C9DB3B9" w14:textId="77777777" w:rsidR="00AD68D8" w:rsidRPr="00E3406A" w:rsidRDefault="00AD68D8" w:rsidP="00282EFD">
            <w:pPr>
              <w:spacing w:line="240" w:lineRule="auto"/>
              <w:jc w:val="center"/>
              <w:rPr>
                <w:rFonts w:ascii="Times New Roman" w:hAnsi="Times New Roman" w:cs="Times New Roman"/>
                <w:b/>
                <w:sz w:val="28"/>
                <w:szCs w:val="28"/>
              </w:rPr>
            </w:pPr>
            <w:r>
              <w:rPr>
                <w:rFonts w:ascii="Times New Roman" w:hAnsi="Times New Roman" w:cs="Times New Roman"/>
                <w:b/>
                <w:sz w:val="28"/>
                <w:szCs w:val="28"/>
              </w:rPr>
              <w:t>7</w:t>
            </w:r>
          </w:p>
        </w:tc>
      </w:tr>
    </w:tbl>
    <w:p w14:paraId="5D43B64F" w14:textId="77777777" w:rsidR="00AD68D8" w:rsidRPr="00E3406A" w:rsidRDefault="00AD68D8" w:rsidP="00AD68D8">
      <w:pPr>
        <w:spacing w:line="240" w:lineRule="auto"/>
        <w:jc w:val="both"/>
        <w:rPr>
          <w:rFonts w:ascii="Times New Roman" w:hAnsi="Times New Roman" w:cs="Times New Roman"/>
          <w:sz w:val="28"/>
          <w:szCs w:val="28"/>
        </w:rPr>
      </w:pPr>
    </w:p>
    <w:p w14:paraId="5F76BA59" w14:textId="412C5347" w:rsidR="00AD68D8" w:rsidRDefault="00AD68D8" w:rsidP="00D865B0">
      <w:pPr>
        <w:spacing w:line="240" w:lineRule="auto"/>
        <w:jc w:val="both"/>
        <w:rPr>
          <w:rFonts w:ascii="Times New Roman" w:hAnsi="Times New Roman" w:cs="Times New Roman"/>
          <w:sz w:val="28"/>
          <w:szCs w:val="28"/>
        </w:rPr>
      </w:pPr>
    </w:p>
    <w:p w14:paraId="5C83A72E" w14:textId="0CB2AD20" w:rsidR="00AD68D8" w:rsidRDefault="00AD68D8" w:rsidP="00D865B0">
      <w:pPr>
        <w:spacing w:line="240" w:lineRule="auto"/>
        <w:jc w:val="both"/>
        <w:rPr>
          <w:rFonts w:ascii="Times New Roman" w:hAnsi="Times New Roman" w:cs="Times New Roman"/>
          <w:sz w:val="28"/>
          <w:szCs w:val="28"/>
        </w:rPr>
      </w:pPr>
    </w:p>
    <w:p w14:paraId="3DA84DE9" w14:textId="77777777" w:rsidR="00AD68D8" w:rsidRPr="00E3406A" w:rsidRDefault="00AD68D8" w:rsidP="00D865B0">
      <w:pPr>
        <w:spacing w:line="240" w:lineRule="auto"/>
        <w:jc w:val="both"/>
        <w:rPr>
          <w:rFonts w:ascii="Times New Roman" w:hAnsi="Times New Roman" w:cs="Times New Roman"/>
          <w:sz w:val="28"/>
          <w:szCs w:val="28"/>
        </w:rPr>
      </w:pPr>
    </w:p>
    <w:p w14:paraId="260B8787" w14:textId="0739E6CC" w:rsidR="00D865B0" w:rsidRPr="003977EF" w:rsidRDefault="00183BE5" w:rsidP="00D865B0">
      <w:pPr>
        <w:spacing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Місце для поміток щодо днів консультацій і </w:t>
      </w:r>
      <w:proofErr w:type="spellStart"/>
      <w:r>
        <w:rPr>
          <w:rFonts w:ascii="Times New Roman" w:hAnsi="Times New Roman" w:cs="Times New Roman"/>
          <w:b/>
          <w:sz w:val="24"/>
          <w:szCs w:val="24"/>
        </w:rPr>
        <w:t>відпрацювань</w:t>
      </w:r>
      <w:proofErr w:type="spellEnd"/>
    </w:p>
    <w:p w14:paraId="749ECF6D" w14:textId="77777777" w:rsidR="00D865B0" w:rsidRPr="003977EF" w:rsidRDefault="00D865B0" w:rsidP="00D865B0">
      <w:pPr>
        <w:spacing w:line="240" w:lineRule="auto"/>
        <w:jc w:val="center"/>
        <w:rPr>
          <w:rFonts w:ascii="Times New Roman" w:hAnsi="Times New Roman" w:cs="Times New Roman"/>
          <w:b/>
          <w:sz w:val="24"/>
          <w:szCs w:val="24"/>
        </w:rPr>
      </w:pPr>
    </w:p>
    <w:p w14:paraId="7A1ED4CD" w14:textId="6001C9CE" w:rsidR="00D865B0" w:rsidRDefault="000B67FA" w:rsidP="000B67FA">
      <w:pPr>
        <w:spacing w:line="240" w:lineRule="auto"/>
        <w:rPr>
          <w:rFonts w:ascii="Times New Roman" w:hAnsi="Times New Roman" w:cs="Times New Roman"/>
          <w:b/>
          <w:sz w:val="24"/>
          <w:szCs w:val="24"/>
        </w:rPr>
      </w:pPr>
      <w:r>
        <w:rPr>
          <w:rFonts w:ascii="Times New Roman" w:hAnsi="Times New Roman" w:cs="Times New Roman"/>
          <w:b/>
          <w:sz w:val="24"/>
          <w:szCs w:val="24"/>
        </w:rPr>
        <w:t>Моканюк О.І.: __________________________________________________________________</w:t>
      </w:r>
    </w:p>
    <w:p w14:paraId="078DB49C" w14:textId="77777777" w:rsidR="000B67FA" w:rsidRPr="003977EF" w:rsidRDefault="000B67FA" w:rsidP="000B67FA">
      <w:pPr>
        <w:spacing w:line="240" w:lineRule="auto"/>
        <w:rPr>
          <w:rFonts w:ascii="Times New Roman" w:hAnsi="Times New Roman" w:cs="Times New Roman"/>
          <w:b/>
          <w:sz w:val="24"/>
          <w:szCs w:val="24"/>
        </w:rPr>
      </w:pPr>
    </w:p>
    <w:p w14:paraId="6E65DE1C" w14:textId="42B64623" w:rsidR="00D865B0" w:rsidRDefault="000B67FA" w:rsidP="000B67FA">
      <w:pPr>
        <w:spacing w:line="240" w:lineRule="auto"/>
        <w:rPr>
          <w:rFonts w:ascii="Times New Roman" w:hAnsi="Times New Roman" w:cs="Times New Roman"/>
          <w:b/>
          <w:sz w:val="24"/>
          <w:szCs w:val="24"/>
        </w:rPr>
      </w:pPr>
      <w:r>
        <w:rPr>
          <w:rFonts w:ascii="Times New Roman" w:hAnsi="Times New Roman" w:cs="Times New Roman"/>
          <w:b/>
          <w:sz w:val="24"/>
          <w:szCs w:val="24"/>
        </w:rPr>
        <w:t>Перебетюк А.М.: ________________________________________________________________</w:t>
      </w:r>
    </w:p>
    <w:p w14:paraId="7351FCAF" w14:textId="23D18E8B" w:rsidR="000B67FA" w:rsidRDefault="000B67FA" w:rsidP="000B67FA">
      <w:pPr>
        <w:spacing w:line="240" w:lineRule="auto"/>
        <w:rPr>
          <w:rFonts w:ascii="Times New Roman" w:hAnsi="Times New Roman" w:cs="Times New Roman"/>
          <w:b/>
          <w:sz w:val="24"/>
          <w:szCs w:val="24"/>
        </w:rPr>
      </w:pPr>
    </w:p>
    <w:p w14:paraId="39563DAB" w14:textId="16F0DAE5" w:rsidR="00FF3035" w:rsidRDefault="00FF3035" w:rsidP="000B67FA">
      <w:pPr>
        <w:spacing w:line="240" w:lineRule="auto"/>
        <w:rPr>
          <w:rFonts w:ascii="Times New Roman" w:hAnsi="Times New Roman" w:cs="Times New Roman"/>
          <w:b/>
          <w:sz w:val="24"/>
          <w:szCs w:val="24"/>
        </w:rPr>
      </w:pPr>
      <w:r>
        <w:rPr>
          <w:rFonts w:ascii="Times New Roman" w:hAnsi="Times New Roman" w:cs="Times New Roman"/>
          <w:b/>
          <w:sz w:val="24"/>
          <w:szCs w:val="24"/>
        </w:rPr>
        <w:t>________________: _______________________________________________________________</w:t>
      </w:r>
    </w:p>
    <w:p w14:paraId="2406AFBE" w14:textId="77777777" w:rsidR="00756FEF" w:rsidRDefault="00756FEF" w:rsidP="00756FEF">
      <w:pPr>
        <w:spacing w:line="240" w:lineRule="auto"/>
        <w:rPr>
          <w:rFonts w:ascii="Times New Roman" w:hAnsi="Times New Roman" w:cs="Times New Roman"/>
          <w:b/>
          <w:sz w:val="24"/>
          <w:szCs w:val="24"/>
        </w:rPr>
      </w:pPr>
    </w:p>
    <w:p w14:paraId="6E8EF391" w14:textId="48E2132E" w:rsidR="00756FEF" w:rsidRPr="003977EF" w:rsidRDefault="00756FEF" w:rsidP="00756FEF">
      <w:pPr>
        <w:spacing w:line="240" w:lineRule="auto"/>
        <w:rPr>
          <w:rFonts w:ascii="Times New Roman" w:hAnsi="Times New Roman" w:cs="Times New Roman"/>
          <w:b/>
          <w:sz w:val="24"/>
          <w:szCs w:val="24"/>
        </w:rPr>
      </w:pPr>
      <w:r>
        <w:rPr>
          <w:rFonts w:ascii="Times New Roman" w:hAnsi="Times New Roman" w:cs="Times New Roman"/>
          <w:b/>
          <w:sz w:val="24"/>
          <w:szCs w:val="24"/>
        </w:rPr>
        <w:t>________________: _______________________________________________________________</w:t>
      </w:r>
    </w:p>
    <w:p w14:paraId="310A4787" w14:textId="77777777" w:rsidR="00756FEF" w:rsidRPr="003977EF" w:rsidRDefault="00756FEF" w:rsidP="000B67FA">
      <w:pPr>
        <w:spacing w:line="240" w:lineRule="auto"/>
        <w:rPr>
          <w:rFonts w:ascii="Times New Roman" w:hAnsi="Times New Roman" w:cs="Times New Roman"/>
          <w:b/>
          <w:sz w:val="24"/>
          <w:szCs w:val="24"/>
        </w:rPr>
      </w:pPr>
    </w:p>
    <w:p w14:paraId="0E6DF4BF" w14:textId="5D54075A" w:rsidR="00545D42" w:rsidRPr="003977EF" w:rsidRDefault="00545D42">
      <w:pPr>
        <w:rPr>
          <w:rFonts w:ascii="Times New Roman" w:hAnsi="Times New Roman" w:cs="Times New Roman"/>
          <w:b/>
          <w:sz w:val="24"/>
          <w:szCs w:val="24"/>
        </w:rPr>
      </w:pPr>
      <w:r w:rsidRPr="003977EF">
        <w:rPr>
          <w:rFonts w:ascii="Times New Roman" w:hAnsi="Times New Roman" w:cs="Times New Roman"/>
          <w:b/>
          <w:sz w:val="24"/>
          <w:szCs w:val="24"/>
        </w:rPr>
        <w:br w:type="page"/>
      </w:r>
    </w:p>
    <w:p w14:paraId="7BAAF157" w14:textId="77777777" w:rsidR="00D865B0" w:rsidRPr="003977EF" w:rsidRDefault="00D865B0" w:rsidP="00D865B0">
      <w:pPr>
        <w:spacing w:line="240" w:lineRule="auto"/>
        <w:jc w:val="center"/>
        <w:rPr>
          <w:rFonts w:ascii="Times New Roman" w:hAnsi="Times New Roman" w:cs="Times New Roman"/>
          <w:b/>
          <w:szCs w:val="24"/>
        </w:rPr>
      </w:pPr>
    </w:p>
    <w:p w14:paraId="46BBE852" w14:textId="4EEC9B6A" w:rsidR="00AF4606" w:rsidRPr="00611CC9" w:rsidRDefault="00AF4606" w:rsidP="00D865B0">
      <w:pPr>
        <w:spacing w:line="240" w:lineRule="auto"/>
        <w:jc w:val="center"/>
        <w:rPr>
          <w:rFonts w:ascii="Times New Roman" w:hAnsi="Times New Roman" w:cs="Times New Roman"/>
          <w:b/>
          <w:i/>
          <w:sz w:val="28"/>
          <w:szCs w:val="28"/>
        </w:rPr>
      </w:pPr>
      <w:r w:rsidRPr="00611CC9">
        <w:rPr>
          <w:rFonts w:ascii="Times New Roman" w:hAnsi="Times New Roman" w:cs="Times New Roman"/>
          <w:b/>
          <w:sz w:val="28"/>
          <w:szCs w:val="28"/>
        </w:rPr>
        <w:t xml:space="preserve">Теми практичних занять </w:t>
      </w:r>
      <w:r w:rsidR="00E049C4">
        <w:rPr>
          <w:rFonts w:ascii="Times New Roman" w:hAnsi="Times New Roman" w:cs="Times New Roman"/>
          <w:b/>
          <w:sz w:val="28"/>
          <w:szCs w:val="28"/>
        </w:rPr>
        <w:t>розділу Судова медицина</w:t>
      </w:r>
      <w:r w:rsidR="005634A0">
        <w:rPr>
          <w:rFonts w:ascii="Times New Roman" w:hAnsi="Times New Roman" w:cs="Times New Roman"/>
          <w:b/>
          <w:sz w:val="28"/>
          <w:szCs w:val="28"/>
        </w:rPr>
        <w:t xml:space="preserve"> (психологія)</w:t>
      </w:r>
    </w:p>
    <w:tbl>
      <w:tblPr>
        <w:tblW w:w="94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4"/>
        <w:gridCol w:w="7803"/>
        <w:gridCol w:w="894"/>
      </w:tblGrid>
      <w:tr w:rsidR="00AF4606" w:rsidRPr="00223BDF" w14:paraId="5D75F7A4" w14:textId="77777777" w:rsidTr="00BF0EBB">
        <w:trPr>
          <w:trHeight w:val="542"/>
          <w:jc w:val="center"/>
        </w:trPr>
        <w:tc>
          <w:tcPr>
            <w:tcW w:w="704" w:type="dxa"/>
            <w:shd w:val="clear" w:color="auto" w:fill="auto"/>
            <w:vAlign w:val="center"/>
          </w:tcPr>
          <w:p w14:paraId="31CC6376" w14:textId="3DB2A2AE" w:rsidR="00AF4606" w:rsidRPr="00223BDF" w:rsidRDefault="00312C92" w:rsidP="00223BDF">
            <w:pPr>
              <w:spacing w:line="260" w:lineRule="exact"/>
              <w:jc w:val="center"/>
              <w:rPr>
                <w:rFonts w:ascii="Times New Roman" w:hAnsi="Times New Roman" w:cs="Times New Roman"/>
                <w:b/>
                <w:sz w:val="26"/>
                <w:szCs w:val="26"/>
              </w:rPr>
            </w:pPr>
            <w:r w:rsidRPr="00223BDF">
              <w:rPr>
                <w:rFonts w:ascii="Times New Roman" w:hAnsi="Times New Roman" w:cs="Times New Roman"/>
                <w:sz w:val="26"/>
                <w:szCs w:val="26"/>
              </w:rPr>
              <w:t>№</w:t>
            </w:r>
            <w:r w:rsidR="00611CC9" w:rsidRPr="00223BDF">
              <w:rPr>
                <w:rFonts w:ascii="Times New Roman" w:hAnsi="Times New Roman" w:cs="Times New Roman"/>
                <w:sz w:val="26"/>
                <w:szCs w:val="26"/>
              </w:rPr>
              <w:br/>
            </w:r>
            <w:r w:rsidRPr="00223BDF">
              <w:rPr>
                <w:rFonts w:ascii="Times New Roman" w:hAnsi="Times New Roman" w:cs="Times New Roman"/>
                <w:sz w:val="26"/>
                <w:szCs w:val="26"/>
              </w:rPr>
              <w:t>п/п</w:t>
            </w:r>
          </w:p>
        </w:tc>
        <w:tc>
          <w:tcPr>
            <w:tcW w:w="7803" w:type="dxa"/>
            <w:shd w:val="clear" w:color="auto" w:fill="auto"/>
            <w:vAlign w:val="center"/>
          </w:tcPr>
          <w:p w14:paraId="09107F43" w14:textId="77777777" w:rsidR="00AF4606" w:rsidRPr="00223BDF" w:rsidRDefault="00AF4606" w:rsidP="00223BDF">
            <w:pPr>
              <w:spacing w:line="260" w:lineRule="exact"/>
              <w:jc w:val="center"/>
              <w:rPr>
                <w:rFonts w:ascii="Times New Roman" w:hAnsi="Times New Roman" w:cs="Times New Roman"/>
                <w:sz w:val="26"/>
                <w:szCs w:val="26"/>
              </w:rPr>
            </w:pPr>
            <w:r w:rsidRPr="00223BDF">
              <w:rPr>
                <w:rFonts w:ascii="Times New Roman" w:hAnsi="Times New Roman" w:cs="Times New Roman"/>
                <w:sz w:val="26"/>
                <w:szCs w:val="26"/>
              </w:rPr>
              <w:t>Тема</w:t>
            </w:r>
          </w:p>
        </w:tc>
        <w:tc>
          <w:tcPr>
            <w:tcW w:w="894" w:type="dxa"/>
            <w:shd w:val="clear" w:color="auto" w:fill="auto"/>
            <w:vAlign w:val="center"/>
          </w:tcPr>
          <w:p w14:paraId="58EED533" w14:textId="4B7CB0EC" w:rsidR="00AF4606" w:rsidRPr="00223BDF" w:rsidRDefault="00312C92" w:rsidP="00223BDF">
            <w:pPr>
              <w:spacing w:line="260" w:lineRule="exact"/>
              <w:jc w:val="center"/>
              <w:rPr>
                <w:rFonts w:ascii="Times New Roman" w:hAnsi="Times New Roman" w:cs="Times New Roman"/>
                <w:b/>
                <w:sz w:val="26"/>
                <w:szCs w:val="26"/>
              </w:rPr>
            </w:pPr>
            <w:r w:rsidRPr="00223BDF">
              <w:rPr>
                <w:rFonts w:ascii="Times New Roman" w:hAnsi="Times New Roman" w:cs="Times New Roman"/>
                <w:sz w:val="26"/>
                <w:szCs w:val="26"/>
              </w:rPr>
              <w:t>К-ть</w:t>
            </w:r>
            <w:r w:rsidR="00611CC9" w:rsidRPr="00223BDF">
              <w:rPr>
                <w:rFonts w:ascii="Times New Roman" w:hAnsi="Times New Roman" w:cs="Times New Roman"/>
                <w:sz w:val="26"/>
                <w:szCs w:val="26"/>
              </w:rPr>
              <w:br/>
            </w:r>
            <w:r w:rsidRPr="00223BDF">
              <w:rPr>
                <w:rFonts w:ascii="Times New Roman" w:hAnsi="Times New Roman" w:cs="Times New Roman"/>
                <w:sz w:val="26"/>
                <w:szCs w:val="26"/>
              </w:rPr>
              <w:t>год.</w:t>
            </w:r>
          </w:p>
        </w:tc>
      </w:tr>
      <w:tr w:rsidR="00AF4606" w:rsidRPr="00223BDF" w14:paraId="28BF0FFF" w14:textId="77777777" w:rsidTr="00611CC9">
        <w:trPr>
          <w:trHeight w:val="544"/>
          <w:jc w:val="center"/>
        </w:trPr>
        <w:tc>
          <w:tcPr>
            <w:tcW w:w="704" w:type="dxa"/>
            <w:shd w:val="clear" w:color="auto" w:fill="auto"/>
            <w:vAlign w:val="center"/>
          </w:tcPr>
          <w:p w14:paraId="11AA40EC" w14:textId="77777777" w:rsidR="00AF4606" w:rsidRPr="00223BDF" w:rsidRDefault="00AF4606" w:rsidP="00223BDF">
            <w:pPr>
              <w:numPr>
                <w:ilvl w:val="0"/>
                <w:numId w:val="1"/>
              </w:numPr>
              <w:spacing w:after="0" w:line="260" w:lineRule="exact"/>
              <w:rPr>
                <w:rFonts w:ascii="Times New Roman" w:hAnsi="Times New Roman" w:cs="Times New Roman"/>
                <w:color w:val="000000"/>
                <w:spacing w:val="3"/>
                <w:sz w:val="26"/>
                <w:szCs w:val="26"/>
              </w:rPr>
            </w:pPr>
          </w:p>
        </w:tc>
        <w:tc>
          <w:tcPr>
            <w:tcW w:w="7803" w:type="dxa"/>
            <w:shd w:val="clear" w:color="auto" w:fill="auto"/>
            <w:vAlign w:val="center"/>
          </w:tcPr>
          <w:p w14:paraId="4B895841" w14:textId="04CC6AF8" w:rsidR="00AF4606" w:rsidRPr="00223BDF" w:rsidRDefault="00234AAD" w:rsidP="00F13E7B">
            <w:pPr>
              <w:spacing w:line="260" w:lineRule="exact"/>
              <w:jc w:val="both"/>
              <w:rPr>
                <w:rFonts w:ascii="Times New Roman" w:hAnsi="Times New Roman" w:cs="Times New Roman"/>
                <w:color w:val="000000"/>
                <w:spacing w:val="3"/>
                <w:sz w:val="26"/>
                <w:szCs w:val="26"/>
              </w:rPr>
            </w:pPr>
            <w:r>
              <w:rPr>
                <w:rFonts w:ascii="Times New Roman" w:hAnsi="Times New Roman" w:cs="Times New Roman"/>
                <w:color w:val="000000"/>
                <w:spacing w:val="3"/>
                <w:sz w:val="26"/>
                <w:szCs w:val="26"/>
              </w:rPr>
              <w:t>Синці</w:t>
            </w:r>
            <w:r w:rsidR="00EC7B2C">
              <w:rPr>
                <w:rFonts w:ascii="Times New Roman" w:hAnsi="Times New Roman" w:cs="Times New Roman"/>
                <w:color w:val="000000"/>
                <w:spacing w:val="3"/>
                <w:sz w:val="26"/>
                <w:szCs w:val="26"/>
              </w:rPr>
              <w:t xml:space="preserve"> та</w:t>
            </w:r>
            <w:r>
              <w:rPr>
                <w:rFonts w:ascii="Times New Roman" w:hAnsi="Times New Roman" w:cs="Times New Roman"/>
                <w:color w:val="000000"/>
                <w:spacing w:val="3"/>
                <w:sz w:val="26"/>
                <w:szCs w:val="26"/>
              </w:rPr>
              <w:t xml:space="preserve"> садна</w:t>
            </w:r>
            <w:r w:rsidR="00D82284">
              <w:rPr>
                <w:rFonts w:ascii="Times New Roman" w:hAnsi="Times New Roman" w:cs="Times New Roman"/>
                <w:color w:val="000000"/>
                <w:spacing w:val="3"/>
                <w:sz w:val="26"/>
                <w:szCs w:val="26"/>
              </w:rPr>
              <w:t>.</w:t>
            </w:r>
            <w:r w:rsidR="00B832BB">
              <w:rPr>
                <w:rFonts w:ascii="Times New Roman" w:hAnsi="Times New Roman" w:cs="Times New Roman"/>
                <w:color w:val="000000"/>
                <w:spacing w:val="3"/>
                <w:sz w:val="26"/>
                <w:szCs w:val="26"/>
              </w:rPr>
              <w:t xml:space="preserve"> </w:t>
            </w:r>
            <w:r w:rsidR="00F13E7B">
              <w:rPr>
                <w:rFonts w:ascii="Times New Roman" w:hAnsi="Times New Roman" w:cs="Times New Roman"/>
                <w:color w:val="000000"/>
                <w:spacing w:val="3"/>
                <w:sz w:val="26"/>
                <w:szCs w:val="26"/>
              </w:rPr>
              <w:t>Розриви та п</w:t>
            </w:r>
            <w:r w:rsidR="00B832BB">
              <w:rPr>
                <w:rFonts w:ascii="Times New Roman" w:hAnsi="Times New Roman" w:cs="Times New Roman"/>
                <w:color w:val="000000"/>
                <w:spacing w:val="3"/>
                <w:sz w:val="26"/>
                <w:szCs w:val="26"/>
              </w:rPr>
              <w:t>ереломи.</w:t>
            </w:r>
          </w:p>
        </w:tc>
        <w:tc>
          <w:tcPr>
            <w:tcW w:w="894" w:type="dxa"/>
            <w:shd w:val="clear" w:color="auto" w:fill="auto"/>
            <w:vAlign w:val="center"/>
          </w:tcPr>
          <w:p w14:paraId="6F0B8A21" w14:textId="77777777" w:rsidR="00AF4606" w:rsidRPr="00223BDF" w:rsidRDefault="00AF4606" w:rsidP="00223BDF">
            <w:pPr>
              <w:spacing w:line="260" w:lineRule="exact"/>
              <w:jc w:val="center"/>
              <w:rPr>
                <w:rFonts w:ascii="Times New Roman" w:hAnsi="Times New Roman" w:cs="Times New Roman"/>
                <w:color w:val="000000"/>
                <w:spacing w:val="3"/>
                <w:sz w:val="26"/>
                <w:szCs w:val="26"/>
              </w:rPr>
            </w:pPr>
            <w:r w:rsidRPr="00223BDF">
              <w:rPr>
                <w:rFonts w:ascii="Times New Roman" w:hAnsi="Times New Roman" w:cs="Times New Roman"/>
                <w:color w:val="000000"/>
                <w:spacing w:val="3"/>
                <w:sz w:val="26"/>
                <w:szCs w:val="26"/>
              </w:rPr>
              <w:t>2</w:t>
            </w:r>
          </w:p>
        </w:tc>
      </w:tr>
      <w:tr w:rsidR="00AF4606" w:rsidRPr="00223BDF" w14:paraId="0C30B53F" w14:textId="77777777" w:rsidTr="00611CC9">
        <w:trPr>
          <w:trHeight w:val="365"/>
          <w:jc w:val="center"/>
        </w:trPr>
        <w:tc>
          <w:tcPr>
            <w:tcW w:w="704" w:type="dxa"/>
            <w:shd w:val="clear" w:color="auto" w:fill="auto"/>
            <w:vAlign w:val="center"/>
          </w:tcPr>
          <w:p w14:paraId="44D574CA" w14:textId="77777777" w:rsidR="00AF4606" w:rsidRPr="00223BDF" w:rsidRDefault="00AF4606" w:rsidP="00223BDF">
            <w:pPr>
              <w:numPr>
                <w:ilvl w:val="0"/>
                <w:numId w:val="1"/>
              </w:numPr>
              <w:spacing w:after="0" w:line="260" w:lineRule="exact"/>
              <w:rPr>
                <w:rFonts w:ascii="Times New Roman" w:hAnsi="Times New Roman" w:cs="Times New Roman"/>
                <w:color w:val="000000"/>
                <w:spacing w:val="3"/>
                <w:sz w:val="26"/>
                <w:szCs w:val="26"/>
              </w:rPr>
            </w:pPr>
          </w:p>
        </w:tc>
        <w:tc>
          <w:tcPr>
            <w:tcW w:w="7803" w:type="dxa"/>
            <w:shd w:val="clear" w:color="auto" w:fill="auto"/>
            <w:vAlign w:val="center"/>
          </w:tcPr>
          <w:p w14:paraId="4BEE4A57" w14:textId="672D9E7C" w:rsidR="00AF4606" w:rsidRPr="00223BDF" w:rsidRDefault="00EC7B2C" w:rsidP="00F13E7B">
            <w:pPr>
              <w:spacing w:line="260" w:lineRule="exact"/>
              <w:rPr>
                <w:rFonts w:ascii="Times New Roman" w:hAnsi="Times New Roman" w:cs="Times New Roman"/>
                <w:color w:val="000000"/>
                <w:spacing w:val="3"/>
                <w:sz w:val="26"/>
                <w:szCs w:val="26"/>
              </w:rPr>
            </w:pPr>
            <w:r>
              <w:rPr>
                <w:rFonts w:ascii="Times New Roman" w:hAnsi="Times New Roman" w:cs="Times New Roman"/>
                <w:color w:val="000000"/>
                <w:spacing w:val="3"/>
                <w:sz w:val="26"/>
                <w:szCs w:val="26"/>
              </w:rPr>
              <w:t>Рвані, різані рани.</w:t>
            </w:r>
          </w:p>
        </w:tc>
        <w:tc>
          <w:tcPr>
            <w:tcW w:w="894" w:type="dxa"/>
            <w:shd w:val="clear" w:color="auto" w:fill="auto"/>
            <w:vAlign w:val="center"/>
          </w:tcPr>
          <w:p w14:paraId="0FA6C719" w14:textId="77777777" w:rsidR="00AF4606" w:rsidRPr="00223BDF" w:rsidRDefault="00AF4606" w:rsidP="00223BDF">
            <w:pPr>
              <w:spacing w:line="260" w:lineRule="exact"/>
              <w:jc w:val="center"/>
              <w:rPr>
                <w:rFonts w:ascii="Times New Roman" w:hAnsi="Times New Roman" w:cs="Times New Roman"/>
                <w:color w:val="000000"/>
                <w:spacing w:val="3"/>
                <w:sz w:val="26"/>
                <w:szCs w:val="26"/>
              </w:rPr>
            </w:pPr>
            <w:r w:rsidRPr="00223BDF">
              <w:rPr>
                <w:rFonts w:ascii="Times New Roman" w:hAnsi="Times New Roman" w:cs="Times New Roman"/>
                <w:color w:val="000000"/>
                <w:spacing w:val="3"/>
                <w:sz w:val="26"/>
                <w:szCs w:val="26"/>
              </w:rPr>
              <w:t>2</w:t>
            </w:r>
          </w:p>
        </w:tc>
      </w:tr>
      <w:tr w:rsidR="00AF4606" w:rsidRPr="00223BDF" w14:paraId="3206377D" w14:textId="77777777" w:rsidTr="00611CC9">
        <w:trPr>
          <w:trHeight w:val="613"/>
          <w:jc w:val="center"/>
        </w:trPr>
        <w:tc>
          <w:tcPr>
            <w:tcW w:w="704" w:type="dxa"/>
            <w:shd w:val="clear" w:color="auto" w:fill="auto"/>
            <w:vAlign w:val="center"/>
          </w:tcPr>
          <w:p w14:paraId="43A5D6FA" w14:textId="77777777" w:rsidR="00AF4606" w:rsidRPr="00223BDF" w:rsidRDefault="00AF4606" w:rsidP="00223BDF">
            <w:pPr>
              <w:numPr>
                <w:ilvl w:val="0"/>
                <w:numId w:val="1"/>
              </w:numPr>
              <w:spacing w:after="0" w:line="260" w:lineRule="exact"/>
              <w:rPr>
                <w:rFonts w:ascii="Times New Roman" w:hAnsi="Times New Roman" w:cs="Times New Roman"/>
                <w:color w:val="000000"/>
                <w:spacing w:val="3"/>
                <w:sz w:val="26"/>
                <w:szCs w:val="26"/>
              </w:rPr>
            </w:pPr>
          </w:p>
        </w:tc>
        <w:tc>
          <w:tcPr>
            <w:tcW w:w="7803" w:type="dxa"/>
            <w:shd w:val="clear" w:color="auto" w:fill="auto"/>
            <w:vAlign w:val="center"/>
          </w:tcPr>
          <w:p w14:paraId="4C350B4A" w14:textId="17583903" w:rsidR="00AF4606" w:rsidRPr="00223BDF" w:rsidRDefault="00672EAA" w:rsidP="00672EAA">
            <w:pPr>
              <w:spacing w:line="260" w:lineRule="exact"/>
              <w:rPr>
                <w:rFonts w:ascii="Times New Roman" w:hAnsi="Times New Roman" w:cs="Times New Roman"/>
                <w:color w:val="000000"/>
                <w:spacing w:val="3"/>
                <w:sz w:val="26"/>
                <w:szCs w:val="26"/>
              </w:rPr>
            </w:pPr>
            <w:r>
              <w:rPr>
                <w:rFonts w:ascii="Times New Roman" w:hAnsi="Times New Roman" w:cs="Times New Roman"/>
                <w:color w:val="000000"/>
                <w:spacing w:val="3"/>
                <w:sz w:val="26"/>
                <w:szCs w:val="26"/>
              </w:rPr>
              <w:t>Ушкодження спричинені дією вогнепальної зброї</w:t>
            </w:r>
            <w:r w:rsidR="00D82284">
              <w:rPr>
                <w:rFonts w:ascii="Times New Roman" w:hAnsi="Times New Roman" w:cs="Times New Roman"/>
                <w:color w:val="000000"/>
                <w:spacing w:val="3"/>
                <w:sz w:val="26"/>
                <w:szCs w:val="26"/>
              </w:rPr>
              <w:t>.</w:t>
            </w:r>
            <w:r w:rsidR="00F13E7B">
              <w:rPr>
                <w:rFonts w:ascii="Times New Roman" w:hAnsi="Times New Roman" w:cs="Times New Roman"/>
                <w:color w:val="000000"/>
                <w:spacing w:val="3"/>
                <w:sz w:val="26"/>
                <w:szCs w:val="26"/>
              </w:rPr>
              <w:t xml:space="preserve"> Ушкодження спричинені </w:t>
            </w:r>
            <w:r w:rsidR="00F13E7B" w:rsidRPr="00223BDF">
              <w:rPr>
                <w:rFonts w:ascii="Times New Roman" w:hAnsi="Times New Roman" w:cs="Times New Roman"/>
                <w:color w:val="000000"/>
                <w:spacing w:val="3"/>
                <w:sz w:val="26"/>
                <w:szCs w:val="26"/>
              </w:rPr>
              <w:t>ді</w:t>
            </w:r>
            <w:r w:rsidR="00F13E7B">
              <w:rPr>
                <w:rFonts w:ascii="Times New Roman" w:hAnsi="Times New Roman" w:cs="Times New Roman"/>
                <w:color w:val="000000"/>
                <w:spacing w:val="3"/>
                <w:sz w:val="26"/>
                <w:szCs w:val="26"/>
              </w:rPr>
              <w:t>єю</w:t>
            </w:r>
            <w:r w:rsidR="00F13E7B" w:rsidRPr="00223BDF">
              <w:rPr>
                <w:rFonts w:ascii="Times New Roman" w:hAnsi="Times New Roman" w:cs="Times New Roman"/>
                <w:color w:val="000000"/>
                <w:spacing w:val="3"/>
                <w:sz w:val="26"/>
                <w:szCs w:val="26"/>
              </w:rPr>
              <w:t xml:space="preserve"> крайніх температур</w:t>
            </w:r>
            <w:r w:rsidR="00F13E7B">
              <w:rPr>
                <w:rFonts w:ascii="Times New Roman" w:hAnsi="Times New Roman" w:cs="Times New Roman"/>
                <w:color w:val="000000"/>
                <w:spacing w:val="3"/>
                <w:sz w:val="26"/>
                <w:szCs w:val="26"/>
              </w:rPr>
              <w:t>.</w:t>
            </w:r>
            <w:r w:rsidR="00F13E7B" w:rsidRPr="00223BDF">
              <w:rPr>
                <w:rFonts w:ascii="Times New Roman" w:hAnsi="Times New Roman" w:cs="Times New Roman"/>
                <w:color w:val="000000"/>
                <w:spacing w:val="3"/>
                <w:sz w:val="26"/>
                <w:szCs w:val="26"/>
              </w:rPr>
              <w:t xml:space="preserve"> </w:t>
            </w:r>
            <w:r w:rsidR="00F13E7B">
              <w:rPr>
                <w:rFonts w:ascii="Times New Roman" w:hAnsi="Times New Roman" w:cs="Times New Roman"/>
                <w:color w:val="000000"/>
                <w:spacing w:val="3"/>
                <w:sz w:val="26"/>
                <w:szCs w:val="26"/>
              </w:rPr>
              <w:t>Е</w:t>
            </w:r>
            <w:r w:rsidR="00F13E7B" w:rsidRPr="00223BDF">
              <w:rPr>
                <w:rFonts w:ascii="Times New Roman" w:hAnsi="Times New Roman" w:cs="Times New Roman"/>
                <w:color w:val="000000"/>
                <w:spacing w:val="3"/>
                <w:sz w:val="26"/>
                <w:szCs w:val="26"/>
              </w:rPr>
              <w:t>лектротравма</w:t>
            </w:r>
            <w:r w:rsidR="00F13E7B">
              <w:rPr>
                <w:rFonts w:ascii="Times New Roman" w:hAnsi="Times New Roman" w:cs="Times New Roman"/>
                <w:color w:val="000000"/>
                <w:spacing w:val="3"/>
                <w:sz w:val="26"/>
                <w:szCs w:val="26"/>
              </w:rPr>
              <w:t>.</w:t>
            </w:r>
          </w:p>
        </w:tc>
        <w:tc>
          <w:tcPr>
            <w:tcW w:w="894" w:type="dxa"/>
            <w:shd w:val="clear" w:color="auto" w:fill="auto"/>
            <w:vAlign w:val="center"/>
          </w:tcPr>
          <w:p w14:paraId="29FEE0E3" w14:textId="77777777" w:rsidR="00AF4606" w:rsidRPr="00223BDF" w:rsidRDefault="00AF4606" w:rsidP="00223BDF">
            <w:pPr>
              <w:spacing w:line="260" w:lineRule="exact"/>
              <w:jc w:val="center"/>
              <w:rPr>
                <w:rFonts w:ascii="Times New Roman" w:hAnsi="Times New Roman" w:cs="Times New Roman"/>
                <w:color w:val="000000"/>
                <w:spacing w:val="3"/>
                <w:sz w:val="26"/>
                <w:szCs w:val="26"/>
              </w:rPr>
            </w:pPr>
            <w:r w:rsidRPr="00223BDF">
              <w:rPr>
                <w:rFonts w:ascii="Times New Roman" w:hAnsi="Times New Roman" w:cs="Times New Roman"/>
                <w:color w:val="000000"/>
                <w:spacing w:val="3"/>
                <w:sz w:val="26"/>
                <w:szCs w:val="26"/>
              </w:rPr>
              <w:t>2</w:t>
            </w:r>
          </w:p>
        </w:tc>
      </w:tr>
      <w:tr w:rsidR="00AF4606" w:rsidRPr="00223BDF" w14:paraId="6011FFCC" w14:textId="77777777" w:rsidTr="00611CC9">
        <w:trPr>
          <w:trHeight w:val="365"/>
          <w:jc w:val="center"/>
        </w:trPr>
        <w:tc>
          <w:tcPr>
            <w:tcW w:w="704" w:type="dxa"/>
            <w:shd w:val="clear" w:color="auto" w:fill="auto"/>
            <w:vAlign w:val="center"/>
          </w:tcPr>
          <w:p w14:paraId="338B73C7" w14:textId="77777777" w:rsidR="00AF4606" w:rsidRPr="00223BDF" w:rsidRDefault="00AF4606" w:rsidP="00223BDF">
            <w:pPr>
              <w:numPr>
                <w:ilvl w:val="0"/>
                <w:numId w:val="1"/>
              </w:numPr>
              <w:spacing w:after="0" w:line="260" w:lineRule="exact"/>
              <w:rPr>
                <w:rFonts w:ascii="Times New Roman" w:hAnsi="Times New Roman" w:cs="Times New Roman"/>
                <w:color w:val="000000"/>
                <w:spacing w:val="3"/>
                <w:sz w:val="26"/>
                <w:szCs w:val="26"/>
              </w:rPr>
            </w:pPr>
          </w:p>
        </w:tc>
        <w:tc>
          <w:tcPr>
            <w:tcW w:w="7803" w:type="dxa"/>
            <w:shd w:val="clear" w:color="auto" w:fill="auto"/>
            <w:vAlign w:val="center"/>
          </w:tcPr>
          <w:p w14:paraId="07E56A12" w14:textId="253DF3C7" w:rsidR="00AF4606" w:rsidRPr="00223BDF" w:rsidRDefault="00F13E7B" w:rsidP="008C6A51">
            <w:pPr>
              <w:spacing w:line="260" w:lineRule="exact"/>
              <w:jc w:val="both"/>
              <w:rPr>
                <w:rFonts w:ascii="Times New Roman" w:hAnsi="Times New Roman" w:cs="Times New Roman"/>
                <w:color w:val="000000"/>
                <w:spacing w:val="3"/>
                <w:sz w:val="26"/>
                <w:szCs w:val="26"/>
              </w:rPr>
            </w:pPr>
            <w:r>
              <w:rPr>
                <w:rFonts w:ascii="Times New Roman" w:hAnsi="Times New Roman" w:cs="Times New Roman"/>
                <w:color w:val="000000"/>
                <w:spacing w:val="3"/>
                <w:sz w:val="26"/>
                <w:szCs w:val="26"/>
              </w:rPr>
              <w:t>Транспортна травма.</w:t>
            </w:r>
          </w:p>
        </w:tc>
        <w:tc>
          <w:tcPr>
            <w:tcW w:w="894" w:type="dxa"/>
            <w:shd w:val="clear" w:color="auto" w:fill="auto"/>
            <w:vAlign w:val="center"/>
          </w:tcPr>
          <w:p w14:paraId="0722E0AD" w14:textId="77777777" w:rsidR="00AF4606" w:rsidRPr="00223BDF" w:rsidRDefault="00AF4606" w:rsidP="00223BDF">
            <w:pPr>
              <w:spacing w:line="260" w:lineRule="exact"/>
              <w:jc w:val="center"/>
              <w:rPr>
                <w:rFonts w:ascii="Times New Roman" w:hAnsi="Times New Roman" w:cs="Times New Roman"/>
                <w:color w:val="000000"/>
                <w:spacing w:val="3"/>
                <w:sz w:val="26"/>
                <w:szCs w:val="26"/>
              </w:rPr>
            </w:pPr>
            <w:r w:rsidRPr="00223BDF">
              <w:rPr>
                <w:rFonts w:ascii="Times New Roman" w:hAnsi="Times New Roman" w:cs="Times New Roman"/>
                <w:color w:val="000000"/>
                <w:spacing w:val="3"/>
                <w:sz w:val="26"/>
                <w:szCs w:val="26"/>
              </w:rPr>
              <w:t>2</w:t>
            </w:r>
          </w:p>
        </w:tc>
      </w:tr>
      <w:tr w:rsidR="00AF4606" w:rsidRPr="00223BDF" w14:paraId="1AA213E1" w14:textId="77777777" w:rsidTr="00611CC9">
        <w:trPr>
          <w:trHeight w:val="365"/>
          <w:jc w:val="center"/>
        </w:trPr>
        <w:tc>
          <w:tcPr>
            <w:tcW w:w="704" w:type="dxa"/>
            <w:shd w:val="clear" w:color="auto" w:fill="auto"/>
            <w:vAlign w:val="center"/>
          </w:tcPr>
          <w:p w14:paraId="2D8F22BB" w14:textId="77777777" w:rsidR="00AF4606" w:rsidRPr="00223BDF" w:rsidRDefault="00AF4606" w:rsidP="00223BDF">
            <w:pPr>
              <w:numPr>
                <w:ilvl w:val="0"/>
                <w:numId w:val="1"/>
              </w:numPr>
              <w:spacing w:after="0" w:line="260" w:lineRule="exact"/>
              <w:rPr>
                <w:rFonts w:ascii="Times New Roman" w:hAnsi="Times New Roman" w:cs="Times New Roman"/>
                <w:color w:val="000000"/>
                <w:spacing w:val="3"/>
                <w:sz w:val="26"/>
                <w:szCs w:val="26"/>
              </w:rPr>
            </w:pPr>
          </w:p>
        </w:tc>
        <w:tc>
          <w:tcPr>
            <w:tcW w:w="7803" w:type="dxa"/>
            <w:shd w:val="clear" w:color="auto" w:fill="auto"/>
            <w:vAlign w:val="center"/>
          </w:tcPr>
          <w:p w14:paraId="67342FCE" w14:textId="70E80448" w:rsidR="00AF4606" w:rsidRPr="00223BDF" w:rsidRDefault="0036336B" w:rsidP="00A004FE">
            <w:pPr>
              <w:spacing w:line="260" w:lineRule="exact"/>
              <w:jc w:val="both"/>
              <w:rPr>
                <w:rFonts w:ascii="Times New Roman" w:hAnsi="Times New Roman" w:cs="Times New Roman"/>
                <w:color w:val="000000"/>
                <w:spacing w:val="3"/>
                <w:sz w:val="26"/>
                <w:szCs w:val="26"/>
              </w:rPr>
            </w:pPr>
            <w:r>
              <w:rPr>
                <w:rFonts w:ascii="Times New Roman" w:hAnsi="Times New Roman" w:cs="Times New Roman"/>
                <w:color w:val="000000"/>
                <w:spacing w:val="3"/>
                <w:sz w:val="26"/>
                <w:szCs w:val="26"/>
              </w:rPr>
              <w:t xml:space="preserve">Ушкодження при </w:t>
            </w:r>
            <w:r w:rsidR="00A004FE" w:rsidRPr="00A004FE">
              <w:rPr>
                <w:rFonts w:ascii="Times New Roman" w:hAnsi="Times New Roman" w:cs="Times New Roman"/>
                <w:color w:val="000000"/>
                <w:spacing w:val="3"/>
                <w:sz w:val="26"/>
                <w:szCs w:val="26"/>
              </w:rPr>
              <w:t>злочин</w:t>
            </w:r>
            <w:r w:rsidR="00A004FE">
              <w:rPr>
                <w:rFonts w:ascii="Times New Roman" w:hAnsi="Times New Roman" w:cs="Times New Roman"/>
                <w:color w:val="000000"/>
                <w:spacing w:val="3"/>
                <w:sz w:val="26"/>
                <w:szCs w:val="26"/>
              </w:rPr>
              <w:t>ах</w:t>
            </w:r>
            <w:r w:rsidR="00A004FE" w:rsidRPr="00A004FE">
              <w:rPr>
                <w:rFonts w:ascii="Times New Roman" w:hAnsi="Times New Roman" w:cs="Times New Roman"/>
                <w:color w:val="000000"/>
                <w:spacing w:val="3"/>
                <w:sz w:val="26"/>
                <w:szCs w:val="26"/>
              </w:rPr>
              <w:t xml:space="preserve"> із застосуванням насильства, що стосуються сексу</w:t>
            </w:r>
            <w:r>
              <w:rPr>
                <w:rFonts w:ascii="Times New Roman" w:hAnsi="Times New Roman" w:cs="Times New Roman"/>
                <w:color w:val="000000"/>
                <w:spacing w:val="3"/>
                <w:sz w:val="26"/>
                <w:szCs w:val="26"/>
              </w:rPr>
              <w:t>.</w:t>
            </w:r>
          </w:p>
        </w:tc>
        <w:tc>
          <w:tcPr>
            <w:tcW w:w="894" w:type="dxa"/>
            <w:shd w:val="clear" w:color="auto" w:fill="auto"/>
            <w:vAlign w:val="center"/>
          </w:tcPr>
          <w:p w14:paraId="581AE3CD" w14:textId="77777777" w:rsidR="00AF4606" w:rsidRPr="00223BDF" w:rsidRDefault="00AF4606" w:rsidP="00223BDF">
            <w:pPr>
              <w:spacing w:line="260" w:lineRule="exact"/>
              <w:jc w:val="center"/>
              <w:rPr>
                <w:rFonts w:ascii="Times New Roman" w:hAnsi="Times New Roman" w:cs="Times New Roman"/>
                <w:color w:val="000000"/>
                <w:spacing w:val="3"/>
                <w:sz w:val="26"/>
                <w:szCs w:val="26"/>
              </w:rPr>
            </w:pPr>
            <w:r w:rsidRPr="00223BDF">
              <w:rPr>
                <w:rFonts w:ascii="Times New Roman" w:hAnsi="Times New Roman" w:cs="Times New Roman"/>
                <w:color w:val="000000"/>
                <w:spacing w:val="3"/>
                <w:sz w:val="26"/>
                <w:szCs w:val="26"/>
              </w:rPr>
              <w:t>2</w:t>
            </w:r>
          </w:p>
        </w:tc>
      </w:tr>
      <w:tr w:rsidR="00AF4606" w:rsidRPr="00223BDF" w14:paraId="08F3B80B" w14:textId="77777777" w:rsidTr="00611CC9">
        <w:trPr>
          <w:trHeight w:val="554"/>
          <w:jc w:val="center"/>
        </w:trPr>
        <w:tc>
          <w:tcPr>
            <w:tcW w:w="704" w:type="dxa"/>
            <w:shd w:val="clear" w:color="auto" w:fill="auto"/>
            <w:vAlign w:val="center"/>
          </w:tcPr>
          <w:p w14:paraId="56E16180" w14:textId="77777777" w:rsidR="00AF4606" w:rsidRPr="00223BDF" w:rsidRDefault="00AF4606" w:rsidP="00223BDF">
            <w:pPr>
              <w:numPr>
                <w:ilvl w:val="0"/>
                <w:numId w:val="1"/>
              </w:numPr>
              <w:spacing w:after="0" w:line="260" w:lineRule="exact"/>
              <w:rPr>
                <w:rFonts w:ascii="Times New Roman" w:hAnsi="Times New Roman" w:cs="Times New Roman"/>
                <w:color w:val="000000"/>
                <w:spacing w:val="3"/>
                <w:sz w:val="26"/>
                <w:szCs w:val="26"/>
              </w:rPr>
            </w:pPr>
          </w:p>
        </w:tc>
        <w:tc>
          <w:tcPr>
            <w:tcW w:w="7803" w:type="dxa"/>
            <w:shd w:val="clear" w:color="auto" w:fill="auto"/>
            <w:vAlign w:val="center"/>
          </w:tcPr>
          <w:p w14:paraId="1F663F46" w14:textId="56ADFAA2" w:rsidR="00AF4606" w:rsidRPr="00223BDF" w:rsidRDefault="00200D8E" w:rsidP="0080731B">
            <w:pPr>
              <w:spacing w:line="260" w:lineRule="exact"/>
              <w:jc w:val="both"/>
              <w:rPr>
                <w:rFonts w:ascii="Times New Roman" w:hAnsi="Times New Roman" w:cs="Times New Roman"/>
                <w:color w:val="000000"/>
                <w:spacing w:val="3"/>
                <w:sz w:val="26"/>
                <w:szCs w:val="26"/>
              </w:rPr>
            </w:pPr>
            <w:r>
              <w:rPr>
                <w:rFonts w:ascii="Times New Roman" w:hAnsi="Times New Roman" w:cs="Times New Roman"/>
                <w:color w:val="000000"/>
                <w:spacing w:val="3"/>
                <w:sz w:val="26"/>
                <w:szCs w:val="26"/>
              </w:rPr>
              <w:t>Ушкодження у випадку насильства</w:t>
            </w:r>
            <w:r w:rsidR="0080731B">
              <w:rPr>
                <w:rFonts w:ascii="Times New Roman" w:hAnsi="Times New Roman" w:cs="Times New Roman"/>
                <w:color w:val="000000"/>
                <w:spacing w:val="3"/>
                <w:sz w:val="26"/>
                <w:szCs w:val="26"/>
              </w:rPr>
              <w:t xml:space="preserve"> проти дітей</w:t>
            </w:r>
            <w:r w:rsidR="006829D3">
              <w:rPr>
                <w:rFonts w:ascii="Times New Roman" w:hAnsi="Times New Roman" w:cs="Times New Roman"/>
                <w:color w:val="000000"/>
                <w:spacing w:val="3"/>
                <w:sz w:val="26"/>
                <w:szCs w:val="26"/>
              </w:rPr>
              <w:t xml:space="preserve"> та осіб похилого віку</w:t>
            </w:r>
            <w:r>
              <w:rPr>
                <w:rFonts w:ascii="Times New Roman" w:hAnsi="Times New Roman" w:cs="Times New Roman"/>
                <w:color w:val="000000"/>
                <w:spacing w:val="3"/>
                <w:sz w:val="26"/>
                <w:szCs w:val="26"/>
              </w:rPr>
              <w:t>.</w:t>
            </w:r>
            <w:r w:rsidR="001F5DA3">
              <w:rPr>
                <w:rFonts w:ascii="Times New Roman" w:hAnsi="Times New Roman" w:cs="Times New Roman"/>
                <w:color w:val="000000"/>
                <w:spacing w:val="3"/>
                <w:sz w:val="26"/>
                <w:szCs w:val="26"/>
              </w:rPr>
              <w:t xml:space="preserve"> </w:t>
            </w:r>
            <w:r w:rsidR="001F5DA3" w:rsidRPr="001F5DA3">
              <w:rPr>
                <w:rFonts w:ascii="Times New Roman" w:hAnsi="Times New Roman" w:cs="Times New Roman"/>
                <w:color w:val="000000"/>
                <w:spacing w:val="3"/>
                <w:sz w:val="26"/>
                <w:szCs w:val="26"/>
              </w:rPr>
              <w:t>Ушкодження від засобів контролю натовпу</w:t>
            </w:r>
            <w:r w:rsidR="001F5DA3">
              <w:rPr>
                <w:rFonts w:ascii="Times New Roman" w:hAnsi="Times New Roman" w:cs="Times New Roman"/>
                <w:color w:val="000000"/>
                <w:spacing w:val="3"/>
                <w:sz w:val="26"/>
                <w:szCs w:val="26"/>
              </w:rPr>
              <w:t>.</w:t>
            </w:r>
          </w:p>
        </w:tc>
        <w:tc>
          <w:tcPr>
            <w:tcW w:w="894" w:type="dxa"/>
            <w:shd w:val="clear" w:color="auto" w:fill="auto"/>
            <w:vAlign w:val="center"/>
          </w:tcPr>
          <w:p w14:paraId="309616C1" w14:textId="77777777" w:rsidR="00AF4606" w:rsidRPr="00223BDF" w:rsidRDefault="00AF4606" w:rsidP="00223BDF">
            <w:pPr>
              <w:spacing w:line="260" w:lineRule="exact"/>
              <w:jc w:val="center"/>
              <w:rPr>
                <w:rFonts w:ascii="Times New Roman" w:hAnsi="Times New Roman" w:cs="Times New Roman"/>
                <w:color w:val="000000"/>
                <w:spacing w:val="3"/>
                <w:sz w:val="26"/>
                <w:szCs w:val="26"/>
              </w:rPr>
            </w:pPr>
            <w:r w:rsidRPr="00223BDF">
              <w:rPr>
                <w:rFonts w:ascii="Times New Roman" w:hAnsi="Times New Roman" w:cs="Times New Roman"/>
                <w:color w:val="000000"/>
                <w:spacing w:val="3"/>
                <w:sz w:val="26"/>
                <w:szCs w:val="26"/>
              </w:rPr>
              <w:t>2</w:t>
            </w:r>
          </w:p>
        </w:tc>
      </w:tr>
      <w:tr w:rsidR="00723303" w:rsidRPr="00223BDF" w14:paraId="3DC8B13B" w14:textId="77777777" w:rsidTr="00611CC9">
        <w:trPr>
          <w:trHeight w:val="365"/>
          <w:jc w:val="center"/>
        </w:trPr>
        <w:tc>
          <w:tcPr>
            <w:tcW w:w="704" w:type="dxa"/>
            <w:shd w:val="clear" w:color="auto" w:fill="auto"/>
            <w:vAlign w:val="center"/>
          </w:tcPr>
          <w:p w14:paraId="08E82DE1" w14:textId="77777777" w:rsidR="00723303" w:rsidRPr="00223BDF" w:rsidRDefault="00723303" w:rsidP="00223BDF">
            <w:pPr>
              <w:numPr>
                <w:ilvl w:val="0"/>
                <w:numId w:val="1"/>
              </w:numPr>
              <w:spacing w:after="0" w:line="260" w:lineRule="exact"/>
              <w:rPr>
                <w:rFonts w:ascii="Times New Roman" w:hAnsi="Times New Roman" w:cs="Times New Roman"/>
                <w:color w:val="000000"/>
                <w:spacing w:val="3"/>
                <w:sz w:val="26"/>
                <w:szCs w:val="26"/>
              </w:rPr>
            </w:pPr>
          </w:p>
        </w:tc>
        <w:tc>
          <w:tcPr>
            <w:tcW w:w="7803" w:type="dxa"/>
            <w:shd w:val="clear" w:color="auto" w:fill="auto"/>
            <w:vAlign w:val="center"/>
          </w:tcPr>
          <w:p w14:paraId="4E34C6D6" w14:textId="0EE41ECC" w:rsidR="007565C2" w:rsidRPr="00223BDF" w:rsidRDefault="007565C2" w:rsidP="00E102CE">
            <w:pPr>
              <w:spacing w:line="260" w:lineRule="exact"/>
              <w:jc w:val="both"/>
              <w:rPr>
                <w:rFonts w:ascii="Times New Roman" w:hAnsi="Times New Roman" w:cs="Times New Roman"/>
                <w:color w:val="000000"/>
                <w:spacing w:val="3"/>
                <w:sz w:val="26"/>
                <w:szCs w:val="26"/>
              </w:rPr>
            </w:pPr>
            <w:r w:rsidRPr="00223BDF">
              <w:rPr>
                <w:rFonts w:ascii="Times New Roman" w:hAnsi="Times New Roman" w:cs="Times New Roman"/>
                <w:color w:val="000000"/>
                <w:spacing w:val="3"/>
                <w:sz w:val="26"/>
                <w:szCs w:val="26"/>
              </w:rPr>
              <w:t>Судово-медична експертиза потерпілих, обвинувачених та інших осіб.</w:t>
            </w:r>
            <w:r w:rsidR="00EA4F0B">
              <w:rPr>
                <w:rFonts w:ascii="Times New Roman" w:hAnsi="Times New Roman" w:cs="Times New Roman"/>
                <w:color w:val="000000"/>
                <w:spacing w:val="3"/>
                <w:sz w:val="26"/>
                <w:szCs w:val="26"/>
              </w:rPr>
              <w:t xml:space="preserve"> </w:t>
            </w:r>
          </w:p>
        </w:tc>
        <w:tc>
          <w:tcPr>
            <w:tcW w:w="894" w:type="dxa"/>
            <w:shd w:val="clear" w:color="auto" w:fill="auto"/>
            <w:vAlign w:val="center"/>
          </w:tcPr>
          <w:p w14:paraId="59BCDF20" w14:textId="77777777" w:rsidR="00723303" w:rsidRPr="00223BDF" w:rsidRDefault="00723303" w:rsidP="00223BDF">
            <w:pPr>
              <w:spacing w:line="260" w:lineRule="exact"/>
              <w:jc w:val="center"/>
              <w:rPr>
                <w:rFonts w:ascii="Times New Roman" w:hAnsi="Times New Roman" w:cs="Times New Roman"/>
                <w:color w:val="000000"/>
                <w:spacing w:val="3"/>
                <w:sz w:val="26"/>
                <w:szCs w:val="26"/>
              </w:rPr>
            </w:pPr>
            <w:r w:rsidRPr="00223BDF">
              <w:rPr>
                <w:rFonts w:ascii="Times New Roman" w:hAnsi="Times New Roman" w:cs="Times New Roman"/>
                <w:color w:val="000000"/>
                <w:spacing w:val="3"/>
                <w:sz w:val="26"/>
                <w:szCs w:val="26"/>
              </w:rPr>
              <w:t>2</w:t>
            </w:r>
          </w:p>
        </w:tc>
      </w:tr>
      <w:tr w:rsidR="00723303" w:rsidRPr="00223BDF" w14:paraId="46D02706" w14:textId="77777777" w:rsidTr="00611CC9">
        <w:trPr>
          <w:trHeight w:val="339"/>
          <w:jc w:val="center"/>
        </w:trPr>
        <w:tc>
          <w:tcPr>
            <w:tcW w:w="704" w:type="dxa"/>
            <w:shd w:val="clear" w:color="auto" w:fill="auto"/>
            <w:vAlign w:val="center"/>
          </w:tcPr>
          <w:p w14:paraId="5743FFC5" w14:textId="77777777" w:rsidR="00723303" w:rsidRPr="00223BDF" w:rsidRDefault="00723303" w:rsidP="00223BDF">
            <w:pPr>
              <w:numPr>
                <w:ilvl w:val="0"/>
                <w:numId w:val="1"/>
              </w:numPr>
              <w:spacing w:after="0" w:line="260" w:lineRule="exact"/>
              <w:rPr>
                <w:rFonts w:ascii="Times New Roman" w:hAnsi="Times New Roman" w:cs="Times New Roman"/>
                <w:color w:val="000000"/>
                <w:spacing w:val="3"/>
                <w:sz w:val="26"/>
                <w:szCs w:val="26"/>
              </w:rPr>
            </w:pPr>
          </w:p>
        </w:tc>
        <w:tc>
          <w:tcPr>
            <w:tcW w:w="7803" w:type="dxa"/>
            <w:shd w:val="clear" w:color="auto" w:fill="auto"/>
            <w:vAlign w:val="center"/>
          </w:tcPr>
          <w:p w14:paraId="66B81283" w14:textId="5D10E44D" w:rsidR="00001A97" w:rsidRPr="00223BDF" w:rsidRDefault="00E102CE" w:rsidP="00223BDF">
            <w:pPr>
              <w:spacing w:line="260" w:lineRule="exact"/>
              <w:jc w:val="both"/>
              <w:rPr>
                <w:rFonts w:ascii="Times New Roman" w:hAnsi="Times New Roman" w:cs="Times New Roman"/>
                <w:color w:val="000000"/>
                <w:spacing w:val="3"/>
                <w:sz w:val="26"/>
                <w:szCs w:val="26"/>
              </w:rPr>
            </w:pPr>
            <w:r w:rsidRPr="00223BDF">
              <w:rPr>
                <w:rFonts w:ascii="Times New Roman" w:hAnsi="Times New Roman" w:cs="Times New Roman"/>
                <w:color w:val="000000"/>
                <w:spacing w:val="3"/>
                <w:sz w:val="26"/>
                <w:szCs w:val="26"/>
              </w:rPr>
              <w:t>Особливості проведення судово-медичної експертизи з приводу статевих станів.</w:t>
            </w:r>
          </w:p>
        </w:tc>
        <w:tc>
          <w:tcPr>
            <w:tcW w:w="894" w:type="dxa"/>
            <w:shd w:val="clear" w:color="auto" w:fill="auto"/>
            <w:vAlign w:val="center"/>
          </w:tcPr>
          <w:p w14:paraId="3EAB25A6" w14:textId="77777777" w:rsidR="00723303" w:rsidRPr="00223BDF" w:rsidRDefault="00723303" w:rsidP="00223BDF">
            <w:pPr>
              <w:spacing w:line="260" w:lineRule="exact"/>
              <w:jc w:val="center"/>
              <w:rPr>
                <w:rFonts w:ascii="Times New Roman" w:hAnsi="Times New Roman" w:cs="Times New Roman"/>
                <w:color w:val="000000"/>
                <w:spacing w:val="3"/>
                <w:sz w:val="26"/>
                <w:szCs w:val="26"/>
              </w:rPr>
            </w:pPr>
            <w:r w:rsidRPr="00223BDF">
              <w:rPr>
                <w:rFonts w:ascii="Times New Roman" w:hAnsi="Times New Roman" w:cs="Times New Roman"/>
                <w:color w:val="000000"/>
                <w:spacing w:val="3"/>
                <w:sz w:val="26"/>
                <w:szCs w:val="26"/>
              </w:rPr>
              <w:t>2</w:t>
            </w:r>
          </w:p>
        </w:tc>
      </w:tr>
      <w:tr w:rsidR="00723303" w:rsidRPr="00223BDF" w14:paraId="3435259C" w14:textId="77777777" w:rsidTr="00611CC9">
        <w:trPr>
          <w:trHeight w:val="576"/>
          <w:jc w:val="center"/>
        </w:trPr>
        <w:tc>
          <w:tcPr>
            <w:tcW w:w="704" w:type="dxa"/>
            <w:shd w:val="clear" w:color="auto" w:fill="auto"/>
            <w:vAlign w:val="center"/>
          </w:tcPr>
          <w:p w14:paraId="3A75E33A" w14:textId="77777777" w:rsidR="00723303" w:rsidRPr="00223BDF" w:rsidRDefault="00723303" w:rsidP="00223BDF">
            <w:pPr>
              <w:numPr>
                <w:ilvl w:val="0"/>
                <w:numId w:val="1"/>
              </w:numPr>
              <w:spacing w:after="0" w:line="260" w:lineRule="exact"/>
              <w:rPr>
                <w:rFonts w:ascii="Times New Roman" w:hAnsi="Times New Roman" w:cs="Times New Roman"/>
                <w:color w:val="000000"/>
                <w:spacing w:val="3"/>
                <w:sz w:val="26"/>
                <w:szCs w:val="26"/>
              </w:rPr>
            </w:pPr>
          </w:p>
        </w:tc>
        <w:tc>
          <w:tcPr>
            <w:tcW w:w="7803" w:type="dxa"/>
            <w:shd w:val="clear" w:color="auto" w:fill="auto"/>
            <w:vAlign w:val="center"/>
          </w:tcPr>
          <w:p w14:paraId="579AFDF0" w14:textId="28F9D59F" w:rsidR="00234AAD" w:rsidRPr="00223BDF" w:rsidRDefault="00234AAD" w:rsidP="00001A97">
            <w:pPr>
              <w:spacing w:line="260" w:lineRule="exact"/>
              <w:jc w:val="both"/>
              <w:rPr>
                <w:rFonts w:ascii="Times New Roman" w:hAnsi="Times New Roman" w:cs="Times New Roman"/>
                <w:color w:val="000000"/>
                <w:spacing w:val="3"/>
                <w:sz w:val="26"/>
                <w:szCs w:val="26"/>
              </w:rPr>
            </w:pPr>
            <w:r w:rsidRPr="00223BDF">
              <w:rPr>
                <w:rFonts w:ascii="Times New Roman" w:hAnsi="Times New Roman" w:cs="Times New Roman"/>
                <w:color w:val="000000"/>
                <w:spacing w:val="3"/>
                <w:sz w:val="26"/>
                <w:szCs w:val="26"/>
              </w:rPr>
              <w:t xml:space="preserve">Трупні зміни. Судово-медична тафономія. </w:t>
            </w:r>
          </w:p>
        </w:tc>
        <w:tc>
          <w:tcPr>
            <w:tcW w:w="894" w:type="dxa"/>
            <w:shd w:val="clear" w:color="auto" w:fill="auto"/>
            <w:vAlign w:val="center"/>
          </w:tcPr>
          <w:p w14:paraId="700CC02B" w14:textId="77777777" w:rsidR="00723303" w:rsidRPr="00223BDF" w:rsidRDefault="00723303" w:rsidP="00223BDF">
            <w:pPr>
              <w:spacing w:line="260" w:lineRule="exact"/>
              <w:jc w:val="center"/>
              <w:rPr>
                <w:rFonts w:ascii="Times New Roman" w:hAnsi="Times New Roman" w:cs="Times New Roman"/>
                <w:color w:val="000000"/>
                <w:spacing w:val="3"/>
                <w:sz w:val="26"/>
                <w:szCs w:val="26"/>
              </w:rPr>
            </w:pPr>
            <w:r w:rsidRPr="00223BDF">
              <w:rPr>
                <w:rFonts w:ascii="Times New Roman" w:hAnsi="Times New Roman" w:cs="Times New Roman"/>
                <w:color w:val="000000"/>
                <w:spacing w:val="3"/>
                <w:sz w:val="26"/>
                <w:szCs w:val="26"/>
              </w:rPr>
              <w:t>2</w:t>
            </w:r>
          </w:p>
        </w:tc>
      </w:tr>
      <w:tr w:rsidR="00723303" w:rsidRPr="00223BDF" w14:paraId="5A4A7F8E" w14:textId="77777777" w:rsidTr="00611CC9">
        <w:trPr>
          <w:trHeight w:val="729"/>
          <w:jc w:val="center"/>
        </w:trPr>
        <w:tc>
          <w:tcPr>
            <w:tcW w:w="704" w:type="dxa"/>
            <w:shd w:val="clear" w:color="auto" w:fill="auto"/>
            <w:vAlign w:val="center"/>
          </w:tcPr>
          <w:p w14:paraId="75F0B267" w14:textId="77777777" w:rsidR="00723303" w:rsidRPr="00223BDF" w:rsidRDefault="00723303" w:rsidP="00223BDF">
            <w:pPr>
              <w:numPr>
                <w:ilvl w:val="0"/>
                <w:numId w:val="1"/>
              </w:numPr>
              <w:spacing w:after="0" w:line="260" w:lineRule="exact"/>
              <w:rPr>
                <w:rFonts w:ascii="Times New Roman" w:hAnsi="Times New Roman" w:cs="Times New Roman"/>
                <w:color w:val="000000"/>
                <w:spacing w:val="3"/>
                <w:sz w:val="26"/>
                <w:szCs w:val="26"/>
              </w:rPr>
            </w:pPr>
          </w:p>
        </w:tc>
        <w:tc>
          <w:tcPr>
            <w:tcW w:w="7803" w:type="dxa"/>
            <w:shd w:val="clear" w:color="auto" w:fill="auto"/>
            <w:vAlign w:val="center"/>
          </w:tcPr>
          <w:p w14:paraId="2DF9065D" w14:textId="674DA784" w:rsidR="00682FE5" w:rsidRPr="00223BDF" w:rsidRDefault="0034235E" w:rsidP="00E2705E">
            <w:pPr>
              <w:spacing w:line="260" w:lineRule="exact"/>
              <w:jc w:val="both"/>
              <w:rPr>
                <w:rFonts w:ascii="Times New Roman" w:hAnsi="Times New Roman" w:cs="Times New Roman"/>
                <w:color w:val="000000"/>
                <w:spacing w:val="3"/>
                <w:sz w:val="26"/>
                <w:szCs w:val="26"/>
              </w:rPr>
            </w:pPr>
            <w:r>
              <w:rPr>
                <w:rFonts w:ascii="Times New Roman" w:hAnsi="Times New Roman" w:cs="Times New Roman"/>
                <w:color w:val="000000"/>
                <w:spacing w:val="3"/>
                <w:sz w:val="26"/>
                <w:szCs w:val="26"/>
              </w:rPr>
              <w:t xml:space="preserve">Шляхи встановлення посмертного інтервалу. </w:t>
            </w:r>
            <w:r w:rsidR="00001A97" w:rsidRPr="00223BDF">
              <w:rPr>
                <w:rFonts w:ascii="Times New Roman" w:hAnsi="Times New Roman" w:cs="Times New Roman"/>
                <w:color w:val="000000"/>
                <w:spacing w:val="3"/>
                <w:sz w:val="26"/>
                <w:szCs w:val="26"/>
              </w:rPr>
              <w:t xml:space="preserve">Судово-медичні аспекти </w:t>
            </w:r>
            <w:proofErr w:type="spellStart"/>
            <w:r w:rsidR="00001A97" w:rsidRPr="00223BDF">
              <w:rPr>
                <w:rFonts w:ascii="Times New Roman" w:hAnsi="Times New Roman" w:cs="Times New Roman"/>
                <w:color w:val="000000"/>
                <w:spacing w:val="3"/>
                <w:sz w:val="26"/>
                <w:szCs w:val="26"/>
              </w:rPr>
              <w:t>трансплантології</w:t>
            </w:r>
            <w:proofErr w:type="spellEnd"/>
            <w:r w:rsidR="00001A97">
              <w:rPr>
                <w:rFonts w:ascii="Times New Roman" w:hAnsi="Times New Roman" w:cs="Times New Roman"/>
                <w:color w:val="000000"/>
                <w:spacing w:val="3"/>
                <w:sz w:val="26"/>
                <w:szCs w:val="26"/>
              </w:rPr>
              <w:t xml:space="preserve">. </w:t>
            </w:r>
          </w:p>
        </w:tc>
        <w:tc>
          <w:tcPr>
            <w:tcW w:w="894" w:type="dxa"/>
            <w:shd w:val="clear" w:color="auto" w:fill="auto"/>
            <w:vAlign w:val="center"/>
          </w:tcPr>
          <w:p w14:paraId="4575FBD2" w14:textId="77777777" w:rsidR="00723303" w:rsidRPr="00223BDF" w:rsidRDefault="00723303" w:rsidP="00223BDF">
            <w:pPr>
              <w:spacing w:line="260" w:lineRule="exact"/>
              <w:jc w:val="center"/>
              <w:rPr>
                <w:rFonts w:ascii="Times New Roman" w:hAnsi="Times New Roman" w:cs="Times New Roman"/>
                <w:color w:val="000000"/>
                <w:spacing w:val="3"/>
                <w:sz w:val="26"/>
                <w:szCs w:val="26"/>
              </w:rPr>
            </w:pPr>
            <w:r w:rsidRPr="00223BDF">
              <w:rPr>
                <w:rFonts w:ascii="Times New Roman" w:hAnsi="Times New Roman" w:cs="Times New Roman"/>
                <w:color w:val="000000"/>
                <w:spacing w:val="3"/>
                <w:sz w:val="26"/>
                <w:szCs w:val="26"/>
              </w:rPr>
              <w:t>2</w:t>
            </w:r>
          </w:p>
        </w:tc>
      </w:tr>
      <w:tr w:rsidR="00723303" w:rsidRPr="00223BDF" w14:paraId="128A56E5" w14:textId="77777777" w:rsidTr="00611CC9">
        <w:trPr>
          <w:trHeight w:val="510"/>
          <w:jc w:val="center"/>
        </w:trPr>
        <w:tc>
          <w:tcPr>
            <w:tcW w:w="704" w:type="dxa"/>
            <w:shd w:val="clear" w:color="auto" w:fill="auto"/>
            <w:vAlign w:val="center"/>
          </w:tcPr>
          <w:p w14:paraId="770C435F" w14:textId="77777777" w:rsidR="00723303" w:rsidRPr="00223BDF" w:rsidRDefault="00723303" w:rsidP="00223BDF">
            <w:pPr>
              <w:numPr>
                <w:ilvl w:val="0"/>
                <w:numId w:val="1"/>
              </w:numPr>
              <w:spacing w:after="0" w:line="260" w:lineRule="exact"/>
              <w:rPr>
                <w:rFonts w:ascii="Times New Roman" w:hAnsi="Times New Roman" w:cs="Times New Roman"/>
                <w:color w:val="000000"/>
                <w:spacing w:val="3"/>
                <w:sz w:val="26"/>
                <w:szCs w:val="26"/>
              </w:rPr>
            </w:pPr>
          </w:p>
        </w:tc>
        <w:tc>
          <w:tcPr>
            <w:tcW w:w="7803" w:type="dxa"/>
            <w:shd w:val="clear" w:color="auto" w:fill="auto"/>
            <w:vAlign w:val="center"/>
          </w:tcPr>
          <w:p w14:paraId="2C819D15" w14:textId="527860D0" w:rsidR="00234AAD" w:rsidRPr="00223BDF" w:rsidRDefault="00001A97" w:rsidP="00D97436">
            <w:pPr>
              <w:spacing w:line="260" w:lineRule="exact"/>
              <w:jc w:val="both"/>
              <w:rPr>
                <w:rFonts w:ascii="Times New Roman" w:hAnsi="Times New Roman" w:cs="Times New Roman"/>
                <w:color w:val="000000"/>
                <w:spacing w:val="3"/>
                <w:sz w:val="26"/>
                <w:szCs w:val="26"/>
              </w:rPr>
            </w:pPr>
            <w:r w:rsidRPr="00223BDF">
              <w:rPr>
                <w:rFonts w:ascii="Times New Roman" w:hAnsi="Times New Roman" w:cs="Times New Roman"/>
                <w:color w:val="000000"/>
                <w:spacing w:val="3"/>
                <w:sz w:val="26"/>
                <w:szCs w:val="26"/>
              </w:rPr>
              <w:t>Огляд трупа на місці події</w:t>
            </w:r>
            <w:r w:rsidR="00D97436">
              <w:rPr>
                <w:rFonts w:ascii="Times New Roman" w:hAnsi="Times New Roman" w:cs="Times New Roman"/>
                <w:color w:val="000000"/>
                <w:spacing w:val="3"/>
                <w:sz w:val="26"/>
                <w:szCs w:val="26"/>
              </w:rPr>
              <w:t>: правові засади</w:t>
            </w:r>
            <w:r w:rsidRPr="00223BDF">
              <w:rPr>
                <w:rFonts w:ascii="Times New Roman" w:hAnsi="Times New Roman" w:cs="Times New Roman"/>
                <w:color w:val="000000"/>
                <w:spacing w:val="3"/>
                <w:sz w:val="26"/>
                <w:szCs w:val="26"/>
              </w:rPr>
              <w:t>.</w:t>
            </w:r>
          </w:p>
        </w:tc>
        <w:tc>
          <w:tcPr>
            <w:tcW w:w="894" w:type="dxa"/>
            <w:shd w:val="clear" w:color="auto" w:fill="auto"/>
            <w:vAlign w:val="center"/>
          </w:tcPr>
          <w:p w14:paraId="0373F4FE" w14:textId="77777777" w:rsidR="00723303" w:rsidRPr="00223BDF" w:rsidRDefault="00723303" w:rsidP="00223BDF">
            <w:pPr>
              <w:spacing w:line="260" w:lineRule="exact"/>
              <w:jc w:val="center"/>
              <w:rPr>
                <w:rFonts w:ascii="Times New Roman" w:hAnsi="Times New Roman" w:cs="Times New Roman"/>
                <w:color w:val="000000"/>
                <w:spacing w:val="3"/>
                <w:sz w:val="26"/>
                <w:szCs w:val="26"/>
              </w:rPr>
            </w:pPr>
            <w:r w:rsidRPr="00223BDF">
              <w:rPr>
                <w:rFonts w:ascii="Times New Roman" w:hAnsi="Times New Roman" w:cs="Times New Roman"/>
                <w:color w:val="000000"/>
                <w:spacing w:val="3"/>
                <w:sz w:val="26"/>
                <w:szCs w:val="26"/>
              </w:rPr>
              <w:t>2</w:t>
            </w:r>
          </w:p>
        </w:tc>
      </w:tr>
      <w:tr w:rsidR="00723303" w:rsidRPr="00223BDF" w14:paraId="77B3F86C" w14:textId="77777777" w:rsidTr="00611CC9">
        <w:trPr>
          <w:trHeight w:val="365"/>
          <w:jc w:val="center"/>
        </w:trPr>
        <w:tc>
          <w:tcPr>
            <w:tcW w:w="704" w:type="dxa"/>
            <w:shd w:val="clear" w:color="auto" w:fill="auto"/>
            <w:vAlign w:val="center"/>
          </w:tcPr>
          <w:p w14:paraId="60343F85" w14:textId="77777777" w:rsidR="00723303" w:rsidRPr="00223BDF" w:rsidRDefault="00723303" w:rsidP="00223BDF">
            <w:pPr>
              <w:numPr>
                <w:ilvl w:val="0"/>
                <w:numId w:val="1"/>
              </w:numPr>
              <w:spacing w:after="0" w:line="260" w:lineRule="exact"/>
              <w:rPr>
                <w:rFonts w:ascii="Times New Roman" w:hAnsi="Times New Roman" w:cs="Times New Roman"/>
                <w:color w:val="000000"/>
                <w:spacing w:val="3"/>
                <w:sz w:val="26"/>
                <w:szCs w:val="26"/>
              </w:rPr>
            </w:pPr>
          </w:p>
        </w:tc>
        <w:tc>
          <w:tcPr>
            <w:tcW w:w="7803" w:type="dxa"/>
            <w:shd w:val="clear" w:color="auto" w:fill="auto"/>
            <w:vAlign w:val="center"/>
          </w:tcPr>
          <w:p w14:paraId="4F75B139" w14:textId="5EEEC900" w:rsidR="00723303" w:rsidRPr="00223BDF" w:rsidRDefault="00D97436" w:rsidP="00D97436">
            <w:pPr>
              <w:spacing w:line="260" w:lineRule="exact"/>
              <w:jc w:val="both"/>
              <w:rPr>
                <w:rFonts w:ascii="Times New Roman" w:hAnsi="Times New Roman" w:cs="Times New Roman"/>
                <w:color w:val="000000"/>
                <w:spacing w:val="3"/>
                <w:sz w:val="26"/>
                <w:szCs w:val="26"/>
              </w:rPr>
            </w:pPr>
            <w:r>
              <w:rPr>
                <w:rFonts w:ascii="Times New Roman" w:hAnsi="Times New Roman" w:cs="Times New Roman"/>
                <w:color w:val="000000"/>
                <w:spacing w:val="3"/>
                <w:sz w:val="26"/>
                <w:szCs w:val="26"/>
              </w:rPr>
              <w:t>Особливості о</w:t>
            </w:r>
            <w:r w:rsidRPr="00223BDF">
              <w:rPr>
                <w:rFonts w:ascii="Times New Roman" w:hAnsi="Times New Roman" w:cs="Times New Roman"/>
                <w:color w:val="000000"/>
                <w:spacing w:val="3"/>
                <w:sz w:val="26"/>
                <w:szCs w:val="26"/>
              </w:rPr>
              <w:t>гляд</w:t>
            </w:r>
            <w:r>
              <w:rPr>
                <w:rFonts w:ascii="Times New Roman" w:hAnsi="Times New Roman" w:cs="Times New Roman"/>
                <w:color w:val="000000"/>
                <w:spacing w:val="3"/>
                <w:sz w:val="26"/>
                <w:szCs w:val="26"/>
              </w:rPr>
              <w:t>у</w:t>
            </w:r>
            <w:r w:rsidRPr="00223BDF">
              <w:rPr>
                <w:rFonts w:ascii="Times New Roman" w:hAnsi="Times New Roman" w:cs="Times New Roman"/>
                <w:color w:val="000000"/>
                <w:spacing w:val="3"/>
                <w:sz w:val="26"/>
                <w:szCs w:val="26"/>
              </w:rPr>
              <w:t xml:space="preserve"> трупа на місці події</w:t>
            </w:r>
            <w:r>
              <w:rPr>
                <w:rFonts w:ascii="Times New Roman" w:hAnsi="Times New Roman" w:cs="Times New Roman"/>
                <w:color w:val="000000"/>
                <w:spacing w:val="3"/>
                <w:sz w:val="26"/>
                <w:szCs w:val="26"/>
              </w:rPr>
              <w:t>.</w:t>
            </w:r>
          </w:p>
        </w:tc>
        <w:tc>
          <w:tcPr>
            <w:tcW w:w="894" w:type="dxa"/>
            <w:shd w:val="clear" w:color="auto" w:fill="auto"/>
            <w:vAlign w:val="center"/>
          </w:tcPr>
          <w:p w14:paraId="711CC4BA" w14:textId="77777777" w:rsidR="00723303" w:rsidRPr="00223BDF" w:rsidRDefault="00723303" w:rsidP="00223BDF">
            <w:pPr>
              <w:spacing w:line="260" w:lineRule="exact"/>
              <w:jc w:val="center"/>
              <w:rPr>
                <w:rFonts w:ascii="Times New Roman" w:hAnsi="Times New Roman" w:cs="Times New Roman"/>
                <w:color w:val="000000"/>
                <w:spacing w:val="3"/>
                <w:sz w:val="26"/>
                <w:szCs w:val="26"/>
              </w:rPr>
            </w:pPr>
            <w:r w:rsidRPr="00223BDF">
              <w:rPr>
                <w:rFonts w:ascii="Times New Roman" w:hAnsi="Times New Roman" w:cs="Times New Roman"/>
                <w:color w:val="000000"/>
                <w:spacing w:val="3"/>
                <w:sz w:val="26"/>
                <w:szCs w:val="26"/>
              </w:rPr>
              <w:t>2</w:t>
            </w:r>
          </w:p>
        </w:tc>
      </w:tr>
      <w:tr w:rsidR="00723303" w:rsidRPr="00223BDF" w14:paraId="3B9915F6" w14:textId="77777777" w:rsidTr="00611CC9">
        <w:trPr>
          <w:trHeight w:val="365"/>
          <w:jc w:val="center"/>
        </w:trPr>
        <w:tc>
          <w:tcPr>
            <w:tcW w:w="704" w:type="dxa"/>
            <w:shd w:val="clear" w:color="auto" w:fill="auto"/>
            <w:vAlign w:val="center"/>
          </w:tcPr>
          <w:p w14:paraId="4E4E33F4" w14:textId="77777777" w:rsidR="00723303" w:rsidRPr="00223BDF" w:rsidRDefault="00723303" w:rsidP="00223BDF">
            <w:pPr>
              <w:numPr>
                <w:ilvl w:val="0"/>
                <w:numId w:val="1"/>
              </w:numPr>
              <w:spacing w:after="0" w:line="260" w:lineRule="exact"/>
              <w:rPr>
                <w:rFonts w:ascii="Times New Roman" w:hAnsi="Times New Roman" w:cs="Times New Roman"/>
                <w:color w:val="000000"/>
                <w:spacing w:val="3"/>
                <w:sz w:val="26"/>
                <w:szCs w:val="26"/>
              </w:rPr>
            </w:pPr>
          </w:p>
        </w:tc>
        <w:tc>
          <w:tcPr>
            <w:tcW w:w="7803" w:type="dxa"/>
            <w:shd w:val="clear" w:color="auto" w:fill="auto"/>
            <w:vAlign w:val="center"/>
          </w:tcPr>
          <w:p w14:paraId="292C0710" w14:textId="4D81066F" w:rsidR="00DA6128" w:rsidRPr="00223BDF" w:rsidRDefault="00DA6128" w:rsidP="00AC448F">
            <w:pPr>
              <w:spacing w:line="260" w:lineRule="exact"/>
              <w:jc w:val="both"/>
              <w:rPr>
                <w:rFonts w:ascii="Times New Roman" w:hAnsi="Times New Roman" w:cs="Times New Roman"/>
                <w:color w:val="000000"/>
                <w:spacing w:val="3"/>
                <w:sz w:val="26"/>
                <w:szCs w:val="26"/>
              </w:rPr>
            </w:pPr>
            <w:r w:rsidRPr="00223BDF">
              <w:rPr>
                <w:rFonts w:ascii="Times New Roman" w:hAnsi="Times New Roman" w:cs="Times New Roman"/>
                <w:color w:val="000000"/>
                <w:spacing w:val="3"/>
                <w:sz w:val="26"/>
                <w:szCs w:val="26"/>
              </w:rPr>
              <w:t xml:space="preserve">Судово-медична патологія. </w:t>
            </w:r>
          </w:p>
        </w:tc>
        <w:tc>
          <w:tcPr>
            <w:tcW w:w="894" w:type="dxa"/>
            <w:shd w:val="clear" w:color="auto" w:fill="auto"/>
            <w:vAlign w:val="center"/>
          </w:tcPr>
          <w:p w14:paraId="1917A81D" w14:textId="77777777" w:rsidR="00723303" w:rsidRPr="00223BDF" w:rsidRDefault="00723303" w:rsidP="00223BDF">
            <w:pPr>
              <w:spacing w:line="260" w:lineRule="exact"/>
              <w:jc w:val="center"/>
              <w:rPr>
                <w:rFonts w:ascii="Times New Roman" w:hAnsi="Times New Roman" w:cs="Times New Roman"/>
                <w:color w:val="000000"/>
                <w:spacing w:val="3"/>
                <w:sz w:val="26"/>
                <w:szCs w:val="26"/>
              </w:rPr>
            </w:pPr>
            <w:r w:rsidRPr="00223BDF">
              <w:rPr>
                <w:rFonts w:ascii="Times New Roman" w:hAnsi="Times New Roman" w:cs="Times New Roman"/>
                <w:color w:val="000000"/>
                <w:spacing w:val="3"/>
                <w:sz w:val="26"/>
                <w:szCs w:val="26"/>
              </w:rPr>
              <w:t>2</w:t>
            </w:r>
          </w:p>
        </w:tc>
      </w:tr>
      <w:tr w:rsidR="00723303" w:rsidRPr="00223BDF" w14:paraId="5593999C" w14:textId="77777777" w:rsidTr="00611CC9">
        <w:trPr>
          <w:trHeight w:val="365"/>
          <w:jc w:val="center"/>
        </w:trPr>
        <w:tc>
          <w:tcPr>
            <w:tcW w:w="704" w:type="dxa"/>
            <w:shd w:val="clear" w:color="auto" w:fill="auto"/>
            <w:vAlign w:val="center"/>
          </w:tcPr>
          <w:p w14:paraId="7AEC4565" w14:textId="77777777" w:rsidR="00723303" w:rsidRPr="00223BDF" w:rsidRDefault="00723303" w:rsidP="00223BDF">
            <w:pPr>
              <w:numPr>
                <w:ilvl w:val="0"/>
                <w:numId w:val="1"/>
              </w:numPr>
              <w:spacing w:after="0" w:line="260" w:lineRule="exact"/>
              <w:rPr>
                <w:rFonts w:ascii="Times New Roman" w:hAnsi="Times New Roman" w:cs="Times New Roman"/>
                <w:color w:val="000000"/>
                <w:spacing w:val="3"/>
                <w:sz w:val="26"/>
                <w:szCs w:val="26"/>
              </w:rPr>
            </w:pPr>
          </w:p>
        </w:tc>
        <w:tc>
          <w:tcPr>
            <w:tcW w:w="7803" w:type="dxa"/>
            <w:shd w:val="clear" w:color="auto" w:fill="auto"/>
            <w:vAlign w:val="center"/>
          </w:tcPr>
          <w:p w14:paraId="552F3B63" w14:textId="78522085" w:rsidR="00DA6128" w:rsidRPr="00223BDF" w:rsidRDefault="00AC448F" w:rsidP="000E10EB">
            <w:pPr>
              <w:spacing w:line="260" w:lineRule="exact"/>
              <w:jc w:val="both"/>
              <w:rPr>
                <w:rFonts w:ascii="Times New Roman" w:hAnsi="Times New Roman" w:cs="Times New Roman"/>
                <w:color w:val="000000"/>
                <w:spacing w:val="3"/>
                <w:sz w:val="26"/>
                <w:szCs w:val="26"/>
              </w:rPr>
            </w:pPr>
            <w:r w:rsidRPr="00223BDF">
              <w:rPr>
                <w:rFonts w:ascii="Times New Roman" w:hAnsi="Times New Roman" w:cs="Times New Roman"/>
                <w:color w:val="000000"/>
                <w:spacing w:val="3"/>
                <w:sz w:val="26"/>
                <w:szCs w:val="26"/>
              </w:rPr>
              <w:t>Особливості судово-медичної експертизи трупів новонароджених</w:t>
            </w:r>
            <w:r>
              <w:rPr>
                <w:rFonts w:ascii="Times New Roman" w:hAnsi="Times New Roman" w:cs="Times New Roman"/>
                <w:color w:val="000000"/>
                <w:spacing w:val="3"/>
                <w:sz w:val="26"/>
                <w:szCs w:val="26"/>
              </w:rPr>
              <w:t xml:space="preserve"> та при різних причинах смерті</w:t>
            </w:r>
            <w:r w:rsidRPr="00223BDF">
              <w:rPr>
                <w:rFonts w:ascii="Times New Roman" w:hAnsi="Times New Roman" w:cs="Times New Roman"/>
                <w:color w:val="000000"/>
                <w:spacing w:val="3"/>
                <w:sz w:val="26"/>
                <w:szCs w:val="26"/>
              </w:rPr>
              <w:t>.</w:t>
            </w:r>
            <w:r w:rsidR="00E2705E">
              <w:rPr>
                <w:rFonts w:ascii="Times New Roman" w:hAnsi="Times New Roman" w:cs="Times New Roman"/>
                <w:color w:val="000000"/>
                <w:spacing w:val="3"/>
                <w:sz w:val="26"/>
                <w:szCs w:val="26"/>
              </w:rPr>
              <w:t xml:space="preserve"> Заповнення лікарського свідоцтва про смерть.</w:t>
            </w:r>
          </w:p>
        </w:tc>
        <w:tc>
          <w:tcPr>
            <w:tcW w:w="894" w:type="dxa"/>
            <w:shd w:val="clear" w:color="auto" w:fill="auto"/>
            <w:vAlign w:val="center"/>
          </w:tcPr>
          <w:p w14:paraId="10061D02" w14:textId="77777777" w:rsidR="00723303" w:rsidRPr="00223BDF" w:rsidRDefault="00723303" w:rsidP="00223BDF">
            <w:pPr>
              <w:spacing w:line="260" w:lineRule="exact"/>
              <w:jc w:val="center"/>
              <w:rPr>
                <w:rFonts w:ascii="Times New Roman" w:hAnsi="Times New Roman" w:cs="Times New Roman"/>
                <w:color w:val="000000"/>
                <w:spacing w:val="3"/>
                <w:sz w:val="26"/>
                <w:szCs w:val="26"/>
              </w:rPr>
            </w:pPr>
            <w:r w:rsidRPr="00223BDF">
              <w:rPr>
                <w:rFonts w:ascii="Times New Roman" w:hAnsi="Times New Roman" w:cs="Times New Roman"/>
                <w:color w:val="000000"/>
                <w:spacing w:val="3"/>
                <w:sz w:val="26"/>
                <w:szCs w:val="26"/>
              </w:rPr>
              <w:t>2</w:t>
            </w:r>
          </w:p>
        </w:tc>
      </w:tr>
      <w:tr w:rsidR="00723303" w:rsidRPr="00223BDF" w14:paraId="26137BF7" w14:textId="77777777" w:rsidTr="00611CC9">
        <w:trPr>
          <w:trHeight w:val="729"/>
          <w:jc w:val="center"/>
        </w:trPr>
        <w:tc>
          <w:tcPr>
            <w:tcW w:w="704" w:type="dxa"/>
            <w:shd w:val="clear" w:color="auto" w:fill="auto"/>
            <w:vAlign w:val="center"/>
          </w:tcPr>
          <w:p w14:paraId="1A78E53E" w14:textId="77777777" w:rsidR="00723303" w:rsidRPr="00223BDF" w:rsidRDefault="00723303" w:rsidP="00223BDF">
            <w:pPr>
              <w:numPr>
                <w:ilvl w:val="0"/>
                <w:numId w:val="1"/>
              </w:numPr>
              <w:spacing w:after="0" w:line="260" w:lineRule="exact"/>
              <w:rPr>
                <w:rFonts w:ascii="Times New Roman" w:hAnsi="Times New Roman" w:cs="Times New Roman"/>
                <w:color w:val="000000"/>
                <w:spacing w:val="3"/>
                <w:sz w:val="26"/>
                <w:szCs w:val="26"/>
              </w:rPr>
            </w:pPr>
          </w:p>
        </w:tc>
        <w:tc>
          <w:tcPr>
            <w:tcW w:w="7803" w:type="dxa"/>
            <w:shd w:val="clear" w:color="auto" w:fill="auto"/>
            <w:vAlign w:val="center"/>
          </w:tcPr>
          <w:p w14:paraId="2AFF40C2" w14:textId="0278E59E" w:rsidR="00723303" w:rsidRPr="00223BDF" w:rsidRDefault="00723303" w:rsidP="0001607C">
            <w:pPr>
              <w:spacing w:line="260" w:lineRule="exact"/>
              <w:jc w:val="both"/>
              <w:rPr>
                <w:rFonts w:ascii="Times New Roman" w:hAnsi="Times New Roman" w:cs="Times New Roman"/>
                <w:color w:val="000000"/>
                <w:spacing w:val="3"/>
                <w:sz w:val="26"/>
                <w:szCs w:val="26"/>
              </w:rPr>
            </w:pPr>
            <w:r w:rsidRPr="008D3B2A">
              <w:rPr>
                <w:rFonts w:ascii="Times New Roman" w:hAnsi="Times New Roman" w:cs="Times New Roman"/>
                <w:spacing w:val="3"/>
                <w:sz w:val="26"/>
                <w:szCs w:val="26"/>
              </w:rPr>
              <w:t>Захист «Висновку експерта».</w:t>
            </w:r>
          </w:p>
        </w:tc>
        <w:tc>
          <w:tcPr>
            <w:tcW w:w="894" w:type="dxa"/>
            <w:shd w:val="clear" w:color="auto" w:fill="auto"/>
            <w:vAlign w:val="center"/>
          </w:tcPr>
          <w:p w14:paraId="1D642606" w14:textId="77777777" w:rsidR="00723303" w:rsidRPr="00223BDF" w:rsidRDefault="00723303" w:rsidP="00223BDF">
            <w:pPr>
              <w:spacing w:line="260" w:lineRule="exact"/>
              <w:jc w:val="center"/>
              <w:rPr>
                <w:rFonts w:ascii="Times New Roman" w:hAnsi="Times New Roman" w:cs="Times New Roman"/>
                <w:color w:val="000000"/>
                <w:spacing w:val="3"/>
                <w:sz w:val="26"/>
                <w:szCs w:val="26"/>
              </w:rPr>
            </w:pPr>
            <w:r w:rsidRPr="00223BDF">
              <w:rPr>
                <w:rFonts w:ascii="Times New Roman" w:hAnsi="Times New Roman" w:cs="Times New Roman"/>
                <w:color w:val="000000"/>
                <w:spacing w:val="3"/>
                <w:sz w:val="26"/>
                <w:szCs w:val="26"/>
              </w:rPr>
              <w:t>2</w:t>
            </w:r>
          </w:p>
        </w:tc>
      </w:tr>
      <w:tr w:rsidR="00723303" w:rsidRPr="00223BDF" w14:paraId="122483DB" w14:textId="77777777" w:rsidTr="00611CC9">
        <w:trPr>
          <w:trHeight w:val="573"/>
          <w:jc w:val="center"/>
        </w:trPr>
        <w:tc>
          <w:tcPr>
            <w:tcW w:w="704" w:type="dxa"/>
            <w:shd w:val="clear" w:color="auto" w:fill="auto"/>
            <w:vAlign w:val="center"/>
          </w:tcPr>
          <w:p w14:paraId="548766A8" w14:textId="77777777" w:rsidR="00723303" w:rsidRPr="00223BDF" w:rsidRDefault="00723303" w:rsidP="00223BDF">
            <w:pPr>
              <w:numPr>
                <w:ilvl w:val="0"/>
                <w:numId w:val="1"/>
              </w:numPr>
              <w:spacing w:after="0" w:line="260" w:lineRule="exact"/>
              <w:rPr>
                <w:rFonts w:ascii="Times New Roman" w:hAnsi="Times New Roman" w:cs="Times New Roman"/>
                <w:color w:val="000000"/>
                <w:spacing w:val="3"/>
                <w:sz w:val="26"/>
                <w:szCs w:val="26"/>
              </w:rPr>
            </w:pPr>
          </w:p>
        </w:tc>
        <w:tc>
          <w:tcPr>
            <w:tcW w:w="7803" w:type="dxa"/>
            <w:shd w:val="clear" w:color="auto" w:fill="auto"/>
            <w:vAlign w:val="center"/>
          </w:tcPr>
          <w:p w14:paraId="697A1026" w14:textId="3C755D7C" w:rsidR="00723303" w:rsidRPr="00223BDF" w:rsidRDefault="00723303" w:rsidP="00223BDF">
            <w:pPr>
              <w:spacing w:line="260" w:lineRule="exact"/>
              <w:jc w:val="both"/>
              <w:rPr>
                <w:rFonts w:ascii="Times New Roman" w:hAnsi="Times New Roman" w:cs="Times New Roman"/>
                <w:color w:val="000000"/>
                <w:spacing w:val="3"/>
                <w:sz w:val="26"/>
                <w:szCs w:val="26"/>
              </w:rPr>
            </w:pPr>
            <w:r w:rsidRPr="00223BDF">
              <w:rPr>
                <w:rFonts w:ascii="Times New Roman" w:hAnsi="Times New Roman" w:cs="Times New Roman"/>
                <w:color w:val="000000"/>
                <w:spacing w:val="3"/>
                <w:sz w:val="26"/>
                <w:szCs w:val="26"/>
              </w:rPr>
              <w:t>Диференційний залік.</w:t>
            </w:r>
          </w:p>
        </w:tc>
        <w:tc>
          <w:tcPr>
            <w:tcW w:w="894" w:type="dxa"/>
            <w:shd w:val="clear" w:color="auto" w:fill="auto"/>
            <w:vAlign w:val="center"/>
          </w:tcPr>
          <w:p w14:paraId="0ACA68D6" w14:textId="77777777" w:rsidR="00723303" w:rsidRPr="00223BDF" w:rsidRDefault="00723303" w:rsidP="00223BDF">
            <w:pPr>
              <w:spacing w:line="260" w:lineRule="exact"/>
              <w:jc w:val="center"/>
              <w:rPr>
                <w:rFonts w:ascii="Times New Roman" w:hAnsi="Times New Roman" w:cs="Times New Roman"/>
                <w:color w:val="000000"/>
                <w:spacing w:val="3"/>
                <w:sz w:val="26"/>
                <w:szCs w:val="26"/>
              </w:rPr>
            </w:pPr>
            <w:r w:rsidRPr="00223BDF">
              <w:rPr>
                <w:rFonts w:ascii="Times New Roman" w:hAnsi="Times New Roman" w:cs="Times New Roman"/>
                <w:color w:val="000000"/>
                <w:spacing w:val="3"/>
                <w:sz w:val="26"/>
                <w:szCs w:val="26"/>
              </w:rPr>
              <w:t>2</w:t>
            </w:r>
          </w:p>
        </w:tc>
      </w:tr>
      <w:tr w:rsidR="00723303" w:rsidRPr="00223BDF" w14:paraId="0BDF7B7C" w14:textId="77777777" w:rsidTr="00611CC9">
        <w:trPr>
          <w:trHeight w:val="365"/>
          <w:jc w:val="center"/>
        </w:trPr>
        <w:tc>
          <w:tcPr>
            <w:tcW w:w="8507" w:type="dxa"/>
            <w:gridSpan w:val="2"/>
            <w:shd w:val="clear" w:color="auto" w:fill="auto"/>
            <w:vAlign w:val="center"/>
          </w:tcPr>
          <w:p w14:paraId="5B09268B" w14:textId="77777777" w:rsidR="00723303" w:rsidRPr="00223BDF" w:rsidRDefault="00723303" w:rsidP="00223BDF">
            <w:pPr>
              <w:spacing w:line="260" w:lineRule="exact"/>
              <w:jc w:val="center"/>
              <w:rPr>
                <w:rFonts w:ascii="Times New Roman" w:hAnsi="Times New Roman" w:cs="Times New Roman"/>
                <w:b/>
                <w:sz w:val="26"/>
                <w:szCs w:val="26"/>
              </w:rPr>
            </w:pPr>
            <w:r w:rsidRPr="00223BDF">
              <w:rPr>
                <w:rFonts w:ascii="Times New Roman" w:hAnsi="Times New Roman" w:cs="Times New Roman"/>
                <w:b/>
                <w:sz w:val="26"/>
                <w:szCs w:val="26"/>
              </w:rPr>
              <w:t>Разом</w:t>
            </w:r>
          </w:p>
        </w:tc>
        <w:tc>
          <w:tcPr>
            <w:tcW w:w="894" w:type="dxa"/>
            <w:shd w:val="clear" w:color="auto" w:fill="auto"/>
            <w:vAlign w:val="center"/>
          </w:tcPr>
          <w:p w14:paraId="09187F7C" w14:textId="763CC5E9" w:rsidR="00723303" w:rsidRPr="00223BDF" w:rsidRDefault="00723303" w:rsidP="00D20081">
            <w:pPr>
              <w:spacing w:line="260" w:lineRule="exact"/>
              <w:jc w:val="center"/>
              <w:rPr>
                <w:rFonts w:ascii="Times New Roman" w:hAnsi="Times New Roman" w:cs="Times New Roman"/>
                <w:b/>
                <w:sz w:val="26"/>
                <w:szCs w:val="26"/>
              </w:rPr>
            </w:pPr>
            <w:r w:rsidRPr="00223BDF">
              <w:rPr>
                <w:rFonts w:ascii="Times New Roman" w:hAnsi="Times New Roman" w:cs="Times New Roman"/>
                <w:b/>
                <w:sz w:val="26"/>
                <w:szCs w:val="26"/>
              </w:rPr>
              <w:t>3</w:t>
            </w:r>
            <w:r w:rsidR="00D20081">
              <w:rPr>
                <w:rFonts w:ascii="Times New Roman" w:hAnsi="Times New Roman" w:cs="Times New Roman"/>
                <w:b/>
                <w:sz w:val="26"/>
                <w:szCs w:val="26"/>
              </w:rPr>
              <w:t>0</w:t>
            </w:r>
          </w:p>
        </w:tc>
      </w:tr>
    </w:tbl>
    <w:p w14:paraId="4DF8D018" w14:textId="5140628B" w:rsidR="00545D42" w:rsidRDefault="00545D42">
      <w:pPr>
        <w:rPr>
          <w:rFonts w:ascii="Times New Roman" w:hAnsi="Times New Roman" w:cs="Times New Roman"/>
          <w:szCs w:val="24"/>
        </w:rPr>
      </w:pPr>
      <w:r w:rsidRPr="003977EF">
        <w:rPr>
          <w:rFonts w:ascii="Times New Roman" w:hAnsi="Times New Roman" w:cs="Times New Roman"/>
          <w:szCs w:val="24"/>
        </w:rPr>
        <w:br w:type="page"/>
      </w:r>
    </w:p>
    <w:p w14:paraId="05595A4B" w14:textId="6F654F44" w:rsidR="005634A0" w:rsidRDefault="005634A0" w:rsidP="005634A0">
      <w:pPr>
        <w:spacing w:line="240" w:lineRule="auto"/>
        <w:jc w:val="center"/>
        <w:rPr>
          <w:rFonts w:ascii="Times New Roman" w:hAnsi="Times New Roman" w:cs="Times New Roman"/>
          <w:b/>
          <w:szCs w:val="24"/>
        </w:rPr>
      </w:pPr>
    </w:p>
    <w:p w14:paraId="1C9EE0E9" w14:textId="51C4EB81" w:rsidR="005634A0" w:rsidRDefault="005634A0" w:rsidP="005634A0">
      <w:pPr>
        <w:spacing w:line="240" w:lineRule="auto"/>
        <w:jc w:val="center"/>
        <w:rPr>
          <w:rFonts w:ascii="Times New Roman" w:hAnsi="Times New Roman" w:cs="Times New Roman"/>
          <w:b/>
          <w:szCs w:val="24"/>
        </w:rPr>
      </w:pPr>
    </w:p>
    <w:p w14:paraId="0A8BA695" w14:textId="77777777" w:rsidR="005634A0" w:rsidRPr="003977EF" w:rsidRDefault="005634A0" w:rsidP="005634A0">
      <w:pPr>
        <w:spacing w:line="240" w:lineRule="auto"/>
        <w:jc w:val="center"/>
        <w:rPr>
          <w:rFonts w:ascii="Times New Roman" w:hAnsi="Times New Roman" w:cs="Times New Roman"/>
          <w:b/>
          <w:szCs w:val="24"/>
        </w:rPr>
      </w:pPr>
    </w:p>
    <w:p w14:paraId="4FE9B228" w14:textId="77777777" w:rsidR="005634A0" w:rsidRPr="00611CC9" w:rsidRDefault="005634A0" w:rsidP="005634A0">
      <w:pPr>
        <w:spacing w:line="240" w:lineRule="auto"/>
        <w:jc w:val="center"/>
        <w:rPr>
          <w:rFonts w:ascii="Times New Roman" w:hAnsi="Times New Roman" w:cs="Times New Roman"/>
          <w:b/>
          <w:i/>
          <w:sz w:val="28"/>
          <w:szCs w:val="28"/>
        </w:rPr>
      </w:pPr>
      <w:r w:rsidRPr="00611CC9">
        <w:rPr>
          <w:rFonts w:ascii="Times New Roman" w:hAnsi="Times New Roman" w:cs="Times New Roman"/>
          <w:b/>
          <w:sz w:val="28"/>
          <w:szCs w:val="28"/>
        </w:rPr>
        <w:t xml:space="preserve">Теми практичних занять </w:t>
      </w:r>
      <w:r>
        <w:rPr>
          <w:rFonts w:ascii="Times New Roman" w:hAnsi="Times New Roman" w:cs="Times New Roman"/>
          <w:b/>
          <w:sz w:val="28"/>
          <w:szCs w:val="28"/>
        </w:rPr>
        <w:t>розділу Судова медицина (стоматологія)</w:t>
      </w:r>
    </w:p>
    <w:tbl>
      <w:tblPr>
        <w:tblW w:w="94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4"/>
        <w:gridCol w:w="7803"/>
        <w:gridCol w:w="894"/>
      </w:tblGrid>
      <w:tr w:rsidR="005634A0" w:rsidRPr="00223BDF" w14:paraId="3F97E4BF" w14:textId="77777777" w:rsidTr="00282EFD">
        <w:trPr>
          <w:trHeight w:val="542"/>
          <w:jc w:val="center"/>
        </w:trPr>
        <w:tc>
          <w:tcPr>
            <w:tcW w:w="704" w:type="dxa"/>
            <w:shd w:val="clear" w:color="auto" w:fill="auto"/>
            <w:vAlign w:val="center"/>
          </w:tcPr>
          <w:p w14:paraId="53648A3D" w14:textId="77777777" w:rsidR="005634A0" w:rsidRPr="00223BDF" w:rsidRDefault="005634A0" w:rsidP="00282EFD">
            <w:pPr>
              <w:spacing w:line="260" w:lineRule="exact"/>
              <w:jc w:val="center"/>
              <w:rPr>
                <w:rFonts w:ascii="Times New Roman" w:hAnsi="Times New Roman" w:cs="Times New Roman"/>
                <w:b/>
                <w:sz w:val="26"/>
                <w:szCs w:val="26"/>
              </w:rPr>
            </w:pPr>
            <w:r w:rsidRPr="00223BDF">
              <w:rPr>
                <w:rFonts w:ascii="Times New Roman" w:hAnsi="Times New Roman" w:cs="Times New Roman"/>
                <w:sz w:val="26"/>
                <w:szCs w:val="26"/>
              </w:rPr>
              <w:t>№</w:t>
            </w:r>
            <w:r w:rsidRPr="00223BDF">
              <w:rPr>
                <w:rFonts w:ascii="Times New Roman" w:hAnsi="Times New Roman" w:cs="Times New Roman"/>
                <w:sz w:val="26"/>
                <w:szCs w:val="26"/>
              </w:rPr>
              <w:br/>
              <w:t>п/п</w:t>
            </w:r>
          </w:p>
        </w:tc>
        <w:tc>
          <w:tcPr>
            <w:tcW w:w="7803" w:type="dxa"/>
            <w:shd w:val="clear" w:color="auto" w:fill="auto"/>
            <w:vAlign w:val="center"/>
          </w:tcPr>
          <w:p w14:paraId="53181A9A" w14:textId="77777777" w:rsidR="005634A0" w:rsidRPr="00223BDF" w:rsidRDefault="005634A0" w:rsidP="00282EFD">
            <w:pPr>
              <w:spacing w:line="260" w:lineRule="exact"/>
              <w:jc w:val="center"/>
              <w:rPr>
                <w:rFonts w:ascii="Times New Roman" w:hAnsi="Times New Roman" w:cs="Times New Roman"/>
                <w:sz w:val="26"/>
                <w:szCs w:val="26"/>
              </w:rPr>
            </w:pPr>
            <w:r w:rsidRPr="00223BDF">
              <w:rPr>
                <w:rFonts w:ascii="Times New Roman" w:hAnsi="Times New Roman" w:cs="Times New Roman"/>
                <w:sz w:val="26"/>
                <w:szCs w:val="26"/>
              </w:rPr>
              <w:t>Тема</w:t>
            </w:r>
          </w:p>
        </w:tc>
        <w:tc>
          <w:tcPr>
            <w:tcW w:w="894" w:type="dxa"/>
            <w:shd w:val="clear" w:color="auto" w:fill="auto"/>
            <w:vAlign w:val="center"/>
          </w:tcPr>
          <w:p w14:paraId="5EC17AFB" w14:textId="77777777" w:rsidR="005634A0" w:rsidRPr="00223BDF" w:rsidRDefault="005634A0" w:rsidP="00282EFD">
            <w:pPr>
              <w:spacing w:line="260" w:lineRule="exact"/>
              <w:jc w:val="center"/>
              <w:rPr>
                <w:rFonts w:ascii="Times New Roman" w:hAnsi="Times New Roman" w:cs="Times New Roman"/>
                <w:b/>
                <w:sz w:val="26"/>
                <w:szCs w:val="26"/>
              </w:rPr>
            </w:pPr>
            <w:r w:rsidRPr="00223BDF">
              <w:rPr>
                <w:rFonts w:ascii="Times New Roman" w:hAnsi="Times New Roman" w:cs="Times New Roman"/>
                <w:sz w:val="26"/>
                <w:szCs w:val="26"/>
              </w:rPr>
              <w:t>К-ть</w:t>
            </w:r>
            <w:r w:rsidRPr="00223BDF">
              <w:rPr>
                <w:rFonts w:ascii="Times New Roman" w:hAnsi="Times New Roman" w:cs="Times New Roman"/>
                <w:sz w:val="26"/>
                <w:szCs w:val="26"/>
              </w:rPr>
              <w:br/>
              <w:t>год.</w:t>
            </w:r>
          </w:p>
        </w:tc>
      </w:tr>
      <w:tr w:rsidR="005634A0" w:rsidRPr="00223BDF" w14:paraId="65581D1F" w14:textId="77777777" w:rsidTr="00282EFD">
        <w:trPr>
          <w:trHeight w:val="544"/>
          <w:jc w:val="center"/>
        </w:trPr>
        <w:tc>
          <w:tcPr>
            <w:tcW w:w="704" w:type="dxa"/>
            <w:shd w:val="clear" w:color="auto" w:fill="auto"/>
            <w:vAlign w:val="center"/>
          </w:tcPr>
          <w:p w14:paraId="412F4D00" w14:textId="77777777" w:rsidR="005634A0" w:rsidRPr="00223BDF" w:rsidRDefault="005634A0" w:rsidP="00826D91">
            <w:pPr>
              <w:numPr>
                <w:ilvl w:val="0"/>
                <w:numId w:val="61"/>
              </w:numPr>
              <w:spacing w:after="0" w:line="260" w:lineRule="exact"/>
              <w:rPr>
                <w:rFonts w:ascii="Times New Roman" w:hAnsi="Times New Roman" w:cs="Times New Roman"/>
                <w:color w:val="000000"/>
                <w:spacing w:val="3"/>
                <w:sz w:val="26"/>
                <w:szCs w:val="26"/>
              </w:rPr>
            </w:pPr>
          </w:p>
        </w:tc>
        <w:tc>
          <w:tcPr>
            <w:tcW w:w="7803" w:type="dxa"/>
            <w:shd w:val="clear" w:color="auto" w:fill="auto"/>
            <w:vAlign w:val="center"/>
          </w:tcPr>
          <w:p w14:paraId="4EA9DC21" w14:textId="77777777" w:rsidR="005634A0" w:rsidRPr="00223BDF" w:rsidRDefault="005634A0" w:rsidP="00282EFD">
            <w:pPr>
              <w:spacing w:line="260" w:lineRule="exact"/>
              <w:jc w:val="both"/>
              <w:rPr>
                <w:rFonts w:ascii="Times New Roman" w:hAnsi="Times New Roman" w:cs="Times New Roman"/>
                <w:color w:val="000000"/>
                <w:spacing w:val="3"/>
                <w:sz w:val="26"/>
                <w:szCs w:val="26"/>
              </w:rPr>
            </w:pPr>
            <w:r>
              <w:rPr>
                <w:rFonts w:ascii="Times New Roman" w:hAnsi="Times New Roman" w:cs="Times New Roman"/>
                <w:color w:val="000000"/>
                <w:spacing w:val="3"/>
                <w:sz w:val="26"/>
                <w:szCs w:val="26"/>
              </w:rPr>
              <w:t>Синці та садна. Розриви та переломи.</w:t>
            </w:r>
          </w:p>
        </w:tc>
        <w:tc>
          <w:tcPr>
            <w:tcW w:w="894" w:type="dxa"/>
            <w:shd w:val="clear" w:color="auto" w:fill="auto"/>
            <w:vAlign w:val="center"/>
          </w:tcPr>
          <w:p w14:paraId="656EC3BD" w14:textId="77777777" w:rsidR="005634A0" w:rsidRPr="00223BDF" w:rsidRDefault="005634A0" w:rsidP="00282EFD">
            <w:pPr>
              <w:spacing w:line="260" w:lineRule="exact"/>
              <w:jc w:val="center"/>
              <w:rPr>
                <w:rFonts w:ascii="Times New Roman" w:hAnsi="Times New Roman" w:cs="Times New Roman"/>
                <w:color w:val="000000"/>
                <w:spacing w:val="3"/>
                <w:sz w:val="26"/>
                <w:szCs w:val="26"/>
              </w:rPr>
            </w:pPr>
            <w:r w:rsidRPr="00223BDF">
              <w:rPr>
                <w:rFonts w:ascii="Times New Roman" w:hAnsi="Times New Roman" w:cs="Times New Roman"/>
                <w:color w:val="000000"/>
                <w:spacing w:val="3"/>
                <w:sz w:val="26"/>
                <w:szCs w:val="26"/>
              </w:rPr>
              <w:t>2</w:t>
            </w:r>
          </w:p>
        </w:tc>
      </w:tr>
      <w:tr w:rsidR="005634A0" w:rsidRPr="00223BDF" w14:paraId="517770C8" w14:textId="77777777" w:rsidTr="00282EFD">
        <w:trPr>
          <w:trHeight w:val="365"/>
          <w:jc w:val="center"/>
        </w:trPr>
        <w:tc>
          <w:tcPr>
            <w:tcW w:w="704" w:type="dxa"/>
            <w:shd w:val="clear" w:color="auto" w:fill="auto"/>
            <w:vAlign w:val="center"/>
          </w:tcPr>
          <w:p w14:paraId="00622AF2" w14:textId="77777777" w:rsidR="005634A0" w:rsidRPr="00223BDF" w:rsidRDefault="005634A0" w:rsidP="00826D91">
            <w:pPr>
              <w:numPr>
                <w:ilvl w:val="0"/>
                <w:numId w:val="61"/>
              </w:numPr>
              <w:spacing w:after="0" w:line="260" w:lineRule="exact"/>
              <w:rPr>
                <w:rFonts w:ascii="Times New Roman" w:hAnsi="Times New Roman" w:cs="Times New Roman"/>
                <w:color w:val="000000"/>
                <w:spacing w:val="3"/>
                <w:sz w:val="26"/>
                <w:szCs w:val="26"/>
              </w:rPr>
            </w:pPr>
          </w:p>
        </w:tc>
        <w:tc>
          <w:tcPr>
            <w:tcW w:w="7803" w:type="dxa"/>
            <w:shd w:val="clear" w:color="auto" w:fill="auto"/>
            <w:vAlign w:val="center"/>
          </w:tcPr>
          <w:p w14:paraId="511642FB" w14:textId="77777777" w:rsidR="005634A0" w:rsidRPr="00223BDF" w:rsidRDefault="005634A0" w:rsidP="00282EFD">
            <w:pPr>
              <w:spacing w:line="260" w:lineRule="exact"/>
              <w:rPr>
                <w:rFonts w:ascii="Times New Roman" w:hAnsi="Times New Roman" w:cs="Times New Roman"/>
                <w:color w:val="000000"/>
                <w:spacing w:val="3"/>
                <w:sz w:val="26"/>
                <w:szCs w:val="26"/>
              </w:rPr>
            </w:pPr>
            <w:r>
              <w:rPr>
                <w:rFonts w:ascii="Times New Roman" w:hAnsi="Times New Roman" w:cs="Times New Roman"/>
                <w:color w:val="000000"/>
                <w:spacing w:val="3"/>
                <w:sz w:val="26"/>
                <w:szCs w:val="26"/>
              </w:rPr>
              <w:t>Рвані, різані рани.</w:t>
            </w:r>
          </w:p>
        </w:tc>
        <w:tc>
          <w:tcPr>
            <w:tcW w:w="894" w:type="dxa"/>
            <w:shd w:val="clear" w:color="auto" w:fill="auto"/>
            <w:vAlign w:val="center"/>
          </w:tcPr>
          <w:p w14:paraId="5E147272" w14:textId="77777777" w:rsidR="005634A0" w:rsidRPr="00223BDF" w:rsidRDefault="005634A0" w:rsidP="00282EFD">
            <w:pPr>
              <w:spacing w:line="260" w:lineRule="exact"/>
              <w:jc w:val="center"/>
              <w:rPr>
                <w:rFonts w:ascii="Times New Roman" w:hAnsi="Times New Roman" w:cs="Times New Roman"/>
                <w:color w:val="000000"/>
                <w:spacing w:val="3"/>
                <w:sz w:val="26"/>
                <w:szCs w:val="26"/>
              </w:rPr>
            </w:pPr>
            <w:r w:rsidRPr="00223BDF">
              <w:rPr>
                <w:rFonts w:ascii="Times New Roman" w:hAnsi="Times New Roman" w:cs="Times New Roman"/>
                <w:color w:val="000000"/>
                <w:spacing w:val="3"/>
                <w:sz w:val="26"/>
                <w:szCs w:val="26"/>
              </w:rPr>
              <w:t>2</w:t>
            </w:r>
          </w:p>
        </w:tc>
      </w:tr>
      <w:tr w:rsidR="005634A0" w:rsidRPr="00223BDF" w14:paraId="29985D80" w14:textId="77777777" w:rsidTr="00282EFD">
        <w:trPr>
          <w:trHeight w:val="613"/>
          <w:jc w:val="center"/>
        </w:trPr>
        <w:tc>
          <w:tcPr>
            <w:tcW w:w="704" w:type="dxa"/>
            <w:shd w:val="clear" w:color="auto" w:fill="auto"/>
            <w:vAlign w:val="center"/>
          </w:tcPr>
          <w:p w14:paraId="6E2E7BAD" w14:textId="77777777" w:rsidR="005634A0" w:rsidRPr="00223BDF" w:rsidRDefault="005634A0" w:rsidP="00826D91">
            <w:pPr>
              <w:numPr>
                <w:ilvl w:val="0"/>
                <w:numId w:val="61"/>
              </w:numPr>
              <w:spacing w:after="0" w:line="260" w:lineRule="exact"/>
              <w:rPr>
                <w:rFonts w:ascii="Times New Roman" w:hAnsi="Times New Roman" w:cs="Times New Roman"/>
                <w:color w:val="000000"/>
                <w:spacing w:val="3"/>
                <w:sz w:val="26"/>
                <w:szCs w:val="26"/>
              </w:rPr>
            </w:pPr>
          </w:p>
        </w:tc>
        <w:tc>
          <w:tcPr>
            <w:tcW w:w="7803" w:type="dxa"/>
            <w:shd w:val="clear" w:color="auto" w:fill="auto"/>
            <w:vAlign w:val="center"/>
          </w:tcPr>
          <w:p w14:paraId="084B7F95" w14:textId="77777777" w:rsidR="005634A0" w:rsidRPr="00223BDF" w:rsidRDefault="005634A0" w:rsidP="00282EFD">
            <w:pPr>
              <w:spacing w:line="260" w:lineRule="exact"/>
              <w:rPr>
                <w:rFonts w:ascii="Times New Roman" w:hAnsi="Times New Roman" w:cs="Times New Roman"/>
                <w:color w:val="000000"/>
                <w:spacing w:val="3"/>
                <w:sz w:val="26"/>
                <w:szCs w:val="26"/>
              </w:rPr>
            </w:pPr>
            <w:r>
              <w:rPr>
                <w:rFonts w:ascii="Times New Roman" w:hAnsi="Times New Roman" w:cs="Times New Roman"/>
                <w:color w:val="000000"/>
                <w:spacing w:val="3"/>
                <w:sz w:val="26"/>
                <w:szCs w:val="26"/>
              </w:rPr>
              <w:t>Укуси.</w:t>
            </w:r>
          </w:p>
        </w:tc>
        <w:tc>
          <w:tcPr>
            <w:tcW w:w="894" w:type="dxa"/>
            <w:shd w:val="clear" w:color="auto" w:fill="auto"/>
            <w:vAlign w:val="center"/>
          </w:tcPr>
          <w:p w14:paraId="536A219D" w14:textId="77777777" w:rsidR="005634A0" w:rsidRPr="00223BDF" w:rsidRDefault="005634A0" w:rsidP="00282EFD">
            <w:pPr>
              <w:spacing w:line="260" w:lineRule="exact"/>
              <w:jc w:val="center"/>
              <w:rPr>
                <w:rFonts w:ascii="Times New Roman" w:hAnsi="Times New Roman" w:cs="Times New Roman"/>
                <w:color w:val="000000"/>
                <w:spacing w:val="3"/>
                <w:sz w:val="26"/>
                <w:szCs w:val="26"/>
              </w:rPr>
            </w:pPr>
            <w:r w:rsidRPr="00223BDF">
              <w:rPr>
                <w:rFonts w:ascii="Times New Roman" w:hAnsi="Times New Roman" w:cs="Times New Roman"/>
                <w:color w:val="000000"/>
                <w:spacing w:val="3"/>
                <w:sz w:val="26"/>
                <w:szCs w:val="26"/>
              </w:rPr>
              <w:t>2</w:t>
            </w:r>
          </w:p>
        </w:tc>
      </w:tr>
      <w:tr w:rsidR="005634A0" w:rsidRPr="00223BDF" w14:paraId="6E59DDBA" w14:textId="77777777" w:rsidTr="00282EFD">
        <w:trPr>
          <w:trHeight w:val="365"/>
          <w:jc w:val="center"/>
        </w:trPr>
        <w:tc>
          <w:tcPr>
            <w:tcW w:w="704" w:type="dxa"/>
            <w:shd w:val="clear" w:color="auto" w:fill="auto"/>
            <w:vAlign w:val="center"/>
          </w:tcPr>
          <w:p w14:paraId="5547CCB1" w14:textId="77777777" w:rsidR="005634A0" w:rsidRPr="00223BDF" w:rsidRDefault="005634A0" w:rsidP="00826D91">
            <w:pPr>
              <w:numPr>
                <w:ilvl w:val="0"/>
                <w:numId w:val="61"/>
              </w:numPr>
              <w:spacing w:after="0" w:line="260" w:lineRule="exact"/>
              <w:rPr>
                <w:rFonts w:ascii="Times New Roman" w:hAnsi="Times New Roman" w:cs="Times New Roman"/>
                <w:color w:val="000000"/>
                <w:spacing w:val="3"/>
                <w:sz w:val="26"/>
                <w:szCs w:val="26"/>
              </w:rPr>
            </w:pPr>
          </w:p>
        </w:tc>
        <w:tc>
          <w:tcPr>
            <w:tcW w:w="7803" w:type="dxa"/>
            <w:shd w:val="clear" w:color="auto" w:fill="auto"/>
            <w:vAlign w:val="center"/>
          </w:tcPr>
          <w:p w14:paraId="3E84904C" w14:textId="77777777" w:rsidR="005634A0" w:rsidRPr="00223BDF" w:rsidRDefault="005634A0" w:rsidP="00282EFD">
            <w:pPr>
              <w:spacing w:line="260" w:lineRule="exact"/>
              <w:jc w:val="both"/>
              <w:rPr>
                <w:rFonts w:ascii="Times New Roman" w:hAnsi="Times New Roman" w:cs="Times New Roman"/>
                <w:color w:val="000000"/>
                <w:spacing w:val="3"/>
                <w:sz w:val="26"/>
                <w:szCs w:val="26"/>
              </w:rPr>
            </w:pPr>
            <w:r w:rsidRPr="00747EBB">
              <w:rPr>
                <w:rFonts w:ascii="Times New Roman" w:hAnsi="Times New Roman" w:cs="Times New Roman"/>
                <w:color w:val="000000"/>
                <w:spacing w:val="3"/>
                <w:sz w:val="26"/>
                <w:szCs w:val="26"/>
              </w:rPr>
              <w:t>Методики аналізу укусів</w:t>
            </w:r>
            <w:r>
              <w:rPr>
                <w:rFonts w:ascii="Times New Roman" w:hAnsi="Times New Roman" w:cs="Times New Roman"/>
                <w:color w:val="000000"/>
                <w:spacing w:val="3"/>
                <w:sz w:val="26"/>
                <w:szCs w:val="26"/>
              </w:rPr>
              <w:t>.</w:t>
            </w:r>
          </w:p>
        </w:tc>
        <w:tc>
          <w:tcPr>
            <w:tcW w:w="894" w:type="dxa"/>
            <w:shd w:val="clear" w:color="auto" w:fill="auto"/>
            <w:vAlign w:val="center"/>
          </w:tcPr>
          <w:p w14:paraId="7EA07FF5" w14:textId="77777777" w:rsidR="005634A0" w:rsidRPr="00223BDF" w:rsidRDefault="005634A0" w:rsidP="00282EFD">
            <w:pPr>
              <w:spacing w:line="260" w:lineRule="exact"/>
              <w:jc w:val="center"/>
              <w:rPr>
                <w:rFonts w:ascii="Times New Roman" w:hAnsi="Times New Roman" w:cs="Times New Roman"/>
                <w:color w:val="000000"/>
                <w:spacing w:val="3"/>
                <w:sz w:val="26"/>
                <w:szCs w:val="26"/>
              </w:rPr>
            </w:pPr>
            <w:r w:rsidRPr="00223BDF">
              <w:rPr>
                <w:rFonts w:ascii="Times New Roman" w:hAnsi="Times New Roman" w:cs="Times New Roman"/>
                <w:color w:val="000000"/>
                <w:spacing w:val="3"/>
                <w:sz w:val="26"/>
                <w:szCs w:val="26"/>
              </w:rPr>
              <w:t>2</w:t>
            </w:r>
          </w:p>
        </w:tc>
      </w:tr>
      <w:tr w:rsidR="005634A0" w:rsidRPr="00223BDF" w14:paraId="64015B9B" w14:textId="77777777" w:rsidTr="00282EFD">
        <w:trPr>
          <w:trHeight w:val="365"/>
          <w:jc w:val="center"/>
        </w:trPr>
        <w:tc>
          <w:tcPr>
            <w:tcW w:w="704" w:type="dxa"/>
            <w:shd w:val="clear" w:color="auto" w:fill="auto"/>
            <w:vAlign w:val="center"/>
          </w:tcPr>
          <w:p w14:paraId="089C0F00" w14:textId="77777777" w:rsidR="005634A0" w:rsidRPr="00223BDF" w:rsidRDefault="005634A0" w:rsidP="00826D91">
            <w:pPr>
              <w:numPr>
                <w:ilvl w:val="0"/>
                <w:numId w:val="61"/>
              </w:numPr>
              <w:spacing w:after="0" w:line="260" w:lineRule="exact"/>
              <w:rPr>
                <w:rFonts w:ascii="Times New Roman" w:hAnsi="Times New Roman" w:cs="Times New Roman"/>
                <w:color w:val="000000"/>
                <w:spacing w:val="3"/>
                <w:sz w:val="26"/>
                <w:szCs w:val="26"/>
              </w:rPr>
            </w:pPr>
          </w:p>
        </w:tc>
        <w:tc>
          <w:tcPr>
            <w:tcW w:w="7803" w:type="dxa"/>
            <w:shd w:val="clear" w:color="auto" w:fill="auto"/>
            <w:vAlign w:val="center"/>
          </w:tcPr>
          <w:p w14:paraId="65F8322A" w14:textId="77777777" w:rsidR="005634A0" w:rsidRPr="00223BDF" w:rsidRDefault="005634A0" w:rsidP="00282EFD">
            <w:pPr>
              <w:spacing w:line="260" w:lineRule="exact"/>
              <w:jc w:val="both"/>
              <w:rPr>
                <w:rFonts w:ascii="Times New Roman" w:hAnsi="Times New Roman" w:cs="Times New Roman"/>
                <w:color w:val="000000"/>
                <w:spacing w:val="3"/>
                <w:sz w:val="26"/>
                <w:szCs w:val="26"/>
              </w:rPr>
            </w:pPr>
            <w:r>
              <w:rPr>
                <w:rFonts w:ascii="Times New Roman" w:hAnsi="Times New Roman" w:cs="Times New Roman"/>
                <w:color w:val="000000"/>
                <w:spacing w:val="3"/>
                <w:sz w:val="26"/>
                <w:szCs w:val="26"/>
              </w:rPr>
              <w:t>Правові засади проведення с</w:t>
            </w:r>
            <w:r w:rsidRPr="00223BDF">
              <w:rPr>
                <w:rFonts w:ascii="Times New Roman" w:hAnsi="Times New Roman" w:cs="Times New Roman"/>
                <w:color w:val="000000"/>
                <w:spacing w:val="3"/>
                <w:sz w:val="26"/>
                <w:szCs w:val="26"/>
              </w:rPr>
              <w:t>удово-медичн</w:t>
            </w:r>
            <w:r>
              <w:rPr>
                <w:rFonts w:ascii="Times New Roman" w:hAnsi="Times New Roman" w:cs="Times New Roman"/>
                <w:color w:val="000000"/>
                <w:spacing w:val="3"/>
                <w:sz w:val="26"/>
                <w:szCs w:val="26"/>
              </w:rPr>
              <w:t>ої</w:t>
            </w:r>
            <w:r w:rsidRPr="00223BDF">
              <w:rPr>
                <w:rFonts w:ascii="Times New Roman" w:hAnsi="Times New Roman" w:cs="Times New Roman"/>
                <w:color w:val="000000"/>
                <w:spacing w:val="3"/>
                <w:sz w:val="26"/>
                <w:szCs w:val="26"/>
              </w:rPr>
              <w:t xml:space="preserve"> експертиз</w:t>
            </w:r>
            <w:r>
              <w:rPr>
                <w:rFonts w:ascii="Times New Roman" w:hAnsi="Times New Roman" w:cs="Times New Roman"/>
                <w:color w:val="000000"/>
                <w:spacing w:val="3"/>
                <w:sz w:val="26"/>
                <w:szCs w:val="26"/>
              </w:rPr>
              <w:t>и</w:t>
            </w:r>
            <w:r w:rsidRPr="00223BDF">
              <w:rPr>
                <w:rFonts w:ascii="Times New Roman" w:hAnsi="Times New Roman" w:cs="Times New Roman"/>
                <w:color w:val="000000"/>
                <w:spacing w:val="3"/>
                <w:sz w:val="26"/>
                <w:szCs w:val="26"/>
              </w:rPr>
              <w:t xml:space="preserve"> потерпілих, обвинувачених та інших осіб.</w:t>
            </w:r>
          </w:p>
        </w:tc>
        <w:tc>
          <w:tcPr>
            <w:tcW w:w="894" w:type="dxa"/>
            <w:shd w:val="clear" w:color="auto" w:fill="auto"/>
            <w:vAlign w:val="center"/>
          </w:tcPr>
          <w:p w14:paraId="7DA953D0" w14:textId="77777777" w:rsidR="005634A0" w:rsidRPr="00223BDF" w:rsidRDefault="005634A0" w:rsidP="00282EFD">
            <w:pPr>
              <w:spacing w:line="260" w:lineRule="exact"/>
              <w:jc w:val="center"/>
              <w:rPr>
                <w:rFonts w:ascii="Times New Roman" w:hAnsi="Times New Roman" w:cs="Times New Roman"/>
                <w:color w:val="000000"/>
                <w:spacing w:val="3"/>
                <w:sz w:val="26"/>
                <w:szCs w:val="26"/>
              </w:rPr>
            </w:pPr>
            <w:r w:rsidRPr="00223BDF">
              <w:rPr>
                <w:rFonts w:ascii="Times New Roman" w:hAnsi="Times New Roman" w:cs="Times New Roman"/>
                <w:color w:val="000000"/>
                <w:spacing w:val="3"/>
                <w:sz w:val="26"/>
                <w:szCs w:val="26"/>
              </w:rPr>
              <w:t>2</w:t>
            </w:r>
          </w:p>
        </w:tc>
      </w:tr>
      <w:tr w:rsidR="005634A0" w:rsidRPr="00223BDF" w14:paraId="79A55274" w14:textId="77777777" w:rsidTr="00282EFD">
        <w:trPr>
          <w:trHeight w:val="339"/>
          <w:jc w:val="center"/>
        </w:trPr>
        <w:tc>
          <w:tcPr>
            <w:tcW w:w="704" w:type="dxa"/>
            <w:shd w:val="clear" w:color="auto" w:fill="auto"/>
            <w:vAlign w:val="center"/>
          </w:tcPr>
          <w:p w14:paraId="23242BB1" w14:textId="77777777" w:rsidR="005634A0" w:rsidRPr="00223BDF" w:rsidRDefault="005634A0" w:rsidP="00826D91">
            <w:pPr>
              <w:numPr>
                <w:ilvl w:val="0"/>
                <w:numId w:val="61"/>
              </w:numPr>
              <w:spacing w:after="0" w:line="260" w:lineRule="exact"/>
              <w:rPr>
                <w:rFonts w:ascii="Times New Roman" w:hAnsi="Times New Roman" w:cs="Times New Roman"/>
                <w:color w:val="000000"/>
                <w:spacing w:val="3"/>
                <w:sz w:val="26"/>
                <w:szCs w:val="26"/>
              </w:rPr>
            </w:pPr>
          </w:p>
        </w:tc>
        <w:tc>
          <w:tcPr>
            <w:tcW w:w="7803" w:type="dxa"/>
            <w:shd w:val="clear" w:color="auto" w:fill="auto"/>
            <w:vAlign w:val="center"/>
          </w:tcPr>
          <w:p w14:paraId="3DACEBBC" w14:textId="77777777" w:rsidR="005634A0" w:rsidRPr="00223BDF" w:rsidRDefault="005634A0" w:rsidP="00282EFD">
            <w:pPr>
              <w:spacing w:line="260" w:lineRule="exact"/>
              <w:jc w:val="both"/>
              <w:rPr>
                <w:rFonts w:ascii="Times New Roman" w:hAnsi="Times New Roman" w:cs="Times New Roman"/>
                <w:color w:val="000000"/>
                <w:spacing w:val="3"/>
                <w:sz w:val="26"/>
                <w:szCs w:val="26"/>
              </w:rPr>
            </w:pPr>
            <w:r w:rsidRPr="00223BDF">
              <w:rPr>
                <w:rFonts w:ascii="Times New Roman" w:hAnsi="Times New Roman" w:cs="Times New Roman"/>
                <w:color w:val="000000"/>
                <w:spacing w:val="3"/>
                <w:sz w:val="26"/>
                <w:szCs w:val="26"/>
              </w:rPr>
              <w:t>Судово-медична експертиза потерпілих, обвинувачених та інших осіб.</w:t>
            </w:r>
          </w:p>
        </w:tc>
        <w:tc>
          <w:tcPr>
            <w:tcW w:w="894" w:type="dxa"/>
            <w:shd w:val="clear" w:color="auto" w:fill="auto"/>
            <w:vAlign w:val="center"/>
          </w:tcPr>
          <w:p w14:paraId="2DDC5B3F" w14:textId="77777777" w:rsidR="005634A0" w:rsidRPr="00223BDF" w:rsidRDefault="005634A0" w:rsidP="00282EFD">
            <w:pPr>
              <w:spacing w:line="260" w:lineRule="exact"/>
              <w:jc w:val="center"/>
              <w:rPr>
                <w:rFonts w:ascii="Times New Roman" w:hAnsi="Times New Roman" w:cs="Times New Roman"/>
                <w:color w:val="000000"/>
                <w:spacing w:val="3"/>
                <w:sz w:val="26"/>
                <w:szCs w:val="26"/>
              </w:rPr>
            </w:pPr>
            <w:r w:rsidRPr="00223BDF">
              <w:rPr>
                <w:rFonts w:ascii="Times New Roman" w:hAnsi="Times New Roman" w:cs="Times New Roman"/>
                <w:color w:val="000000"/>
                <w:spacing w:val="3"/>
                <w:sz w:val="26"/>
                <w:szCs w:val="26"/>
              </w:rPr>
              <w:t>2</w:t>
            </w:r>
          </w:p>
        </w:tc>
      </w:tr>
      <w:tr w:rsidR="005634A0" w:rsidRPr="00223BDF" w14:paraId="670134A5" w14:textId="77777777" w:rsidTr="00282EFD">
        <w:trPr>
          <w:trHeight w:val="576"/>
          <w:jc w:val="center"/>
        </w:trPr>
        <w:tc>
          <w:tcPr>
            <w:tcW w:w="704" w:type="dxa"/>
            <w:shd w:val="clear" w:color="auto" w:fill="auto"/>
            <w:vAlign w:val="center"/>
          </w:tcPr>
          <w:p w14:paraId="565932C9" w14:textId="77777777" w:rsidR="005634A0" w:rsidRPr="00223BDF" w:rsidRDefault="005634A0" w:rsidP="00826D91">
            <w:pPr>
              <w:numPr>
                <w:ilvl w:val="0"/>
                <w:numId w:val="61"/>
              </w:numPr>
              <w:spacing w:after="0" w:line="260" w:lineRule="exact"/>
              <w:rPr>
                <w:rFonts w:ascii="Times New Roman" w:hAnsi="Times New Roman" w:cs="Times New Roman"/>
                <w:color w:val="000000"/>
                <w:spacing w:val="3"/>
                <w:sz w:val="26"/>
                <w:szCs w:val="26"/>
              </w:rPr>
            </w:pPr>
          </w:p>
        </w:tc>
        <w:tc>
          <w:tcPr>
            <w:tcW w:w="7803" w:type="dxa"/>
            <w:shd w:val="clear" w:color="auto" w:fill="auto"/>
            <w:vAlign w:val="center"/>
          </w:tcPr>
          <w:p w14:paraId="36FE3298" w14:textId="77777777" w:rsidR="005634A0" w:rsidRPr="00223BDF" w:rsidRDefault="005634A0" w:rsidP="00282EFD">
            <w:pPr>
              <w:spacing w:line="260" w:lineRule="exact"/>
              <w:jc w:val="both"/>
              <w:rPr>
                <w:rFonts w:ascii="Times New Roman" w:hAnsi="Times New Roman" w:cs="Times New Roman"/>
                <w:color w:val="000000"/>
                <w:spacing w:val="3"/>
                <w:sz w:val="26"/>
                <w:szCs w:val="26"/>
              </w:rPr>
            </w:pPr>
            <w:r w:rsidRPr="00223BDF">
              <w:rPr>
                <w:rFonts w:ascii="Times New Roman" w:hAnsi="Times New Roman" w:cs="Times New Roman"/>
                <w:color w:val="000000"/>
                <w:spacing w:val="3"/>
                <w:sz w:val="26"/>
                <w:szCs w:val="26"/>
              </w:rPr>
              <w:t xml:space="preserve">Трупні зміни. Судово-медична тафономія. </w:t>
            </w:r>
          </w:p>
        </w:tc>
        <w:tc>
          <w:tcPr>
            <w:tcW w:w="894" w:type="dxa"/>
            <w:shd w:val="clear" w:color="auto" w:fill="auto"/>
            <w:vAlign w:val="center"/>
          </w:tcPr>
          <w:p w14:paraId="50E7C86F" w14:textId="77777777" w:rsidR="005634A0" w:rsidRPr="00223BDF" w:rsidRDefault="005634A0" w:rsidP="00282EFD">
            <w:pPr>
              <w:spacing w:line="260" w:lineRule="exact"/>
              <w:jc w:val="center"/>
              <w:rPr>
                <w:rFonts w:ascii="Times New Roman" w:hAnsi="Times New Roman" w:cs="Times New Roman"/>
                <w:color w:val="000000"/>
                <w:spacing w:val="3"/>
                <w:sz w:val="26"/>
                <w:szCs w:val="26"/>
              </w:rPr>
            </w:pPr>
            <w:r w:rsidRPr="00223BDF">
              <w:rPr>
                <w:rFonts w:ascii="Times New Roman" w:hAnsi="Times New Roman" w:cs="Times New Roman"/>
                <w:color w:val="000000"/>
                <w:spacing w:val="3"/>
                <w:sz w:val="26"/>
                <w:szCs w:val="26"/>
              </w:rPr>
              <w:t>2</w:t>
            </w:r>
          </w:p>
        </w:tc>
      </w:tr>
      <w:tr w:rsidR="005634A0" w:rsidRPr="00223BDF" w14:paraId="6A48D02A" w14:textId="77777777" w:rsidTr="00282EFD">
        <w:trPr>
          <w:trHeight w:val="729"/>
          <w:jc w:val="center"/>
        </w:trPr>
        <w:tc>
          <w:tcPr>
            <w:tcW w:w="704" w:type="dxa"/>
            <w:shd w:val="clear" w:color="auto" w:fill="auto"/>
            <w:vAlign w:val="center"/>
          </w:tcPr>
          <w:p w14:paraId="344D947B" w14:textId="77777777" w:rsidR="005634A0" w:rsidRPr="00223BDF" w:rsidRDefault="005634A0" w:rsidP="00826D91">
            <w:pPr>
              <w:numPr>
                <w:ilvl w:val="0"/>
                <w:numId w:val="61"/>
              </w:numPr>
              <w:spacing w:after="0" w:line="260" w:lineRule="exact"/>
              <w:rPr>
                <w:rFonts w:ascii="Times New Roman" w:hAnsi="Times New Roman" w:cs="Times New Roman"/>
                <w:color w:val="000000"/>
                <w:spacing w:val="3"/>
                <w:sz w:val="26"/>
                <w:szCs w:val="26"/>
              </w:rPr>
            </w:pPr>
          </w:p>
        </w:tc>
        <w:tc>
          <w:tcPr>
            <w:tcW w:w="7803" w:type="dxa"/>
            <w:shd w:val="clear" w:color="auto" w:fill="auto"/>
            <w:vAlign w:val="center"/>
          </w:tcPr>
          <w:p w14:paraId="1F45F3CC" w14:textId="77777777" w:rsidR="005634A0" w:rsidRPr="00223BDF" w:rsidRDefault="005634A0" w:rsidP="00282EFD">
            <w:pPr>
              <w:spacing w:line="260" w:lineRule="exact"/>
              <w:jc w:val="both"/>
              <w:rPr>
                <w:rFonts w:ascii="Times New Roman" w:hAnsi="Times New Roman" w:cs="Times New Roman"/>
                <w:color w:val="000000"/>
                <w:spacing w:val="3"/>
                <w:sz w:val="26"/>
                <w:szCs w:val="26"/>
              </w:rPr>
            </w:pPr>
            <w:r>
              <w:rPr>
                <w:rFonts w:ascii="Times New Roman" w:hAnsi="Times New Roman" w:cs="Times New Roman"/>
                <w:color w:val="000000"/>
                <w:spacing w:val="3"/>
                <w:sz w:val="26"/>
                <w:szCs w:val="26"/>
              </w:rPr>
              <w:t>Судово-стоматологічна ідентифікація.</w:t>
            </w:r>
          </w:p>
        </w:tc>
        <w:tc>
          <w:tcPr>
            <w:tcW w:w="894" w:type="dxa"/>
            <w:shd w:val="clear" w:color="auto" w:fill="auto"/>
            <w:vAlign w:val="center"/>
          </w:tcPr>
          <w:p w14:paraId="59A6AD07" w14:textId="77777777" w:rsidR="005634A0" w:rsidRPr="00223BDF" w:rsidRDefault="005634A0" w:rsidP="00282EFD">
            <w:pPr>
              <w:spacing w:line="260" w:lineRule="exact"/>
              <w:jc w:val="center"/>
              <w:rPr>
                <w:rFonts w:ascii="Times New Roman" w:hAnsi="Times New Roman" w:cs="Times New Roman"/>
                <w:color w:val="000000"/>
                <w:spacing w:val="3"/>
                <w:sz w:val="26"/>
                <w:szCs w:val="26"/>
              </w:rPr>
            </w:pPr>
            <w:r w:rsidRPr="00223BDF">
              <w:rPr>
                <w:rFonts w:ascii="Times New Roman" w:hAnsi="Times New Roman" w:cs="Times New Roman"/>
                <w:color w:val="000000"/>
                <w:spacing w:val="3"/>
                <w:sz w:val="26"/>
                <w:szCs w:val="26"/>
              </w:rPr>
              <w:t>2</w:t>
            </w:r>
          </w:p>
        </w:tc>
      </w:tr>
      <w:tr w:rsidR="005634A0" w:rsidRPr="00223BDF" w14:paraId="44B56E5C" w14:textId="77777777" w:rsidTr="00282EFD">
        <w:trPr>
          <w:trHeight w:val="510"/>
          <w:jc w:val="center"/>
        </w:trPr>
        <w:tc>
          <w:tcPr>
            <w:tcW w:w="704" w:type="dxa"/>
            <w:shd w:val="clear" w:color="auto" w:fill="auto"/>
            <w:vAlign w:val="center"/>
          </w:tcPr>
          <w:p w14:paraId="0666C74F" w14:textId="77777777" w:rsidR="005634A0" w:rsidRPr="00223BDF" w:rsidRDefault="005634A0" w:rsidP="00826D91">
            <w:pPr>
              <w:numPr>
                <w:ilvl w:val="0"/>
                <w:numId w:val="61"/>
              </w:numPr>
              <w:spacing w:after="0" w:line="260" w:lineRule="exact"/>
              <w:rPr>
                <w:rFonts w:ascii="Times New Roman" w:hAnsi="Times New Roman" w:cs="Times New Roman"/>
                <w:color w:val="000000"/>
                <w:spacing w:val="3"/>
                <w:sz w:val="26"/>
                <w:szCs w:val="26"/>
              </w:rPr>
            </w:pPr>
          </w:p>
        </w:tc>
        <w:tc>
          <w:tcPr>
            <w:tcW w:w="7803" w:type="dxa"/>
            <w:shd w:val="clear" w:color="auto" w:fill="auto"/>
            <w:vAlign w:val="center"/>
          </w:tcPr>
          <w:p w14:paraId="2FF8D254" w14:textId="77777777" w:rsidR="005634A0" w:rsidRPr="00223BDF" w:rsidRDefault="005634A0" w:rsidP="00282EFD">
            <w:pPr>
              <w:spacing w:line="260" w:lineRule="exact"/>
              <w:jc w:val="both"/>
              <w:rPr>
                <w:rFonts w:ascii="Times New Roman" w:hAnsi="Times New Roman" w:cs="Times New Roman"/>
                <w:color w:val="000000"/>
                <w:spacing w:val="3"/>
                <w:sz w:val="26"/>
                <w:szCs w:val="26"/>
              </w:rPr>
            </w:pPr>
            <w:r w:rsidRPr="00223BDF">
              <w:rPr>
                <w:rFonts w:ascii="Times New Roman" w:hAnsi="Times New Roman" w:cs="Times New Roman"/>
                <w:color w:val="000000"/>
                <w:spacing w:val="3"/>
                <w:sz w:val="26"/>
                <w:szCs w:val="26"/>
              </w:rPr>
              <w:t>Огляд трупа на місці події</w:t>
            </w:r>
            <w:r>
              <w:rPr>
                <w:rFonts w:ascii="Times New Roman" w:hAnsi="Times New Roman" w:cs="Times New Roman"/>
                <w:color w:val="000000"/>
                <w:spacing w:val="3"/>
                <w:sz w:val="26"/>
                <w:szCs w:val="26"/>
              </w:rPr>
              <w:t>: правові засади</w:t>
            </w:r>
            <w:r w:rsidRPr="00223BDF">
              <w:rPr>
                <w:rFonts w:ascii="Times New Roman" w:hAnsi="Times New Roman" w:cs="Times New Roman"/>
                <w:color w:val="000000"/>
                <w:spacing w:val="3"/>
                <w:sz w:val="26"/>
                <w:szCs w:val="26"/>
              </w:rPr>
              <w:t>.</w:t>
            </w:r>
          </w:p>
        </w:tc>
        <w:tc>
          <w:tcPr>
            <w:tcW w:w="894" w:type="dxa"/>
            <w:shd w:val="clear" w:color="auto" w:fill="auto"/>
            <w:vAlign w:val="center"/>
          </w:tcPr>
          <w:p w14:paraId="77A9B5EE" w14:textId="77777777" w:rsidR="005634A0" w:rsidRPr="00223BDF" w:rsidRDefault="005634A0" w:rsidP="00282EFD">
            <w:pPr>
              <w:spacing w:line="260" w:lineRule="exact"/>
              <w:jc w:val="center"/>
              <w:rPr>
                <w:rFonts w:ascii="Times New Roman" w:hAnsi="Times New Roman" w:cs="Times New Roman"/>
                <w:color w:val="000000"/>
                <w:spacing w:val="3"/>
                <w:sz w:val="26"/>
                <w:szCs w:val="26"/>
              </w:rPr>
            </w:pPr>
            <w:r w:rsidRPr="00223BDF">
              <w:rPr>
                <w:rFonts w:ascii="Times New Roman" w:hAnsi="Times New Roman" w:cs="Times New Roman"/>
                <w:color w:val="000000"/>
                <w:spacing w:val="3"/>
                <w:sz w:val="26"/>
                <w:szCs w:val="26"/>
              </w:rPr>
              <w:t>2</w:t>
            </w:r>
          </w:p>
        </w:tc>
      </w:tr>
      <w:tr w:rsidR="005634A0" w:rsidRPr="00223BDF" w14:paraId="62F2F3B7" w14:textId="77777777" w:rsidTr="00282EFD">
        <w:trPr>
          <w:trHeight w:val="365"/>
          <w:jc w:val="center"/>
        </w:trPr>
        <w:tc>
          <w:tcPr>
            <w:tcW w:w="704" w:type="dxa"/>
            <w:shd w:val="clear" w:color="auto" w:fill="auto"/>
            <w:vAlign w:val="center"/>
          </w:tcPr>
          <w:p w14:paraId="7F57A5D8" w14:textId="77777777" w:rsidR="005634A0" w:rsidRPr="00223BDF" w:rsidRDefault="005634A0" w:rsidP="00826D91">
            <w:pPr>
              <w:numPr>
                <w:ilvl w:val="0"/>
                <w:numId w:val="61"/>
              </w:numPr>
              <w:spacing w:after="0" w:line="260" w:lineRule="exact"/>
              <w:rPr>
                <w:rFonts w:ascii="Times New Roman" w:hAnsi="Times New Roman" w:cs="Times New Roman"/>
                <w:color w:val="000000"/>
                <w:spacing w:val="3"/>
                <w:sz w:val="26"/>
                <w:szCs w:val="26"/>
              </w:rPr>
            </w:pPr>
          </w:p>
        </w:tc>
        <w:tc>
          <w:tcPr>
            <w:tcW w:w="7803" w:type="dxa"/>
            <w:shd w:val="clear" w:color="auto" w:fill="auto"/>
            <w:vAlign w:val="center"/>
          </w:tcPr>
          <w:p w14:paraId="60825B49" w14:textId="77777777" w:rsidR="005634A0" w:rsidRPr="00223BDF" w:rsidRDefault="005634A0" w:rsidP="00282EFD">
            <w:pPr>
              <w:spacing w:line="260" w:lineRule="exact"/>
              <w:jc w:val="both"/>
              <w:rPr>
                <w:rFonts w:ascii="Times New Roman" w:hAnsi="Times New Roman" w:cs="Times New Roman"/>
                <w:color w:val="000000"/>
                <w:spacing w:val="3"/>
                <w:sz w:val="26"/>
                <w:szCs w:val="26"/>
              </w:rPr>
            </w:pPr>
            <w:r>
              <w:rPr>
                <w:rFonts w:ascii="Times New Roman" w:hAnsi="Times New Roman" w:cs="Times New Roman"/>
                <w:color w:val="000000"/>
                <w:spacing w:val="3"/>
                <w:sz w:val="26"/>
                <w:szCs w:val="26"/>
              </w:rPr>
              <w:t>Особливості о</w:t>
            </w:r>
            <w:r w:rsidRPr="00223BDF">
              <w:rPr>
                <w:rFonts w:ascii="Times New Roman" w:hAnsi="Times New Roman" w:cs="Times New Roman"/>
                <w:color w:val="000000"/>
                <w:spacing w:val="3"/>
                <w:sz w:val="26"/>
                <w:szCs w:val="26"/>
              </w:rPr>
              <w:t>гляд</w:t>
            </w:r>
            <w:r>
              <w:rPr>
                <w:rFonts w:ascii="Times New Roman" w:hAnsi="Times New Roman" w:cs="Times New Roman"/>
                <w:color w:val="000000"/>
                <w:spacing w:val="3"/>
                <w:sz w:val="26"/>
                <w:szCs w:val="26"/>
              </w:rPr>
              <w:t>у</w:t>
            </w:r>
            <w:r w:rsidRPr="00223BDF">
              <w:rPr>
                <w:rFonts w:ascii="Times New Roman" w:hAnsi="Times New Roman" w:cs="Times New Roman"/>
                <w:color w:val="000000"/>
                <w:spacing w:val="3"/>
                <w:sz w:val="26"/>
                <w:szCs w:val="26"/>
              </w:rPr>
              <w:t xml:space="preserve"> трупа на місці події</w:t>
            </w:r>
            <w:r>
              <w:rPr>
                <w:rFonts w:ascii="Times New Roman" w:hAnsi="Times New Roman" w:cs="Times New Roman"/>
                <w:color w:val="000000"/>
                <w:spacing w:val="3"/>
                <w:sz w:val="26"/>
                <w:szCs w:val="26"/>
              </w:rPr>
              <w:t>.</w:t>
            </w:r>
          </w:p>
        </w:tc>
        <w:tc>
          <w:tcPr>
            <w:tcW w:w="894" w:type="dxa"/>
            <w:shd w:val="clear" w:color="auto" w:fill="auto"/>
            <w:vAlign w:val="center"/>
          </w:tcPr>
          <w:p w14:paraId="03F4D744" w14:textId="77777777" w:rsidR="005634A0" w:rsidRPr="00223BDF" w:rsidRDefault="005634A0" w:rsidP="00282EFD">
            <w:pPr>
              <w:spacing w:line="260" w:lineRule="exact"/>
              <w:jc w:val="center"/>
              <w:rPr>
                <w:rFonts w:ascii="Times New Roman" w:hAnsi="Times New Roman" w:cs="Times New Roman"/>
                <w:color w:val="000000"/>
                <w:spacing w:val="3"/>
                <w:sz w:val="26"/>
                <w:szCs w:val="26"/>
              </w:rPr>
            </w:pPr>
            <w:r w:rsidRPr="00223BDF">
              <w:rPr>
                <w:rFonts w:ascii="Times New Roman" w:hAnsi="Times New Roman" w:cs="Times New Roman"/>
                <w:color w:val="000000"/>
                <w:spacing w:val="3"/>
                <w:sz w:val="26"/>
                <w:szCs w:val="26"/>
              </w:rPr>
              <w:t>2</w:t>
            </w:r>
          </w:p>
        </w:tc>
      </w:tr>
      <w:tr w:rsidR="005634A0" w:rsidRPr="00223BDF" w14:paraId="04016DCD" w14:textId="77777777" w:rsidTr="00282EFD">
        <w:trPr>
          <w:trHeight w:val="365"/>
          <w:jc w:val="center"/>
        </w:trPr>
        <w:tc>
          <w:tcPr>
            <w:tcW w:w="704" w:type="dxa"/>
            <w:shd w:val="clear" w:color="auto" w:fill="auto"/>
            <w:vAlign w:val="center"/>
          </w:tcPr>
          <w:p w14:paraId="1D7C8D2C" w14:textId="77777777" w:rsidR="005634A0" w:rsidRPr="00223BDF" w:rsidRDefault="005634A0" w:rsidP="00826D91">
            <w:pPr>
              <w:numPr>
                <w:ilvl w:val="0"/>
                <w:numId w:val="61"/>
              </w:numPr>
              <w:spacing w:after="0" w:line="260" w:lineRule="exact"/>
              <w:rPr>
                <w:rFonts w:ascii="Times New Roman" w:hAnsi="Times New Roman" w:cs="Times New Roman"/>
                <w:color w:val="000000"/>
                <w:spacing w:val="3"/>
                <w:sz w:val="26"/>
                <w:szCs w:val="26"/>
              </w:rPr>
            </w:pPr>
          </w:p>
        </w:tc>
        <w:tc>
          <w:tcPr>
            <w:tcW w:w="7803" w:type="dxa"/>
            <w:shd w:val="clear" w:color="auto" w:fill="auto"/>
            <w:vAlign w:val="center"/>
          </w:tcPr>
          <w:p w14:paraId="4E4094B8" w14:textId="77777777" w:rsidR="005634A0" w:rsidRPr="00223BDF" w:rsidRDefault="005634A0" w:rsidP="00282EFD">
            <w:pPr>
              <w:spacing w:line="260" w:lineRule="exact"/>
              <w:jc w:val="both"/>
              <w:rPr>
                <w:rFonts w:ascii="Times New Roman" w:hAnsi="Times New Roman" w:cs="Times New Roman"/>
                <w:color w:val="000000"/>
                <w:spacing w:val="3"/>
                <w:sz w:val="26"/>
                <w:szCs w:val="26"/>
              </w:rPr>
            </w:pPr>
            <w:r>
              <w:rPr>
                <w:rFonts w:ascii="Times New Roman" w:hAnsi="Times New Roman" w:cs="Times New Roman"/>
                <w:color w:val="000000"/>
                <w:spacing w:val="3"/>
                <w:sz w:val="26"/>
                <w:szCs w:val="26"/>
              </w:rPr>
              <w:t xml:space="preserve">Правові засади проведення судово-медичного розтину. </w:t>
            </w:r>
          </w:p>
        </w:tc>
        <w:tc>
          <w:tcPr>
            <w:tcW w:w="894" w:type="dxa"/>
            <w:shd w:val="clear" w:color="auto" w:fill="auto"/>
            <w:vAlign w:val="center"/>
          </w:tcPr>
          <w:p w14:paraId="1E96387A" w14:textId="77777777" w:rsidR="005634A0" w:rsidRPr="00223BDF" w:rsidRDefault="005634A0" w:rsidP="00282EFD">
            <w:pPr>
              <w:spacing w:line="260" w:lineRule="exact"/>
              <w:jc w:val="center"/>
              <w:rPr>
                <w:rFonts w:ascii="Times New Roman" w:hAnsi="Times New Roman" w:cs="Times New Roman"/>
                <w:color w:val="000000"/>
                <w:spacing w:val="3"/>
                <w:sz w:val="26"/>
                <w:szCs w:val="26"/>
              </w:rPr>
            </w:pPr>
            <w:r w:rsidRPr="00223BDF">
              <w:rPr>
                <w:rFonts w:ascii="Times New Roman" w:hAnsi="Times New Roman" w:cs="Times New Roman"/>
                <w:color w:val="000000"/>
                <w:spacing w:val="3"/>
                <w:sz w:val="26"/>
                <w:szCs w:val="26"/>
              </w:rPr>
              <w:t>2</w:t>
            </w:r>
          </w:p>
        </w:tc>
      </w:tr>
      <w:tr w:rsidR="005634A0" w:rsidRPr="00223BDF" w14:paraId="69A4B95C" w14:textId="77777777" w:rsidTr="00282EFD">
        <w:trPr>
          <w:trHeight w:val="365"/>
          <w:jc w:val="center"/>
        </w:trPr>
        <w:tc>
          <w:tcPr>
            <w:tcW w:w="704" w:type="dxa"/>
            <w:shd w:val="clear" w:color="auto" w:fill="auto"/>
            <w:vAlign w:val="center"/>
          </w:tcPr>
          <w:p w14:paraId="45DDFDE8" w14:textId="77777777" w:rsidR="005634A0" w:rsidRPr="00223BDF" w:rsidRDefault="005634A0" w:rsidP="00826D91">
            <w:pPr>
              <w:numPr>
                <w:ilvl w:val="0"/>
                <w:numId w:val="61"/>
              </w:numPr>
              <w:spacing w:after="0" w:line="260" w:lineRule="exact"/>
              <w:rPr>
                <w:rFonts w:ascii="Times New Roman" w:hAnsi="Times New Roman" w:cs="Times New Roman"/>
                <w:color w:val="000000"/>
                <w:spacing w:val="3"/>
                <w:sz w:val="26"/>
                <w:szCs w:val="26"/>
              </w:rPr>
            </w:pPr>
          </w:p>
        </w:tc>
        <w:tc>
          <w:tcPr>
            <w:tcW w:w="7803" w:type="dxa"/>
            <w:shd w:val="clear" w:color="auto" w:fill="auto"/>
            <w:vAlign w:val="center"/>
          </w:tcPr>
          <w:p w14:paraId="70627C1A" w14:textId="77777777" w:rsidR="005634A0" w:rsidRPr="00223BDF" w:rsidRDefault="005634A0" w:rsidP="00282EFD">
            <w:pPr>
              <w:spacing w:line="260" w:lineRule="exact"/>
              <w:jc w:val="both"/>
              <w:rPr>
                <w:rFonts w:ascii="Times New Roman" w:hAnsi="Times New Roman" w:cs="Times New Roman"/>
                <w:color w:val="000000"/>
                <w:spacing w:val="3"/>
                <w:sz w:val="26"/>
                <w:szCs w:val="26"/>
              </w:rPr>
            </w:pPr>
            <w:r w:rsidRPr="00223BDF">
              <w:rPr>
                <w:rFonts w:ascii="Times New Roman" w:hAnsi="Times New Roman" w:cs="Times New Roman"/>
                <w:color w:val="000000"/>
                <w:spacing w:val="3"/>
                <w:sz w:val="26"/>
                <w:szCs w:val="26"/>
              </w:rPr>
              <w:t>Судово-медична патологія.</w:t>
            </w:r>
          </w:p>
        </w:tc>
        <w:tc>
          <w:tcPr>
            <w:tcW w:w="894" w:type="dxa"/>
            <w:shd w:val="clear" w:color="auto" w:fill="auto"/>
            <w:vAlign w:val="center"/>
          </w:tcPr>
          <w:p w14:paraId="0D3FF4F3" w14:textId="77777777" w:rsidR="005634A0" w:rsidRPr="00223BDF" w:rsidRDefault="005634A0" w:rsidP="00282EFD">
            <w:pPr>
              <w:spacing w:line="260" w:lineRule="exact"/>
              <w:jc w:val="center"/>
              <w:rPr>
                <w:rFonts w:ascii="Times New Roman" w:hAnsi="Times New Roman" w:cs="Times New Roman"/>
                <w:color w:val="000000"/>
                <w:spacing w:val="3"/>
                <w:sz w:val="26"/>
                <w:szCs w:val="26"/>
              </w:rPr>
            </w:pPr>
            <w:r w:rsidRPr="00223BDF">
              <w:rPr>
                <w:rFonts w:ascii="Times New Roman" w:hAnsi="Times New Roman" w:cs="Times New Roman"/>
                <w:color w:val="000000"/>
                <w:spacing w:val="3"/>
                <w:sz w:val="26"/>
                <w:szCs w:val="26"/>
              </w:rPr>
              <w:t>2</w:t>
            </w:r>
          </w:p>
        </w:tc>
      </w:tr>
      <w:tr w:rsidR="005634A0" w:rsidRPr="00223BDF" w14:paraId="740FCACE" w14:textId="77777777" w:rsidTr="00282EFD">
        <w:trPr>
          <w:trHeight w:val="729"/>
          <w:jc w:val="center"/>
        </w:trPr>
        <w:tc>
          <w:tcPr>
            <w:tcW w:w="704" w:type="dxa"/>
            <w:shd w:val="clear" w:color="auto" w:fill="auto"/>
            <w:vAlign w:val="center"/>
          </w:tcPr>
          <w:p w14:paraId="6F67E944" w14:textId="77777777" w:rsidR="005634A0" w:rsidRPr="00223BDF" w:rsidRDefault="005634A0" w:rsidP="00826D91">
            <w:pPr>
              <w:numPr>
                <w:ilvl w:val="0"/>
                <w:numId w:val="61"/>
              </w:numPr>
              <w:spacing w:after="0" w:line="260" w:lineRule="exact"/>
              <w:rPr>
                <w:rFonts w:ascii="Times New Roman" w:hAnsi="Times New Roman" w:cs="Times New Roman"/>
                <w:color w:val="000000"/>
                <w:spacing w:val="3"/>
                <w:sz w:val="26"/>
                <w:szCs w:val="26"/>
              </w:rPr>
            </w:pPr>
          </w:p>
        </w:tc>
        <w:tc>
          <w:tcPr>
            <w:tcW w:w="7803" w:type="dxa"/>
            <w:shd w:val="clear" w:color="auto" w:fill="auto"/>
            <w:vAlign w:val="center"/>
          </w:tcPr>
          <w:p w14:paraId="006CD6A9" w14:textId="77777777" w:rsidR="005634A0" w:rsidRPr="00223BDF" w:rsidRDefault="005634A0" w:rsidP="00282EFD">
            <w:pPr>
              <w:spacing w:line="260" w:lineRule="exact"/>
              <w:jc w:val="both"/>
              <w:rPr>
                <w:rFonts w:ascii="Times New Roman" w:hAnsi="Times New Roman" w:cs="Times New Roman"/>
                <w:color w:val="000000"/>
                <w:spacing w:val="3"/>
                <w:sz w:val="26"/>
                <w:szCs w:val="26"/>
              </w:rPr>
            </w:pPr>
            <w:r w:rsidRPr="008D3B2A">
              <w:rPr>
                <w:rFonts w:ascii="Times New Roman" w:hAnsi="Times New Roman" w:cs="Times New Roman"/>
                <w:spacing w:val="3"/>
                <w:sz w:val="26"/>
                <w:szCs w:val="26"/>
              </w:rPr>
              <w:t>Захист «Висновку експерта».</w:t>
            </w:r>
          </w:p>
        </w:tc>
        <w:tc>
          <w:tcPr>
            <w:tcW w:w="894" w:type="dxa"/>
            <w:shd w:val="clear" w:color="auto" w:fill="auto"/>
            <w:vAlign w:val="center"/>
          </w:tcPr>
          <w:p w14:paraId="6A73B5BC" w14:textId="77777777" w:rsidR="005634A0" w:rsidRPr="00223BDF" w:rsidRDefault="005634A0" w:rsidP="00282EFD">
            <w:pPr>
              <w:spacing w:line="260" w:lineRule="exact"/>
              <w:jc w:val="center"/>
              <w:rPr>
                <w:rFonts w:ascii="Times New Roman" w:hAnsi="Times New Roman" w:cs="Times New Roman"/>
                <w:color w:val="000000"/>
                <w:spacing w:val="3"/>
                <w:sz w:val="26"/>
                <w:szCs w:val="26"/>
              </w:rPr>
            </w:pPr>
            <w:r w:rsidRPr="00223BDF">
              <w:rPr>
                <w:rFonts w:ascii="Times New Roman" w:hAnsi="Times New Roman" w:cs="Times New Roman"/>
                <w:color w:val="000000"/>
                <w:spacing w:val="3"/>
                <w:sz w:val="26"/>
                <w:szCs w:val="26"/>
              </w:rPr>
              <w:t>2</w:t>
            </w:r>
          </w:p>
        </w:tc>
      </w:tr>
      <w:tr w:rsidR="005634A0" w:rsidRPr="00223BDF" w14:paraId="359A1F87" w14:textId="77777777" w:rsidTr="00282EFD">
        <w:trPr>
          <w:trHeight w:val="573"/>
          <w:jc w:val="center"/>
        </w:trPr>
        <w:tc>
          <w:tcPr>
            <w:tcW w:w="704" w:type="dxa"/>
            <w:shd w:val="clear" w:color="auto" w:fill="auto"/>
            <w:vAlign w:val="center"/>
          </w:tcPr>
          <w:p w14:paraId="1CE44084" w14:textId="77777777" w:rsidR="005634A0" w:rsidRPr="00223BDF" w:rsidRDefault="005634A0" w:rsidP="00826D91">
            <w:pPr>
              <w:numPr>
                <w:ilvl w:val="0"/>
                <w:numId w:val="61"/>
              </w:numPr>
              <w:spacing w:after="0" w:line="260" w:lineRule="exact"/>
              <w:rPr>
                <w:rFonts w:ascii="Times New Roman" w:hAnsi="Times New Roman" w:cs="Times New Roman"/>
                <w:color w:val="000000"/>
                <w:spacing w:val="3"/>
                <w:sz w:val="26"/>
                <w:szCs w:val="26"/>
              </w:rPr>
            </w:pPr>
          </w:p>
        </w:tc>
        <w:tc>
          <w:tcPr>
            <w:tcW w:w="7803" w:type="dxa"/>
            <w:shd w:val="clear" w:color="auto" w:fill="auto"/>
            <w:vAlign w:val="center"/>
          </w:tcPr>
          <w:p w14:paraId="7B8BCF35" w14:textId="77777777" w:rsidR="005634A0" w:rsidRPr="00223BDF" w:rsidRDefault="005634A0" w:rsidP="00282EFD">
            <w:pPr>
              <w:spacing w:line="260" w:lineRule="exact"/>
              <w:jc w:val="both"/>
              <w:rPr>
                <w:rFonts w:ascii="Times New Roman" w:hAnsi="Times New Roman" w:cs="Times New Roman"/>
                <w:color w:val="000000"/>
                <w:spacing w:val="3"/>
                <w:sz w:val="26"/>
                <w:szCs w:val="26"/>
              </w:rPr>
            </w:pPr>
            <w:r w:rsidRPr="00223BDF">
              <w:rPr>
                <w:rFonts w:ascii="Times New Roman" w:hAnsi="Times New Roman" w:cs="Times New Roman"/>
                <w:color w:val="000000"/>
                <w:spacing w:val="3"/>
                <w:sz w:val="26"/>
                <w:szCs w:val="26"/>
              </w:rPr>
              <w:t>Диференційний залік.</w:t>
            </w:r>
          </w:p>
        </w:tc>
        <w:tc>
          <w:tcPr>
            <w:tcW w:w="894" w:type="dxa"/>
            <w:shd w:val="clear" w:color="auto" w:fill="auto"/>
            <w:vAlign w:val="center"/>
          </w:tcPr>
          <w:p w14:paraId="3D991A7E" w14:textId="77777777" w:rsidR="005634A0" w:rsidRPr="00223BDF" w:rsidRDefault="005634A0" w:rsidP="00282EFD">
            <w:pPr>
              <w:spacing w:line="260" w:lineRule="exact"/>
              <w:jc w:val="center"/>
              <w:rPr>
                <w:rFonts w:ascii="Times New Roman" w:hAnsi="Times New Roman" w:cs="Times New Roman"/>
                <w:color w:val="000000"/>
                <w:spacing w:val="3"/>
                <w:sz w:val="26"/>
                <w:szCs w:val="26"/>
              </w:rPr>
            </w:pPr>
            <w:r w:rsidRPr="00223BDF">
              <w:rPr>
                <w:rFonts w:ascii="Times New Roman" w:hAnsi="Times New Roman" w:cs="Times New Roman"/>
                <w:color w:val="000000"/>
                <w:spacing w:val="3"/>
                <w:sz w:val="26"/>
                <w:szCs w:val="26"/>
              </w:rPr>
              <w:t>2</w:t>
            </w:r>
          </w:p>
        </w:tc>
      </w:tr>
      <w:tr w:rsidR="005634A0" w:rsidRPr="00223BDF" w14:paraId="5E2EE19F" w14:textId="77777777" w:rsidTr="00282EFD">
        <w:trPr>
          <w:trHeight w:val="365"/>
          <w:jc w:val="center"/>
        </w:trPr>
        <w:tc>
          <w:tcPr>
            <w:tcW w:w="8507" w:type="dxa"/>
            <w:gridSpan w:val="2"/>
            <w:shd w:val="clear" w:color="auto" w:fill="auto"/>
            <w:vAlign w:val="center"/>
          </w:tcPr>
          <w:p w14:paraId="74B84A04" w14:textId="77777777" w:rsidR="005634A0" w:rsidRPr="00223BDF" w:rsidRDefault="005634A0" w:rsidP="00282EFD">
            <w:pPr>
              <w:spacing w:line="260" w:lineRule="exact"/>
              <w:jc w:val="center"/>
              <w:rPr>
                <w:rFonts w:ascii="Times New Roman" w:hAnsi="Times New Roman" w:cs="Times New Roman"/>
                <w:b/>
                <w:sz w:val="26"/>
                <w:szCs w:val="26"/>
              </w:rPr>
            </w:pPr>
            <w:r w:rsidRPr="00223BDF">
              <w:rPr>
                <w:rFonts w:ascii="Times New Roman" w:hAnsi="Times New Roman" w:cs="Times New Roman"/>
                <w:b/>
                <w:sz w:val="26"/>
                <w:szCs w:val="26"/>
              </w:rPr>
              <w:t>Разом</w:t>
            </w:r>
          </w:p>
        </w:tc>
        <w:tc>
          <w:tcPr>
            <w:tcW w:w="894" w:type="dxa"/>
            <w:shd w:val="clear" w:color="auto" w:fill="auto"/>
            <w:vAlign w:val="center"/>
          </w:tcPr>
          <w:p w14:paraId="5CFC82B2" w14:textId="77777777" w:rsidR="005634A0" w:rsidRPr="00223BDF" w:rsidRDefault="005634A0" w:rsidP="00282EFD">
            <w:pPr>
              <w:spacing w:line="260" w:lineRule="exact"/>
              <w:jc w:val="center"/>
              <w:rPr>
                <w:rFonts w:ascii="Times New Roman" w:hAnsi="Times New Roman" w:cs="Times New Roman"/>
                <w:b/>
                <w:sz w:val="26"/>
                <w:szCs w:val="26"/>
              </w:rPr>
            </w:pPr>
            <w:r>
              <w:rPr>
                <w:rFonts w:ascii="Times New Roman" w:hAnsi="Times New Roman" w:cs="Times New Roman"/>
                <w:b/>
                <w:sz w:val="26"/>
                <w:szCs w:val="26"/>
              </w:rPr>
              <w:t>28</w:t>
            </w:r>
          </w:p>
        </w:tc>
      </w:tr>
    </w:tbl>
    <w:p w14:paraId="47926D5F" w14:textId="77777777" w:rsidR="005634A0" w:rsidRPr="003977EF" w:rsidRDefault="005634A0" w:rsidP="005634A0">
      <w:pPr>
        <w:rPr>
          <w:rFonts w:ascii="Times New Roman" w:hAnsi="Times New Roman" w:cs="Times New Roman"/>
          <w:szCs w:val="24"/>
        </w:rPr>
      </w:pPr>
      <w:r w:rsidRPr="003977EF">
        <w:rPr>
          <w:rFonts w:ascii="Times New Roman" w:hAnsi="Times New Roman" w:cs="Times New Roman"/>
          <w:szCs w:val="24"/>
        </w:rPr>
        <w:br w:type="page"/>
      </w:r>
    </w:p>
    <w:p w14:paraId="2E114C9C" w14:textId="77777777" w:rsidR="005634A0" w:rsidRPr="003977EF" w:rsidRDefault="005634A0">
      <w:pPr>
        <w:rPr>
          <w:rFonts w:ascii="Times New Roman" w:hAnsi="Times New Roman" w:cs="Times New Roman"/>
          <w:szCs w:val="24"/>
        </w:rPr>
      </w:pPr>
    </w:p>
    <w:p w14:paraId="1701D1A3" w14:textId="671C03CB" w:rsidR="00D865B0" w:rsidRDefault="00D865B0" w:rsidP="00D865B0">
      <w:pPr>
        <w:spacing w:line="240" w:lineRule="auto"/>
        <w:contextualSpacing/>
        <w:jc w:val="center"/>
        <w:rPr>
          <w:rFonts w:ascii="Times New Roman" w:hAnsi="Times New Roman" w:cs="Times New Roman"/>
          <w:b/>
          <w:szCs w:val="28"/>
        </w:rPr>
      </w:pPr>
      <w:r w:rsidRPr="00CE550F">
        <w:rPr>
          <w:rFonts w:ascii="Times New Roman" w:hAnsi="Times New Roman" w:cs="Times New Roman"/>
          <w:b/>
          <w:szCs w:val="28"/>
        </w:rPr>
        <w:t>ПЕРЕДМОВА</w:t>
      </w:r>
    </w:p>
    <w:p w14:paraId="38CA607B" w14:textId="77777777" w:rsidR="00CE550F" w:rsidRPr="00CE550F" w:rsidRDefault="00CE550F" w:rsidP="00D865B0">
      <w:pPr>
        <w:spacing w:line="240" w:lineRule="auto"/>
        <w:contextualSpacing/>
        <w:jc w:val="center"/>
        <w:rPr>
          <w:rFonts w:ascii="Times New Roman" w:hAnsi="Times New Roman" w:cs="Times New Roman"/>
          <w:b/>
          <w:szCs w:val="28"/>
        </w:rPr>
      </w:pPr>
    </w:p>
    <w:p w14:paraId="52640D70" w14:textId="1D1D8DA4" w:rsidR="00D865B0" w:rsidRPr="0090446C" w:rsidRDefault="00D865B0" w:rsidP="000E54B1">
      <w:pPr>
        <w:spacing w:line="276" w:lineRule="auto"/>
        <w:ind w:firstLine="709"/>
        <w:contextualSpacing/>
        <w:jc w:val="both"/>
        <w:rPr>
          <w:rFonts w:ascii="Times New Roman" w:hAnsi="Times New Roman" w:cs="Times New Roman"/>
          <w:sz w:val="24"/>
          <w:szCs w:val="28"/>
        </w:rPr>
      </w:pPr>
      <w:r w:rsidRPr="0090446C">
        <w:rPr>
          <w:rFonts w:ascii="Times New Roman" w:hAnsi="Times New Roman" w:cs="Times New Roman"/>
          <w:sz w:val="24"/>
          <w:szCs w:val="28"/>
        </w:rPr>
        <w:t xml:space="preserve">Судова медицина є одним з найбільш неординарних розділів медицини з яким ознайомлюється студент впродовж навчання в </w:t>
      </w:r>
      <w:r w:rsidR="00CE550F" w:rsidRPr="0090446C">
        <w:rPr>
          <w:rFonts w:ascii="Times New Roman" w:hAnsi="Times New Roman" w:cs="Times New Roman"/>
          <w:sz w:val="24"/>
          <w:szCs w:val="28"/>
        </w:rPr>
        <w:t>закладі вищої освіти</w:t>
      </w:r>
      <w:r w:rsidRPr="0090446C">
        <w:rPr>
          <w:rFonts w:ascii="Times New Roman" w:hAnsi="Times New Roman" w:cs="Times New Roman"/>
          <w:sz w:val="24"/>
          <w:szCs w:val="28"/>
        </w:rPr>
        <w:t>. Це</w:t>
      </w:r>
      <w:r w:rsidR="00E36D4A">
        <w:rPr>
          <w:rFonts w:ascii="Times New Roman" w:hAnsi="Times New Roman" w:cs="Times New Roman"/>
          <w:sz w:val="24"/>
          <w:szCs w:val="28"/>
        </w:rPr>
        <w:t xml:space="preserve"> складна</w:t>
      </w:r>
      <w:r w:rsidR="00F50979" w:rsidRPr="0090446C">
        <w:rPr>
          <w:rFonts w:ascii="Times New Roman" w:hAnsi="Times New Roman" w:cs="Times New Roman"/>
          <w:sz w:val="24"/>
          <w:szCs w:val="28"/>
        </w:rPr>
        <w:t xml:space="preserve"> і комплексн</w:t>
      </w:r>
      <w:r w:rsidR="00E36D4A">
        <w:rPr>
          <w:rFonts w:ascii="Times New Roman" w:hAnsi="Times New Roman" w:cs="Times New Roman"/>
          <w:sz w:val="24"/>
          <w:szCs w:val="28"/>
        </w:rPr>
        <w:t>а</w:t>
      </w:r>
      <w:r w:rsidR="00F50979" w:rsidRPr="0090446C">
        <w:rPr>
          <w:rFonts w:ascii="Times New Roman" w:hAnsi="Times New Roman" w:cs="Times New Roman"/>
          <w:sz w:val="24"/>
          <w:szCs w:val="28"/>
        </w:rPr>
        <w:t xml:space="preserve"> </w:t>
      </w:r>
      <w:r w:rsidR="00E36D4A">
        <w:rPr>
          <w:rFonts w:ascii="Times New Roman" w:hAnsi="Times New Roman" w:cs="Times New Roman"/>
          <w:sz w:val="24"/>
          <w:szCs w:val="28"/>
        </w:rPr>
        <w:t>дисципліна</w:t>
      </w:r>
      <w:r w:rsidR="00F50979" w:rsidRPr="0090446C">
        <w:rPr>
          <w:rFonts w:ascii="Times New Roman" w:hAnsi="Times New Roman" w:cs="Times New Roman"/>
          <w:sz w:val="24"/>
          <w:szCs w:val="28"/>
        </w:rPr>
        <w:t xml:space="preserve">, який вимагає від студента використовувати і </w:t>
      </w:r>
      <w:proofErr w:type="spellStart"/>
      <w:r w:rsidR="00F50979" w:rsidRPr="0090446C">
        <w:rPr>
          <w:rFonts w:ascii="Times New Roman" w:hAnsi="Times New Roman" w:cs="Times New Roman"/>
          <w:sz w:val="24"/>
          <w:szCs w:val="28"/>
        </w:rPr>
        <w:t>логічно</w:t>
      </w:r>
      <w:proofErr w:type="spellEnd"/>
      <w:r w:rsidR="00F50979" w:rsidRPr="0090446C">
        <w:rPr>
          <w:rFonts w:ascii="Times New Roman" w:hAnsi="Times New Roman" w:cs="Times New Roman"/>
          <w:sz w:val="24"/>
          <w:szCs w:val="28"/>
        </w:rPr>
        <w:t xml:space="preserve"> поєднувати знан</w:t>
      </w:r>
      <w:r w:rsidR="00F51232">
        <w:rPr>
          <w:rFonts w:ascii="Times New Roman" w:hAnsi="Times New Roman" w:cs="Times New Roman"/>
          <w:sz w:val="24"/>
          <w:szCs w:val="28"/>
        </w:rPr>
        <w:t>ня здобуті на попередніх курсах</w:t>
      </w:r>
      <w:r w:rsidR="006A74E7" w:rsidRPr="0090446C">
        <w:rPr>
          <w:rFonts w:ascii="Times New Roman" w:hAnsi="Times New Roman" w:cs="Times New Roman"/>
          <w:sz w:val="24"/>
          <w:szCs w:val="28"/>
        </w:rPr>
        <w:t>.</w:t>
      </w:r>
    </w:p>
    <w:p w14:paraId="6589E2AF" w14:textId="5008DCB7" w:rsidR="006A74E7" w:rsidRDefault="006A74E7" w:rsidP="000E54B1">
      <w:pPr>
        <w:spacing w:line="276" w:lineRule="auto"/>
        <w:ind w:firstLine="709"/>
        <w:contextualSpacing/>
        <w:jc w:val="both"/>
        <w:rPr>
          <w:rFonts w:ascii="Times New Roman" w:hAnsi="Times New Roman" w:cs="Times New Roman"/>
          <w:sz w:val="24"/>
          <w:szCs w:val="28"/>
        </w:rPr>
      </w:pPr>
      <w:r w:rsidRPr="0090446C">
        <w:rPr>
          <w:rFonts w:ascii="Times New Roman" w:hAnsi="Times New Roman" w:cs="Times New Roman"/>
          <w:sz w:val="24"/>
          <w:szCs w:val="28"/>
        </w:rPr>
        <w:t>Основною метою дан</w:t>
      </w:r>
      <w:r w:rsidR="00E36D4A">
        <w:rPr>
          <w:rFonts w:ascii="Times New Roman" w:hAnsi="Times New Roman" w:cs="Times New Roman"/>
          <w:sz w:val="24"/>
          <w:szCs w:val="28"/>
        </w:rPr>
        <w:t>ої</w:t>
      </w:r>
      <w:r w:rsidRPr="0090446C">
        <w:rPr>
          <w:rFonts w:ascii="Times New Roman" w:hAnsi="Times New Roman" w:cs="Times New Roman"/>
          <w:sz w:val="24"/>
          <w:szCs w:val="28"/>
        </w:rPr>
        <w:t xml:space="preserve"> </w:t>
      </w:r>
      <w:r w:rsidR="00E36D4A">
        <w:rPr>
          <w:rFonts w:ascii="Times New Roman" w:hAnsi="Times New Roman" w:cs="Times New Roman"/>
          <w:sz w:val="24"/>
          <w:szCs w:val="28"/>
        </w:rPr>
        <w:t>дисципліни</w:t>
      </w:r>
      <w:r w:rsidRPr="0090446C">
        <w:rPr>
          <w:rFonts w:ascii="Times New Roman" w:hAnsi="Times New Roman" w:cs="Times New Roman"/>
          <w:sz w:val="24"/>
          <w:szCs w:val="28"/>
        </w:rPr>
        <w:t xml:space="preserve"> є підготовка Вас до ситуацій, коли Ви, як практикуючий лікар можете зіткнутися з пацієнтами, які в подальшому тим чи іншим чином матимуть справу з судово-медичною експертизою, або слідчих дій, до участі у яких Вас можуть долучити органи дізнання. </w:t>
      </w:r>
      <w:r w:rsidR="00AE2170">
        <w:rPr>
          <w:rFonts w:ascii="Times New Roman" w:hAnsi="Times New Roman" w:cs="Times New Roman"/>
          <w:sz w:val="24"/>
          <w:szCs w:val="28"/>
        </w:rPr>
        <w:t>Дуже</w:t>
      </w:r>
      <w:r w:rsidR="005C2821">
        <w:rPr>
          <w:rFonts w:ascii="Times New Roman" w:hAnsi="Times New Roman" w:cs="Times New Roman"/>
          <w:sz w:val="24"/>
          <w:szCs w:val="28"/>
        </w:rPr>
        <w:t xml:space="preserve"> важливо аби Ви могли правильним чином заповнювати медичну документацію, яка надалі може бути використана в судово-медичній експертизі. </w:t>
      </w:r>
      <w:r w:rsidRPr="0090446C">
        <w:rPr>
          <w:rFonts w:ascii="Times New Roman" w:hAnsi="Times New Roman" w:cs="Times New Roman"/>
          <w:sz w:val="24"/>
          <w:szCs w:val="28"/>
        </w:rPr>
        <w:t xml:space="preserve">Окрім того </w:t>
      </w:r>
      <w:r w:rsidR="00545D42" w:rsidRPr="0090446C">
        <w:rPr>
          <w:rFonts w:ascii="Times New Roman" w:hAnsi="Times New Roman" w:cs="Times New Roman"/>
          <w:sz w:val="24"/>
          <w:szCs w:val="28"/>
        </w:rPr>
        <w:t xml:space="preserve">важливим є Ваш подальший всебічний розвиток як фахівця другого (магістерського) рівня вищої освіти. Для цього на кафедрі створені усі необхідні умови (функціонуюча клінічна база кафедри, музей </w:t>
      </w:r>
      <w:proofErr w:type="spellStart"/>
      <w:r w:rsidR="00545D42" w:rsidRPr="0090446C">
        <w:rPr>
          <w:rFonts w:ascii="Times New Roman" w:hAnsi="Times New Roman" w:cs="Times New Roman"/>
          <w:sz w:val="24"/>
          <w:szCs w:val="28"/>
        </w:rPr>
        <w:t>макропрепаратів</w:t>
      </w:r>
      <w:proofErr w:type="spellEnd"/>
      <w:r w:rsidR="00927918" w:rsidRPr="0090446C">
        <w:rPr>
          <w:rFonts w:ascii="Times New Roman" w:hAnsi="Times New Roman" w:cs="Times New Roman"/>
          <w:sz w:val="24"/>
          <w:szCs w:val="28"/>
        </w:rPr>
        <w:t xml:space="preserve"> і мікропрепаратів</w:t>
      </w:r>
      <w:r w:rsidR="00545D42" w:rsidRPr="0090446C">
        <w:rPr>
          <w:rFonts w:ascii="Times New Roman" w:hAnsi="Times New Roman" w:cs="Times New Roman"/>
          <w:sz w:val="24"/>
          <w:szCs w:val="28"/>
        </w:rPr>
        <w:t>, база клінічно орієнтованих задач, приладдя для лабораторних робіт тощо).</w:t>
      </w:r>
    </w:p>
    <w:p w14:paraId="7F08365D" w14:textId="2C501E9A" w:rsidR="00F51232" w:rsidRPr="0090446C" w:rsidRDefault="00F51232" w:rsidP="000E54B1">
      <w:pPr>
        <w:spacing w:line="276" w:lineRule="auto"/>
        <w:ind w:firstLine="709"/>
        <w:contextualSpacing/>
        <w:jc w:val="both"/>
        <w:rPr>
          <w:rFonts w:ascii="Times New Roman" w:hAnsi="Times New Roman" w:cs="Times New Roman"/>
          <w:sz w:val="24"/>
          <w:szCs w:val="28"/>
        </w:rPr>
      </w:pPr>
      <w:r>
        <w:rPr>
          <w:rFonts w:ascii="Times New Roman" w:hAnsi="Times New Roman" w:cs="Times New Roman"/>
          <w:sz w:val="24"/>
          <w:szCs w:val="28"/>
        </w:rPr>
        <w:t>Ви проходите судову медицину відповідно до Європейських стандартів її викладання оновлених в 2023 році в Італії на міжнародній конференції</w:t>
      </w:r>
      <w:r w:rsidR="000D53DE">
        <w:rPr>
          <w:rFonts w:ascii="Times New Roman" w:hAnsi="Times New Roman" w:cs="Times New Roman"/>
          <w:sz w:val="24"/>
          <w:szCs w:val="28"/>
        </w:rPr>
        <w:t xml:space="preserve"> ЄАСМ, а саме – більшість занять присвячені клінічній судовій медицині (огляду живих осіб з </w:t>
      </w:r>
      <w:r w:rsidR="0054104F">
        <w:rPr>
          <w:rFonts w:ascii="Times New Roman" w:hAnsi="Times New Roman" w:cs="Times New Roman"/>
          <w:sz w:val="24"/>
          <w:szCs w:val="28"/>
        </w:rPr>
        <w:t>ушкодженнями</w:t>
      </w:r>
      <w:r w:rsidR="000D53DE">
        <w:rPr>
          <w:rFonts w:ascii="Times New Roman" w:hAnsi="Times New Roman" w:cs="Times New Roman"/>
          <w:sz w:val="24"/>
          <w:szCs w:val="28"/>
        </w:rPr>
        <w:t>).</w:t>
      </w:r>
      <w:r w:rsidR="000F22E5">
        <w:rPr>
          <w:rFonts w:ascii="Times New Roman" w:hAnsi="Times New Roman" w:cs="Times New Roman"/>
          <w:sz w:val="24"/>
          <w:szCs w:val="28"/>
        </w:rPr>
        <w:t xml:space="preserve"> Саме з клінічною судовою медициною Ви будете стикатися після завершення навчання</w:t>
      </w:r>
      <w:r w:rsidR="00DB6863">
        <w:rPr>
          <w:rFonts w:ascii="Times New Roman" w:hAnsi="Times New Roman" w:cs="Times New Roman"/>
          <w:sz w:val="24"/>
          <w:szCs w:val="28"/>
        </w:rPr>
        <w:t xml:space="preserve"> (а не з судово-медичним розтином, з яким Ваші шанси зустрітися майже дорівнюють 0)</w:t>
      </w:r>
      <w:r w:rsidR="00CA6D3E">
        <w:rPr>
          <w:rFonts w:ascii="Times New Roman" w:hAnsi="Times New Roman" w:cs="Times New Roman"/>
          <w:sz w:val="24"/>
          <w:szCs w:val="28"/>
        </w:rPr>
        <w:t>. Окрім того є невеликий шанс Вашої участі в огляді трупа на місці події.</w:t>
      </w:r>
      <w:r w:rsidR="000F22E5">
        <w:rPr>
          <w:rFonts w:ascii="Times New Roman" w:hAnsi="Times New Roman" w:cs="Times New Roman"/>
          <w:sz w:val="24"/>
          <w:szCs w:val="28"/>
        </w:rPr>
        <w:t xml:space="preserve"> </w:t>
      </w:r>
      <w:r w:rsidR="00975DF5">
        <w:rPr>
          <w:rFonts w:ascii="Times New Roman" w:hAnsi="Times New Roman" w:cs="Times New Roman"/>
          <w:sz w:val="24"/>
          <w:szCs w:val="28"/>
        </w:rPr>
        <w:t>Тому наша задача, дати Вам дійсно важливу і потрібну інформацію.</w:t>
      </w:r>
    </w:p>
    <w:p w14:paraId="70C760D7" w14:textId="1760B6F5" w:rsidR="00545D42" w:rsidRPr="0090446C" w:rsidRDefault="00545D42" w:rsidP="000E54B1">
      <w:pPr>
        <w:spacing w:line="276" w:lineRule="auto"/>
        <w:ind w:firstLine="709"/>
        <w:contextualSpacing/>
        <w:jc w:val="both"/>
        <w:rPr>
          <w:rFonts w:ascii="Times New Roman" w:hAnsi="Times New Roman" w:cs="Times New Roman"/>
          <w:sz w:val="24"/>
          <w:szCs w:val="28"/>
        </w:rPr>
      </w:pPr>
      <w:r w:rsidRPr="0090446C">
        <w:rPr>
          <w:rFonts w:ascii="Times New Roman" w:hAnsi="Times New Roman" w:cs="Times New Roman"/>
          <w:sz w:val="24"/>
          <w:szCs w:val="28"/>
        </w:rPr>
        <w:t xml:space="preserve">Колектив кафедри допоможе Вам успішно здобути та опанувати усі необхідні знання з </w:t>
      </w:r>
      <w:r w:rsidR="00E36D4A">
        <w:rPr>
          <w:rFonts w:ascii="Times New Roman" w:hAnsi="Times New Roman" w:cs="Times New Roman"/>
          <w:sz w:val="24"/>
          <w:szCs w:val="28"/>
        </w:rPr>
        <w:t>дисципліни</w:t>
      </w:r>
      <w:r w:rsidRPr="0090446C">
        <w:rPr>
          <w:rFonts w:ascii="Times New Roman" w:hAnsi="Times New Roman" w:cs="Times New Roman"/>
          <w:sz w:val="24"/>
          <w:szCs w:val="28"/>
        </w:rPr>
        <w:t xml:space="preserve"> </w:t>
      </w:r>
      <w:r w:rsidR="00E36D4A">
        <w:rPr>
          <w:rFonts w:ascii="Times New Roman" w:hAnsi="Times New Roman" w:cs="Times New Roman"/>
          <w:sz w:val="24"/>
          <w:szCs w:val="28"/>
        </w:rPr>
        <w:t>С</w:t>
      </w:r>
      <w:r w:rsidRPr="0090446C">
        <w:rPr>
          <w:rFonts w:ascii="Times New Roman" w:hAnsi="Times New Roman" w:cs="Times New Roman"/>
          <w:sz w:val="24"/>
          <w:szCs w:val="28"/>
        </w:rPr>
        <w:t>удова медицина.</w:t>
      </w:r>
    </w:p>
    <w:p w14:paraId="0702B91F" w14:textId="77777777" w:rsidR="000E54B1" w:rsidRPr="0090446C" w:rsidRDefault="000E54B1" w:rsidP="000E54B1">
      <w:pPr>
        <w:spacing w:line="276" w:lineRule="auto"/>
        <w:ind w:firstLine="709"/>
        <w:contextualSpacing/>
        <w:jc w:val="both"/>
        <w:rPr>
          <w:rFonts w:ascii="Times New Roman" w:hAnsi="Times New Roman" w:cs="Times New Roman"/>
          <w:b/>
          <w:sz w:val="24"/>
          <w:szCs w:val="28"/>
        </w:rPr>
      </w:pPr>
    </w:p>
    <w:p w14:paraId="22927B8B" w14:textId="0065D08B" w:rsidR="0090446C" w:rsidRDefault="00DE29FB" w:rsidP="0090446C">
      <w:pPr>
        <w:spacing w:line="276" w:lineRule="auto"/>
        <w:ind w:firstLine="709"/>
        <w:contextualSpacing/>
        <w:jc w:val="center"/>
        <w:rPr>
          <w:rFonts w:ascii="Times New Roman" w:hAnsi="Times New Roman" w:cs="Times New Roman"/>
          <w:sz w:val="24"/>
          <w:szCs w:val="28"/>
        </w:rPr>
      </w:pPr>
      <w:r w:rsidRPr="0090446C">
        <w:rPr>
          <w:rFonts w:ascii="Times New Roman" w:hAnsi="Times New Roman" w:cs="Times New Roman"/>
          <w:b/>
          <w:sz w:val="24"/>
          <w:szCs w:val="28"/>
        </w:rPr>
        <w:t>УВАГА!</w:t>
      </w:r>
      <w:r w:rsidR="009E30ED">
        <w:rPr>
          <w:rFonts w:ascii="Times New Roman" w:hAnsi="Times New Roman" w:cs="Times New Roman"/>
          <w:b/>
          <w:sz w:val="24"/>
          <w:szCs w:val="28"/>
        </w:rPr>
        <w:t xml:space="preserve"> </w:t>
      </w:r>
    </w:p>
    <w:p w14:paraId="20620D9B" w14:textId="77777777" w:rsidR="00516F31" w:rsidRDefault="00516F31" w:rsidP="00ED17A7">
      <w:pPr>
        <w:spacing w:line="276" w:lineRule="auto"/>
        <w:ind w:firstLine="709"/>
        <w:contextualSpacing/>
        <w:jc w:val="both"/>
        <w:rPr>
          <w:rFonts w:ascii="Times New Roman" w:hAnsi="Times New Roman" w:cs="Times New Roman"/>
          <w:sz w:val="24"/>
          <w:szCs w:val="28"/>
        </w:rPr>
      </w:pPr>
    </w:p>
    <w:p w14:paraId="73CA1CF6" w14:textId="14DA93BA" w:rsidR="00551CAB" w:rsidRDefault="002B292D" w:rsidP="00ED17A7">
      <w:pPr>
        <w:spacing w:line="276" w:lineRule="auto"/>
        <w:ind w:firstLine="709"/>
        <w:contextualSpacing/>
        <w:jc w:val="both"/>
        <w:rPr>
          <w:rFonts w:ascii="Times New Roman" w:hAnsi="Times New Roman" w:cs="Times New Roman"/>
          <w:sz w:val="24"/>
          <w:szCs w:val="28"/>
        </w:rPr>
      </w:pPr>
      <w:r>
        <w:rPr>
          <w:rFonts w:ascii="Times New Roman" w:hAnsi="Times New Roman" w:cs="Times New Roman"/>
          <w:sz w:val="24"/>
          <w:szCs w:val="28"/>
        </w:rPr>
        <w:t>Інформаційний блок наданий</w:t>
      </w:r>
      <w:r w:rsidR="00551CAB" w:rsidRPr="0090446C">
        <w:rPr>
          <w:rFonts w:ascii="Times New Roman" w:hAnsi="Times New Roman" w:cs="Times New Roman"/>
          <w:sz w:val="24"/>
          <w:szCs w:val="28"/>
        </w:rPr>
        <w:t xml:space="preserve"> в даному навчально-методичному комплексі </w:t>
      </w:r>
      <w:r w:rsidR="000C3D5B" w:rsidRPr="0090446C">
        <w:rPr>
          <w:rFonts w:ascii="Times New Roman" w:hAnsi="Times New Roman" w:cs="Times New Roman"/>
          <w:sz w:val="24"/>
          <w:szCs w:val="28"/>
        </w:rPr>
        <w:t xml:space="preserve">є </w:t>
      </w:r>
      <w:r w:rsidR="000C3D5B" w:rsidRPr="0090446C">
        <w:rPr>
          <w:rFonts w:ascii="Times New Roman" w:hAnsi="Times New Roman" w:cs="Times New Roman"/>
          <w:b/>
          <w:sz w:val="24"/>
          <w:szCs w:val="28"/>
        </w:rPr>
        <w:t>додатковою</w:t>
      </w:r>
      <w:r w:rsidR="000C3D5B" w:rsidRPr="0090446C">
        <w:rPr>
          <w:rFonts w:ascii="Times New Roman" w:hAnsi="Times New Roman" w:cs="Times New Roman"/>
          <w:sz w:val="24"/>
          <w:szCs w:val="28"/>
        </w:rPr>
        <w:t xml:space="preserve"> </w:t>
      </w:r>
      <w:r w:rsidRPr="002B292D">
        <w:rPr>
          <w:rFonts w:ascii="Times New Roman" w:hAnsi="Times New Roman" w:cs="Times New Roman"/>
          <w:b/>
          <w:sz w:val="24"/>
          <w:szCs w:val="28"/>
        </w:rPr>
        <w:t>літературою</w:t>
      </w:r>
      <w:r>
        <w:rPr>
          <w:rFonts w:ascii="Times New Roman" w:hAnsi="Times New Roman" w:cs="Times New Roman"/>
          <w:sz w:val="24"/>
          <w:szCs w:val="28"/>
        </w:rPr>
        <w:t xml:space="preserve"> </w:t>
      </w:r>
      <w:r w:rsidR="000C3D5B" w:rsidRPr="0090446C">
        <w:rPr>
          <w:rFonts w:ascii="Times New Roman" w:hAnsi="Times New Roman" w:cs="Times New Roman"/>
          <w:sz w:val="24"/>
          <w:szCs w:val="28"/>
        </w:rPr>
        <w:t>для підготовки для занять!</w:t>
      </w:r>
      <w:r w:rsidR="00ED17A7" w:rsidRPr="0090446C">
        <w:rPr>
          <w:rFonts w:ascii="Times New Roman" w:hAnsi="Times New Roman" w:cs="Times New Roman"/>
          <w:sz w:val="24"/>
          <w:szCs w:val="28"/>
        </w:rPr>
        <w:t xml:space="preserve"> Використання інформації </w:t>
      </w:r>
      <w:r w:rsidR="00E67895">
        <w:rPr>
          <w:rFonts w:ascii="Times New Roman" w:hAnsi="Times New Roman" w:cs="Times New Roman"/>
          <w:sz w:val="24"/>
          <w:szCs w:val="28"/>
        </w:rPr>
        <w:t xml:space="preserve">лише </w:t>
      </w:r>
      <w:r w:rsidR="00ED17A7" w:rsidRPr="0090446C">
        <w:rPr>
          <w:rFonts w:ascii="Times New Roman" w:hAnsi="Times New Roman" w:cs="Times New Roman"/>
          <w:sz w:val="24"/>
          <w:szCs w:val="28"/>
        </w:rPr>
        <w:t xml:space="preserve">з навчально-методичного комплексу не </w:t>
      </w:r>
      <w:r w:rsidR="003E20D3" w:rsidRPr="0090446C">
        <w:rPr>
          <w:rFonts w:ascii="Times New Roman" w:hAnsi="Times New Roman" w:cs="Times New Roman"/>
          <w:sz w:val="24"/>
          <w:szCs w:val="28"/>
        </w:rPr>
        <w:t>гарантує</w:t>
      </w:r>
      <w:r w:rsidR="00ED17A7" w:rsidRPr="0090446C">
        <w:rPr>
          <w:rFonts w:ascii="Times New Roman" w:hAnsi="Times New Roman" w:cs="Times New Roman"/>
          <w:sz w:val="24"/>
          <w:szCs w:val="28"/>
        </w:rPr>
        <w:t xml:space="preserve"> отрима</w:t>
      </w:r>
      <w:r w:rsidR="003E20D3" w:rsidRPr="0090446C">
        <w:rPr>
          <w:rFonts w:ascii="Times New Roman" w:hAnsi="Times New Roman" w:cs="Times New Roman"/>
          <w:sz w:val="24"/>
          <w:szCs w:val="28"/>
        </w:rPr>
        <w:t>ння оцінки «5» за заняття</w:t>
      </w:r>
      <w:r w:rsidR="0090446C">
        <w:rPr>
          <w:rFonts w:ascii="Times New Roman" w:hAnsi="Times New Roman" w:cs="Times New Roman"/>
          <w:sz w:val="24"/>
          <w:szCs w:val="28"/>
        </w:rPr>
        <w:t xml:space="preserve"> чи більше </w:t>
      </w:r>
      <w:r w:rsidR="004A2066">
        <w:rPr>
          <w:rFonts w:ascii="Times New Roman" w:hAnsi="Times New Roman" w:cs="Times New Roman"/>
          <w:sz w:val="24"/>
          <w:szCs w:val="28"/>
        </w:rPr>
        <w:t>6</w:t>
      </w:r>
      <w:r w:rsidR="008A0B97">
        <w:rPr>
          <w:rFonts w:ascii="Times New Roman" w:hAnsi="Times New Roman" w:cs="Times New Roman"/>
          <w:sz w:val="24"/>
          <w:szCs w:val="28"/>
        </w:rPr>
        <w:t>9</w:t>
      </w:r>
      <w:r w:rsidR="0090446C">
        <w:rPr>
          <w:rFonts w:ascii="Times New Roman" w:hAnsi="Times New Roman" w:cs="Times New Roman"/>
          <w:sz w:val="24"/>
          <w:szCs w:val="28"/>
        </w:rPr>
        <w:t xml:space="preserve"> балів на </w:t>
      </w:r>
      <w:r w:rsidR="004A2066">
        <w:rPr>
          <w:rFonts w:ascii="Times New Roman" w:hAnsi="Times New Roman" w:cs="Times New Roman"/>
          <w:sz w:val="24"/>
          <w:szCs w:val="28"/>
        </w:rPr>
        <w:t>диференційному</w:t>
      </w:r>
      <w:r w:rsidR="0090446C">
        <w:rPr>
          <w:rFonts w:ascii="Times New Roman" w:hAnsi="Times New Roman" w:cs="Times New Roman"/>
          <w:sz w:val="24"/>
          <w:szCs w:val="28"/>
        </w:rPr>
        <w:t xml:space="preserve"> заліку</w:t>
      </w:r>
      <w:r w:rsidR="003E20D3" w:rsidRPr="0090446C">
        <w:rPr>
          <w:rFonts w:ascii="Times New Roman" w:hAnsi="Times New Roman" w:cs="Times New Roman"/>
          <w:sz w:val="24"/>
          <w:szCs w:val="28"/>
        </w:rPr>
        <w:t>.</w:t>
      </w:r>
    </w:p>
    <w:p w14:paraId="45D21ECC" w14:textId="53B4E7AE" w:rsidR="004A2066" w:rsidRPr="0090446C" w:rsidRDefault="004A2066" w:rsidP="00ED17A7">
      <w:pPr>
        <w:spacing w:line="276" w:lineRule="auto"/>
        <w:ind w:firstLine="709"/>
        <w:contextualSpacing/>
        <w:jc w:val="both"/>
        <w:rPr>
          <w:rFonts w:ascii="Times New Roman" w:hAnsi="Times New Roman" w:cs="Times New Roman"/>
          <w:sz w:val="24"/>
          <w:szCs w:val="28"/>
        </w:rPr>
      </w:pPr>
      <w:r>
        <w:rPr>
          <w:rFonts w:ascii="Times New Roman" w:hAnsi="Times New Roman" w:cs="Times New Roman"/>
          <w:sz w:val="24"/>
          <w:szCs w:val="28"/>
        </w:rPr>
        <w:t xml:space="preserve">Для </w:t>
      </w:r>
      <w:r w:rsidR="00810BBB">
        <w:rPr>
          <w:rFonts w:ascii="Times New Roman" w:hAnsi="Times New Roman" w:cs="Times New Roman"/>
          <w:sz w:val="24"/>
          <w:szCs w:val="28"/>
        </w:rPr>
        <w:t>гарантованого</w:t>
      </w:r>
      <w:r w:rsidR="009B2558">
        <w:rPr>
          <w:rFonts w:ascii="Times New Roman" w:hAnsi="Times New Roman" w:cs="Times New Roman"/>
          <w:sz w:val="24"/>
          <w:szCs w:val="28"/>
        </w:rPr>
        <w:t xml:space="preserve"> (за умови засвоєння і вивчення матеріалу)</w:t>
      </w:r>
      <w:r w:rsidR="00810BBB">
        <w:rPr>
          <w:rFonts w:ascii="Times New Roman" w:hAnsi="Times New Roman" w:cs="Times New Roman"/>
          <w:sz w:val="24"/>
          <w:szCs w:val="28"/>
        </w:rPr>
        <w:t xml:space="preserve"> </w:t>
      </w:r>
      <w:r>
        <w:rPr>
          <w:rFonts w:ascii="Times New Roman" w:hAnsi="Times New Roman" w:cs="Times New Roman"/>
          <w:sz w:val="24"/>
          <w:szCs w:val="28"/>
        </w:rPr>
        <w:t xml:space="preserve">отримання оцінки «5» </w:t>
      </w:r>
      <w:r w:rsidR="00810BBB">
        <w:rPr>
          <w:rFonts w:ascii="Times New Roman" w:hAnsi="Times New Roman" w:cs="Times New Roman"/>
          <w:sz w:val="24"/>
          <w:szCs w:val="28"/>
        </w:rPr>
        <w:t xml:space="preserve">на поточному занятті </w:t>
      </w:r>
      <w:r>
        <w:rPr>
          <w:rFonts w:ascii="Times New Roman" w:hAnsi="Times New Roman" w:cs="Times New Roman"/>
          <w:sz w:val="24"/>
          <w:szCs w:val="28"/>
        </w:rPr>
        <w:t xml:space="preserve">Ви маєте використовувати </w:t>
      </w:r>
      <w:r w:rsidR="00810BBB">
        <w:rPr>
          <w:rFonts w:ascii="Times New Roman" w:hAnsi="Times New Roman" w:cs="Times New Roman"/>
          <w:sz w:val="24"/>
          <w:szCs w:val="28"/>
        </w:rPr>
        <w:t xml:space="preserve">також </w:t>
      </w:r>
      <w:r>
        <w:rPr>
          <w:rFonts w:ascii="Times New Roman" w:hAnsi="Times New Roman" w:cs="Times New Roman"/>
          <w:sz w:val="24"/>
          <w:szCs w:val="28"/>
        </w:rPr>
        <w:t xml:space="preserve">рекомендовану літературу відповідно до РП дисципліни. Для </w:t>
      </w:r>
      <w:r w:rsidR="00E67895">
        <w:rPr>
          <w:rFonts w:ascii="Times New Roman" w:hAnsi="Times New Roman" w:cs="Times New Roman"/>
          <w:sz w:val="24"/>
          <w:szCs w:val="28"/>
        </w:rPr>
        <w:t xml:space="preserve">гарантованого </w:t>
      </w:r>
      <w:r>
        <w:rPr>
          <w:rFonts w:ascii="Times New Roman" w:hAnsi="Times New Roman" w:cs="Times New Roman"/>
          <w:sz w:val="24"/>
          <w:szCs w:val="28"/>
        </w:rPr>
        <w:t xml:space="preserve">отримання більше </w:t>
      </w:r>
      <w:r w:rsidR="002841B2">
        <w:rPr>
          <w:rFonts w:ascii="Times New Roman" w:hAnsi="Times New Roman" w:cs="Times New Roman"/>
          <w:sz w:val="24"/>
          <w:szCs w:val="28"/>
        </w:rPr>
        <w:t>69</w:t>
      </w:r>
      <w:r>
        <w:rPr>
          <w:rFonts w:ascii="Times New Roman" w:hAnsi="Times New Roman" w:cs="Times New Roman"/>
          <w:sz w:val="24"/>
          <w:szCs w:val="28"/>
        </w:rPr>
        <w:t xml:space="preserve"> балів на диференційному заліку</w:t>
      </w:r>
      <w:r w:rsidR="0072692A">
        <w:rPr>
          <w:rFonts w:ascii="Times New Roman" w:hAnsi="Times New Roman" w:cs="Times New Roman"/>
          <w:sz w:val="24"/>
          <w:szCs w:val="28"/>
        </w:rPr>
        <w:t xml:space="preserve"> (за умови засвоєння і вивчення матеріалу)</w:t>
      </w:r>
      <w:r>
        <w:rPr>
          <w:rFonts w:ascii="Times New Roman" w:hAnsi="Times New Roman" w:cs="Times New Roman"/>
          <w:sz w:val="24"/>
          <w:szCs w:val="28"/>
        </w:rPr>
        <w:t xml:space="preserve"> </w:t>
      </w:r>
      <w:r w:rsidR="00381A39">
        <w:rPr>
          <w:rFonts w:ascii="Times New Roman" w:hAnsi="Times New Roman" w:cs="Times New Roman"/>
          <w:sz w:val="24"/>
          <w:szCs w:val="28"/>
        </w:rPr>
        <w:t xml:space="preserve">здобувач освіти з </w:t>
      </w:r>
      <w:r>
        <w:rPr>
          <w:rFonts w:ascii="Times New Roman" w:hAnsi="Times New Roman" w:cs="Times New Roman"/>
          <w:sz w:val="24"/>
          <w:szCs w:val="28"/>
        </w:rPr>
        <w:t>викладач</w:t>
      </w:r>
      <w:r w:rsidR="00381A39">
        <w:rPr>
          <w:rFonts w:ascii="Times New Roman" w:hAnsi="Times New Roman" w:cs="Times New Roman"/>
          <w:sz w:val="24"/>
          <w:szCs w:val="28"/>
        </w:rPr>
        <w:t>ем</w:t>
      </w:r>
      <w:r>
        <w:rPr>
          <w:rFonts w:ascii="Times New Roman" w:hAnsi="Times New Roman" w:cs="Times New Roman"/>
          <w:sz w:val="24"/>
          <w:szCs w:val="28"/>
        </w:rPr>
        <w:t xml:space="preserve"> </w:t>
      </w:r>
      <w:r w:rsidR="002841B2" w:rsidRPr="002841B2">
        <w:rPr>
          <w:rFonts w:ascii="Times New Roman" w:hAnsi="Times New Roman" w:cs="Times New Roman"/>
          <w:sz w:val="24"/>
          <w:szCs w:val="28"/>
        </w:rPr>
        <w:t>зобов’язані</w:t>
      </w:r>
      <w:r w:rsidR="009B2A81">
        <w:rPr>
          <w:rFonts w:ascii="Times New Roman" w:hAnsi="Times New Roman" w:cs="Times New Roman"/>
          <w:sz w:val="24"/>
          <w:szCs w:val="28"/>
        </w:rPr>
        <w:t xml:space="preserve"> виконати</w:t>
      </w:r>
      <w:r>
        <w:rPr>
          <w:rFonts w:ascii="Times New Roman" w:hAnsi="Times New Roman" w:cs="Times New Roman"/>
          <w:sz w:val="24"/>
          <w:szCs w:val="28"/>
        </w:rPr>
        <w:t xml:space="preserve"> </w:t>
      </w:r>
      <w:r w:rsidR="002D7763" w:rsidRPr="00F42DE7">
        <w:rPr>
          <w:rFonts w:ascii="Times New Roman" w:hAnsi="Times New Roman" w:cs="Times New Roman"/>
          <w:b/>
          <w:sz w:val="24"/>
          <w:szCs w:val="28"/>
        </w:rPr>
        <w:t>УСІ</w:t>
      </w:r>
      <w:r w:rsidR="002D7763">
        <w:rPr>
          <w:rFonts w:ascii="Times New Roman" w:hAnsi="Times New Roman" w:cs="Times New Roman"/>
          <w:sz w:val="24"/>
          <w:szCs w:val="28"/>
        </w:rPr>
        <w:t xml:space="preserve"> </w:t>
      </w:r>
      <w:r w:rsidR="009E30ED">
        <w:rPr>
          <w:rFonts w:ascii="Times New Roman" w:hAnsi="Times New Roman" w:cs="Times New Roman"/>
          <w:sz w:val="24"/>
          <w:szCs w:val="28"/>
        </w:rPr>
        <w:t>передбачен</w:t>
      </w:r>
      <w:r w:rsidR="009B2A81">
        <w:rPr>
          <w:rFonts w:ascii="Times New Roman" w:hAnsi="Times New Roman" w:cs="Times New Roman"/>
          <w:sz w:val="24"/>
          <w:szCs w:val="28"/>
        </w:rPr>
        <w:t>і</w:t>
      </w:r>
      <w:r w:rsidR="009E30ED">
        <w:rPr>
          <w:rFonts w:ascii="Times New Roman" w:hAnsi="Times New Roman" w:cs="Times New Roman"/>
          <w:sz w:val="24"/>
          <w:szCs w:val="28"/>
        </w:rPr>
        <w:t xml:space="preserve"> планом заняття </w:t>
      </w:r>
      <w:r w:rsidR="009B2A81">
        <w:rPr>
          <w:rFonts w:ascii="Times New Roman" w:hAnsi="Times New Roman" w:cs="Times New Roman"/>
          <w:sz w:val="24"/>
          <w:szCs w:val="28"/>
        </w:rPr>
        <w:t>пункти</w:t>
      </w:r>
      <w:r w:rsidR="00F42DE7">
        <w:rPr>
          <w:rFonts w:ascii="Times New Roman" w:hAnsi="Times New Roman" w:cs="Times New Roman"/>
          <w:sz w:val="24"/>
          <w:szCs w:val="28"/>
        </w:rPr>
        <w:t xml:space="preserve">, що стосуються </w:t>
      </w:r>
      <w:r w:rsidR="002841B2" w:rsidRPr="002841B2">
        <w:rPr>
          <w:rFonts w:ascii="Times New Roman" w:hAnsi="Times New Roman" w:cs="Times New Roman"/>
          <w:sz w:val="24"/>
          <w:szCs w:val="28"/>
          <w:u w:val="single"/>
        </w:rPr>
        <w:t xml:space="preserve">переліку питань для </w:t>
      </w:r>
      <w:r w:rsidR="00F42DE7" w:rsidRPr="002841B2">
        <w:rPr>
          <w:rFonts w:ascii="Times New Roman" w:hAnsi="Times New Roman" w:cs="Times New Roman"/>
          <w:sz w:val="24"/>
          <w:szCs w:val="28"/>
          <w:u w:val="single"/>
        </w:rPr>
        <w:t>опитування</w:t>
      </w:r>
      <w:r w:rsidR="00F42DE7">
        <w:rPr>
          <w:rFonts w:ascii="Times New Roman" w:hAnsi="Times New Roman" w:cs="Times New Roman"/>
          <w:sz w:val="24"/>
          <w:szCs w:val="28"/>
        </w:rPr>
        <w:t>,</w:t>
      </w:r>
      <w:r w:rsidR="002D7763">
        <w:rPr>
          <w:rFonts w:ascii="Times New Roman" w:hAnsi="Times New Roman" w:cs="Times New Roman"/>
          <w:sz w:val="24"/>
          <w:szCs w:val="28"/>
        </w:rPr>
        <w:t xml:space="preserve"> </w:t>
      </w:r>
      <w:r w:rsidR="002D7763" w:rsidRPr="00EF6AD0">
        <w:rPr>
          <w:rFonts w:ascii="Times New Roman" w:hAnsi="Times New Roman" w:cs="Times New Roman"/>
          <w:sz w:val="24"/>
          <w:szCs w:val="28"/>
          <w:u w:val="single"/>
        </w:rPr>
        <w:t>дискусій</w:t>
      </w:r>
      <w:r w:rsidR="002D7763">
        <w:rPr>
          <w:rFonts w:ascii="Times New Roman" w:hAnsi="Times New Roman" w:cs="Times New Roman"/>
          <w:sz w:val="24"/>
          <w:szCs w:val="28"/>
        </w:rPr>
        <w:t>,</w:t>
      </w:r>
      <w:r w:rsidR="00F42DE7">
        <w:rPr>
          <w:rFonts w:ascii="Times New Roman" w:hAnsi="Times New Roman" w:cs="Times New Roman"/>
          <w:sz w:val="24"/>
          <w:szCs w:val="28"/>
        </w:rPr>
        <w:t xml:space="preserve"> </w:t>
      </w:r>
      <w:r w:rsidR="00F42DE7" w:rsidRPr="00EF6AD0">
        <w:rPr>
          <w:rFonts w:ascii="Times New Roman" w:hAnsi="Times New Roman" w:cs="Times New Roman"/>
          <w:sz w:val="24"/>
          <w:szCs w:val="28"/>
          <w:u w:val="single"/>
        </w:rPr>
        <w:t>презентацій</w:t>
      </w:r>
      <w:r w:rsidR="00EF6AD0" w:rsidRPr="00EF6AD0">
        <w:rPr>
          <w:rFonts w:ascii="Times New Roman" w:hAnsi="Times New Roman" w:cs="Times New Roman"/>
          <w:sz w:val="24"/>
          <w:szCs w:val="28"/>
          <w:u w:val="single"/>
        </w:rPr>
        <w:t xml:space="preserve"> викладача</w:t>
      </w:r>
      <w:r w:rsidR="00F42DE7">
        <w:rPr>
          <w:rFonts w:ascii="Times New Roman" w:hAnsi="Times New Roman" w:cs="Times New Roman"/>
          <w:sz w:val="24"/>
          <w:szCs w:val="28"/>
        </w:rPr>
        <w:t>,</w:t>
      </w:r>
      <w:r w:rsidR="002D7763">
        <w:rPr>
          <w:rFonts w:ascii="Times New Roman" w:hAnsi="Times New Roman" w:cs="Times New Roman"/>
          <w:sz w:val="24"/>
          <w:szCs w:val="28"/>
        </w:rPr>
        <w:t xml:space="preserve"> </w:t>
      </w:r>
      <w:r w:rsidR="002D7763" w:rsidRPr="00EF6AD0">
        <w:rPr>
          <w:rFonts w:ascii="Times New Roman" w:hAnsi="Times New Roman" w:cs="Times New Roman"/>
          <w:sz w:val="24"/>
          <w:szCs w:val="28"/>
          <w:u w:val="single"/>
        </w:rPr>
        <w:t>лабораторної</w:t>
      </w:r>
      <w:r w:rsidR="00F42DE7" w:rsidRPr="00EF6AD0">
        <w:rPr>
          <w:rFonts w:ascii="Times New Roman" w:hAnsi="Times New Roman" w:cs="Times New Roman"/>
          <w:sz w:val="24"/>
          <w:szCs w:val="28"/>
          <w:u w:val="single"/>
        </w:rPr>
        <w:t xml:space="preserve"> роботи</w:t>
      </w:r>
      <w:r w:rsidR="003E1AB3">
        <w:rPr>
          <w:rFonts w:ascii="Times New Roman" w:hAnsi="Times New Roman" w:cs="Times New Roman"/>
          <w:sz w:val="24"/>
          <w:szCs w:val="28"/>
          <w:u w:val="single"/>
        </w:rPr>
        <w:t>,</w:t>
      </w:r>
      <w:r w:rsidR="003E1AB3" w:rsidRPr="008A0B97">
        <w:rPr>
          <w:rFonts w:ascii="Times New Roman" w:hAnsi="Times New Roman" w:cs="Times New Roman"/>
          <w:sz w:val="24"/>
          <w:szCs w:val="28"/>
        </w:rPr>
        <w:t xml:space="preserve"> </w:t>
      </w:r>
      <w:r w:rsidR="003E1AB3">
        <w:rPr>
          <w:rFonts w:ascii="Times New Roman" w:hAnsi="Times New Roman" w:cs="Times New Roman"/>
          <w:sz w:val="24"/>
          <w:szCs w:val="28"/>
          <w:u w:val="single"/>
        </w:rPr>
        <w:t>заповнення документів</w:t>
      </w:r>
      <w:r w:rsidR="002D7763">
        <w:rPr>
          <w:rFonts w:ascii="Times New Roman" w:hAnsi="Times New Roman" w:cs="Times New Roman"/>
          <w:sz w:val="24"/>
          <w:szCs w:val="28"/>
        </w:rPr>
        <w:t xml:space="preserve"> та </w:t>
      </w:r>
      <w:r w:rsidR="002D7763" w:rsidRPr="00EF6AD0">
        <w:rPr>
          <w:rFonts w:ascii="Times New Roman" w:hAnsi="Times New Roman" w:cs="Times New Roman"/>
          <w:sz w:val="24"/>
          <w:szCs w:val="28"/>
          <w:u w:val="single"/>
        </w:rPr>
        <w:t xml:space="preserve">вивчення </w:t>
      </w:r>
      <w:proofErr w:type="spellStart"/>
      <w:r w:rsidR="002D7763" w:rsidRPr="00EF6AD0">
        <w:rPr>
          <w:rFonts w:ascii="Times New Roman" w:hAnsi="Times New Roman" w:cs="Times New Roman"/>
          <w:sz w:val="24"/>
          <w:szCs w:val="28"/>
          <w:u w:val="single"/>
        </w:rPr>
        <w:t>макропрепаратів</w:t>
      </w:r>
      <w:proofErr w:type="spellEnd"/>
      <w:r w:rsidR="002D7763">
        <w:rPr>
          <w:rFonts w:ascii="Times New Roman" w:hAnsi="Times New Roman" w:cs="Times New Roman"/>
          <w:sz w:val="24"/>
          <w:szCs w:val="28"/>
        </w:rPr>
        <w:t>.</w:t>
      </w:r>
      <w:r w:rsidR="00381A39">
        <w:rPr>
          <w:rFonts w:ascii="Times New Roman" w:hAnsi="Times New Roman" w:cs="Times New Roman"/>
          <w:sz w:val="24"/>
          <w:szCs w:val="28"/>
        </w:rPr>
        <w:t xml:space="preserve"> У випадку якщо певні пункти лишилися не</w:t>
      </w:r>
      <w:r w:rsidR="00EF6AD0">
        <w:rPr>
          <w:rFonts w:ascii="Times New Roman" w:hAnsi="Times New Roman" w:cs="Times New Roman"/>
          <w:sz w:val="24"/>
          <w:szCs w:val="28"/>
        </w:rPr>
        <w:t>виконаними, Ви можете їх завершити разом з черговим викладач</w:t>
      </w:r>
      <w:r w:rsidR="00303E05">
        <w:rPr>
          <w:rFonts w:ascii="Times New Roman" w:hAnsi="Times New Roman" w:cs="Times New Roman"/>
          <w:sz w:val="24"/>
          <w:szCs w:val="28"/>
        </w:rPr>
        <w:t>ем в дні консультацій.</w:t>
      </w:r>
    </w:p>
    <w:p w14:paraId="602BA77C" w14:textId="05C53BAF" w:rsidR="00CE550F" w:rsidRDefault="00CE550F">
      <w:pPr>
        <w:rPr>
          <w:rFonts w:ascii="Times New Roman" w:hAnsi="Times New Roman" w:cs="Times New Roman"/>
          <w:szCs w:val="28"/>
        </w:rPr>
      </w:pPr>
      <w:r>
        <w:rPr>
          <w:rFonts w:ascii="Times New Roman" w:hAnsi="Times New Roman" w:cs="Times New Roman"/>
          <w:szCs w:val="28"/>
        </w:rPr>
        <w:br w:type="page"/>
      </w:r>
    </w:p>
    <w:p w14:paraId="2565B6BB" w14:textId="0BB0C0CC" w:rsidR="00545D42" w:rsidRPr="00DB4157" w:rsidRDefault="00851845" w:rsidP="00DB4157">
      <w:pPr>
        <w:spacing w:line="240" w:lineRule="auto"/>
        <w:contextualSpacing/>
        <w:jc w:val="center"/>
        <w:rPr>
          <w:rFonts w:ascii="Times New Roman" w:hAnsi="Times New Roman" w:cs="Times New Roman"/>
          <w:b/>
          <w:sz w:val="28"/>
          <w:szCs w:val="28"/>
        </w:rPr>
      </w:pPr>
      <w:r w:rsidRPr="00DB4157">
        <w:rPr>
          <w:rFonts w:ascii="Times New Roman" w:hAnsi="Times New Roman" w:cs="Times New Roman"/>
          <w:b/>
          <w:sz w:val="28"/>
          <w:szCs w:val="28"/>
        </w:rPr>
        <w:lastRenderedPageBreak/>
        <w:t xml:space="preserve">ЩОДО </w:t>
      </w:r>
      <w:r w:rsidR="008A0A0C" w:rsidRPr="00DB4157">
        <w:rPr>
          <w:rFonts w:ascii="Times New Roman" w:hAnsi="Times New Roman" w:cs="Times New Roman"/>
          <w:b/>
          <w:sz w:val="28"/>
          <w:szCs w:val="28"/>
        </w:rPr>
        <w:t>ТЕХНІК</w:t>
      </w:r>
      <w:r w:rsidRPr="00DB4157">
        <w:rPr>
          <w:rFonts w:ascii="Times New Roman" w:hAnsi="Times New Roman" w:cs="Times New Roman"/>
          <w:b/>
          <w:sz w:val="28"/>
          <w:szCs w:val="28"/>
        </w:rPr>
        <w:t>И</w:t>
      </w:r>
      <w:r w:rsidR="008A0A0C" w:rsidRPr="00DB4157">
        <w:rPr>
          <w:rFonts w:ascii="Times New Roman" w:hAnsi="Times New Roman" w:cs="Times New Roman"/>
          <w:b/>
          <w:sz w:val="28"/>
          <w:szCs w:val="28"/>
        </w:rPr>
        <w:t xml:space="preserve"> БЕЗПЕКИ ТА ПРАВИЛ </w:t>
      </w:r>
      <w:r w:rsidR="008610B4">
        <w:rPr>
          <w:rFonts w:ascii="Times New Roman" w:hAnsi="Times New Roman" w:cs="Times New Roman"/>
          <w:b/>
          <w:sz w:val="28"/>
          <w:szCs w:val="28"/>
        </w:rPr>
        <w:t>НА КАФЕДРІ</w:t>
      </w:r>
    </w:p>
    <w:p w14:paraId="3B497EF6" w14:textId="77777777" w:rsidR="00CE550F" w:rsidRPr="00C2150B" w:rsidRDefault="00CE550F" w:rsidP="00DB4157">
      <w:pPr>
        <w:spacing w:line="240" w:lineRule="auto"/>
        <w:contextualSpacing/>
        <w:jc w:val="center"/>
        <w:rPr>
          <w:rFonts w:ascii="Times New Roman" w:hAnsi="Times New Roman" w:cs="Times New Roman"/>
          <w:b/>
          <w:sz w:val="18"/>
          <w:szCs w:val="28"/>
        </w:rPr>
      </w:pPr>
    </w:p>
    <w:p w14:paraId="45691367" w14:textId="07BF7C86" w:rsidR="008A0A0C" w:rsidRDefault="009B514B" w:rsidP="00820EE9">
      <w:pPr>
        <w:spacing w:line="276" w:lineRule="auto"/>
        <w:ind w:firstLine="709"/>
        <w:contextualSpacing/>
        <w:jc w:val="both"/>
        <w:rPr>
          <w:rFonts w:ascii="Times New Roman" w:hAnsi="Times New Roman" w:cs="Times New Roman"/>
          <w:sz w:val="24"/>
          <w:szCs w:val="24"/>
        </w:rPr>
      </w:pPr>
      <w:r w:rsidRPr="00B67E91">
        <w:rPr>
          <w:rFonts w:ascii="Times New Roman" w:hAnsi="Times New Roman" w:cs="Times New Roman"/>
          <w:sz w:val="24"/>
          <w:szCs w:val="24"/>
        </w:rPr>
        <w:t>Шановні здобувачі освіти!</w:t>
      </w:r>
    </w:p>
    <w:p w14:paraId="5818D25B" w14:textId="74A82552" w:rsidR="00560E61" w:rsidRPr="00B67E91" w:rsidRDefault="00D9088E" w:rsidP="00820EE9">
      <w:pPr>
        <w:spacing w:line="276"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Викладач</w:t>
      </w:r>
      <w:r w:rsidR="00747496">
        <w:rPr>
          <w:rFonts w:ascii="Times New Roman" w:hAnsi="Times New Roman" w:cs="Times New Roman"/>
          <w:sz w:val="24"/>
          <w:szCs w:val="24"/>
        </w:rPr>
        <w:t xml:space="preserve">у </w:t>
      </w:r>
      <w:r w:rsidR="00747496" w:rsidRPr="00B67E91">
        <w:rPr>
          <w:rFonts w:ascii="Times New Roman" w:hAnsi="Times New Roman" w:cs="Times New Roman"/>
          <w:b/>
          <w:sz w:val="24"/>
          <w:szCs w:val="24"/>
        </w:rPr>
        <w:t>заборонено</w:t>
      </w:r>
      <w:r w:rsidR="00747496" w:rsidRPr="00B67E91">
        <w:rPr>
          <w:rFonts w:ascii="Times New Roman" w:hAnsi="Times New Roman" w:cs="Times New Roman"/>
          <w:sz w:val="24"/>
          <w:szCs w:val="24"/>
        </w:rPr>
        <w:t xml:space="preserve"> </w:t>
      </w:r>
      <w:r>
        <w:rPr>
          <w:rFonts w:ascii="Times New Roman" w:hAnsi="Times New Roman" w:cs="Times New Roman"/>
          <w:sz w:val="24"/>
          <w:szCs w:val="24"/>
        </w:rPr>
        <w:t>зму</w:t>
      </w:r>
      <w:r w:rsidR="00C2150B">
        <w:rPr>
          <w:rFonts w:ascii="Times New Roman" w:hAnsi="Times New Roman" w:cs="Times New Roman"/>
          <w:sz w:val="24"/>
          <w:szCs w:val="24"/>
        </w:rPr>
        <w:t>шувати</w:t>
      </w:r>
      <w:r>
        <w:rPr>
          <w:rFonts w:ascii="Times New Roman" w:hAnsi="Times New Roman" w:cs="Times New Roman"/>
          <w:sz w:val="24"/>
          <w:szCs w:val="24"/>
        </w:rPr>
        <w:t xml:space="preserve"> купувати Вас </w:t>
      </w:r>
      <w:r w:rsidR="00C2150B">
        <w:rPr>
          <w:rFonts w:ascii="Times New Roman" w:hAnsi="Times New Roman" w:cs="Times New Roman"/>
          <w:sz w:val="24"/>
          <w:szCs w:val="24"/>
        </w:rPr>
        <w:t>посібник чи будь що інше</w:t>
      </w:r>
      <w:r w:rsidR="00747496">
        <w:rPr>
          <w:rFonts w:ascii="Times New Roman" w:hAnsi="Times New Roman" w:cs="Times New Roman"/>
          <w:sz w:val="24"/>
          <w:szCs w:val="24"/>
        </w:rPr>
        <w:t xml:space="preserve"> на кафедрі</w:t>
      </w:r>
      <w:r w:rsidR="00C2150B">
        <w:rPr>
          <w:rFonts w:ascii="Times New Roman" w:hAnsi="Times New Roman" w:cs="Times New Roman"/>
          <w:sz w:val="24"/>
          <w:szCs w:val="24"/>
        </w:rPr>
        <w:t>.</w:t>
      </w:r>
      <w:r w:rsidR="003A0E0B">
        <w:rPr>
          <w:rFonts w:ascii="Times New Roman" w:hAnsi="Times New Roman" w:cs="Times New Roman"/>
          <w:sz w:val="24"/>
          <w:szCs w:val="24"/>
        </w:rPr>
        <w:t xml:space="preserve"> Наявність/відсутність посібника не впливає на Ваше оцінювання.</w:t>
      </w:r>
    </w:p>
    <w:p w14:paraId="0CB8545A" w14:textId="2EE7FAB2" w:rsidR="00325781" w:rsidRPr="00B67E91" w:rsidRDefault="00C63835" w:rsidP="00820EE9">
      <w:pPr>
        <w:spacing w:line="276" w:lineRule="auto"/>
        <w:ind w:firstLine="709"/>
        <w:contextualSpacing/>
        <w:jc w:val="both"/>
        <w:rPr>
          <w:rFonts w:ascii="Times New Roman" w:hAnsi="Times New Roman" w:cs="Times New Roman"/>
          <w:sz w:val="24"/>
          <w:szCs w:val="24"/>
        </w:rPr>
      </w:pPr>
      <w:r w:rsidRPr="00B67E91">
        <w:rPr>
          <w:rFonts w:ascii="Times New Roman" w:hAnsi="Times New Roman" w:cs="Times New Roman"/>
          <w:sz w:val="24"/>
          <w:szCs w:val="24"/>
        </w:rPr>
        <w:t>В</w:t>
      </w:r>
      <w:r w:rsidR="009B514B" w:rsidRPr="00B67E91">
        <w:rPr>
          <w:rFonts w:ascii="Times New Roman" w:hAnsi="Times New Roman" w:cs="Times New Roman"/>
          <w:sz w:val="24"/>
          <w:szCs w:val="24"/>
        </w:rPr>
        <w:t>икладач</w:t>
      </w:r>
      <w:r w:rsidR="00747496">
        <w:rPr>
          <w:rFonts w:ascii="Times New Roman" w:hAnsi="Times New Roman" w:cs="Times New Roman"/>
          <w:sz w:val="24"/>
          <w:szCs w:val="24"/>
        </w:rPr>
        <w:t>у</w:t>
      </w:r>
      <w:r w:rsidR="009B514B" w:rsidRPr="00B67E91">
        <w:rPr>
          <w:rFonts w:ascii="Times New Roman" w:hAnsi="Times New Roman" w:cs="Times New Roman"/>
          <w:sz w:val="24"/>
          <w:szCs w:val="24"/>
        </w:rPr>
        <w:t xml:space="preserve"> </w:t>
      </w:r>
      <w:r w:rsidR="00747496" w:rsidRPr="00B67E91">
        <w:rPr>
          <w:rFonts w:ascii="Times New Roman" w:hAnsi="Times New Roman" w:cs="Times New Roman"/>
          <w:b/>
          <w:sz w:val="24"/>
          <w:szCs w:val="24"/>
        </w:rPr>
        <w:t>заборонено</w:t>
      </w:r>
      <w:r w:rsidR="00747496" w:rsidRPr="00B67E91">
        <w:rPr>
          <w:rFonts w:ascii="Times New Roman" w:hAnsi="Times New Roman" w:cs="Times New Roman"/>
          <w:sz w:val="24"/>
          <w:szCs w:val="24"/>
        </w:rPr>
        <w:t xml:space="preserve"> </w:t>
      </w:r>
      <w:r w:rsidR="009B514B" w:rsidRPr="00B67E91">
        <w:rPr>
          <w:rFonts w:ascii="Times New Roman" w:hAnsi="Times New Roman" w:cs="Times New Roman"/>
          <w:sz w:val="24"/>
          <w:szCs w:val="24"/>
        </w:rPr>
        <w:t>вимагати від Вас перебувати в навчальній кімнаті в медичному халаті, шапочці</w:t>
      </w:r>
      <w:r w:rsidR="00325781" w:rsidRPr="00B67E91">
        <w:rPr>
          <w:rFonts w:ascii="Times New Roman" w:hAnsi="Times New Roman" w:cs="Times New Roman"/>
          <w:sz w:val="24"/>
          <w:szCs w:val="24"/>
        </w:rPr>
        <w:t xml:space="preserve">. </w:t>
      </w:r>
      <w:r w:rsidRPr="00B67E91">
        <w:rPr>
          <w:rFonts w:ascii="Times New Roman" w:hAnsi="Times New Roman" w:cs="Times New Roman"/>
          <w:sz w:val="24"/>
          <w:szCs w:val="24"/>
        </w:rPr>
        <w:t xml:space="preserve">Медичний халат і шапочка використовуються </w:t>
      </w:r>
      <w:r w:rsidRPr="00B67E91">
        <w:rPr>
          <w:rFonts w:ascii="Times New Roman" w:hAnsi="Times New Roman" w:cs="Times New Roman"/>
          <w:b/>
          <w:sz w:val="24"/>
          <w:szCs w:val="24"/>
        </w:rPr>
        <w:t>тільки</w:t>
      </w:r>
      <w:r w:rsidRPr="00B67E91">
        <w:rPr>
          <w:rFonts w:ascii="Times New Roman" w:hAnsi="Times New Roman" w:cs="Times New Roman"/>
          <w:sz w:val="24"/>
          <w:szCs w:val="24"/>
        </w:rPr>
        <w:t xml:space="preserve"> коли Ви покидаєте навчальну кімнату з метою відвідин структурних підрозділів клінічної бази. </w:t>
      </w:r>
    </w:p>
    <w:p w14:paraId="3B659EB2" w14:textId="092E1423" w:rsidR="00CE50D9" w:rsidRPr="00B67E91" w:rsidRDefault="00325781" w:rsidP="00C63835">
      <w:pPr>
        <w:spacing w:line="276" w:lineRule="auto"/>
        <w:ind w:firstLine="709"/>
        <w:contextualSpacing/>
        <w:jc w:val="both"/>
        <w:rPr>
          <w:rFonts w:ascii="Times New Roman" w:hAnsi="Times New Roman" w:cs="Times New Roman"/>
          <w:sz w:val="24"/>
          <w:szCs w:val="24"/>
        </w:rPr>
      </w:pPr>
      <w:r w:rsidRPr="00B67E91">
        <w:rPr>
          <w:rFonts w:ascii="Times New Roman" w:hAnsi="Times New Roman" w:cs="Times New Roman"/>
          <w:sz w:val="24"/>
          <w:szCs w:val="24"/>
        </w:rPr>
        <w:t xml:space="preserve">Змінне взуття чи </w:t>
      </w:r>
      <w:proofErr w:type="spellStart"/>
      <w:r w:rsidRPr="00B67E91">
        <w:rPr>
          <w:rFonts w:ascii="Times New Roman" w:hAnsi="Times New Roman" w:cs="Times New Roman"/>
          <w:sz w:val="24"/>
          <w:szCs w:val="24"/>
        </w:rPr>
        <w:t>бахили</w:t>
      </w:r>
      <w:proofErr w:type="spellEnd"/>
      <w:r w:rsidRPr="00B67E91">
        <w:rPr>
          <w:rFonts w:ascii="Times New Roman" w:hAnsi="Times New Roman" w:cs="Times New Roman"/>
          <w:sz w:val="24"/>
          <w:szCs w:val="24"/>
        </w:rPr>
        <w:t xml:space="preserve"> необхідно використовувати </w:t>
      </w:r>
      <w:r w:rsidR="00CE50D9" w:rsidRPr="00B67E91">
        <w:rPr>
          <w:rFonts w:ascii="Times New Roman" w:hAnsi="Times New Roman" w:cs="Times New Roman"/>
          <w:b/>
          <w:sz w:val="24"/>
          <w:szCs w:val="24"/>
        </w:rPr>
        <w:t>тільки</w:t>
      </w:r>
      <w:r w:rsidR="00CE50D9" w:rsidRPr="00B67E91">
        <w:rPr>
          <w:rFonts w:ascii="Times New Roman" w:hAnsi="Times New Roman" w:cs="Times New Roman"/>
          <w:sz w:val="24"/>
          <w:szCs w:val="24"/>
        </w:rPr>
        <w:t xml:space="preserve"> у випадку дощу,</w:t>
      </w:r>
      <w:r w:rsidR="00C63835" w:rsidRPr="00B67E91">
        <w:rPr>
          <w:rFonts w:ascii="Times New Roman" w:hAnsi="Times New Roman" w:cs="Times New Roman"/>
          <w:sz w:val="24"/>
          <w:szCs w:val="24"/>
        </w:rPr>
        <w:t xml:space="preserve"> снігу (якщо заняття в морфологічному корпусі). У випадку занять на клінічній базі </w:t>
      </w:r>
      <w:r w:rsidR="007A7AA7" w:rsidRPr="00B67E91">
        <w:rPr>
          <w:rFonts w:ascii="Times New Roman" w:hAnsi="Times New Roman" w:cs="Times New Roman"/>
          <w:sz w:val="24"/>
          <w:szCs w:val="24"/>
        </w:rPr>
        <w:t>– виконуйте вказівки викладача щодо змінного взуття.</w:t>
      </w:r>
    </w:p>
    <w:p w14:paraId="0631FD4E" w14:textId="431E3B14" w:rsidR="00ED5458" w:rsidRPr="00B67E91" w:rsidRDefault="00ED5458" w:rsidP="00C63835">
      <w:pPr>
        <w:spacing w:line="276" w:lineRule="auto"/>
        <w:ind w:firstLine="709"/>
        <w:contextualSpacing/>
        <w:jc w:val="both"/>
        <w:rPr>
          <w:rFonts w:ascii="Times New Roman" w:hAnsi="Times New Roman" w:cs="Times New Roman"/>
          <w:sz w:val="24"/>
          <w:szCs w:val="24"/>
        </w:rPr>
      </w:pPr>
      <w:r w:rsidRPr="00B67E91">
        <w:rPr>
          <w:rFonts w:ascii="Times New Roman" w:hAnsi="Times New Roman" w:cs="Times New Roman"/>
          <w:sz w:val="24"/>
          <w:szCs w:val="24"/>
        </w:rPr>
        <w:t xml:space="preserve">Верхній одяг </w:t>
      </w:r>
      <w:r w:rsidRPr="00B67E91">
        <w:rPr>
          <w:rFonts w:ascii="Times New Roman" w:hAnsi="Times New Roman" w:cs="Times New Roman"/>
          <w:b/>
          <w:sz w:val="24"/>
          <w:szCs w:val="24"/>
        </w:rPr>
        <w:t>не обов’язково</w:t>
      </w:r>
      <w:r w:rsidRPr="00B67E91">
        <w:rPr>
          <w:rFonts w:ascii="Times New Roman" w:hAnsi="Times New Roman" w:cs="Times New Roman"/>
          <w:sz w:val="24"/>
          <w:szCs w:val="24"/>
        </w:rPr>
        <w:t xml:space="preserve"> здавати в гардероб – заходьте з ним в начальну кімнату.</w:t>
      </w:r>
    </w:p>
    <w:p w14:paraId="60CC1022" w14:textId="7CEBF14E" w:rsidR="008A7832" w:rsidRPr="00B67E91" w:rsidRDefault="00E3292D" w:rsidP="00C63835">
      <w:pPr>
        <w:spacing w:line="276" w:lineRule="auto"/>
        <w:ind w:firstLine="709"/>
        <w:contextualSpacing/>
        <w:jc w:val="both"/>
        <w:rPr>
          <w:rFonts w:ascii="Times New Roman" w:hAnsi="Times New Roman" w:cs="Times New Roman"/>
          <w:sz w:val="24"/>
          <w:szCs w:val="24"/>
        </w:rPr>
      </w:pPr>
      <w:r w:rsidRPr="00B67E91">
        <w:rPr>
          <w:rFonts w:ascii="Times New Roman" w:hAnsi="Times New Roman" w:cs="Times New Roman"/>
          <w:sz w:val="24"/>
          <w:szCs w:val="24"/>
        </w:rPr>
        <w:t xml:space="preserve">Викладачу </w:t>
      </w:r>
      <w:r w:rsidRPr="00B67E91">
        <w:rPr>
          <w:rFonts w:ascii="Times New Roman" w:hAnsi="Times New Roman" w:cs="Times New Roman"/>
          <w:b/>
          <w:sz w:val="24"/>
          <w:szCs w:val="24"/>
        </w:rPr>
        <w:t>заборонено</w:t>
      </w:r>
      <w:r w:rsidRPr="00B67E91">
        <w:rPr>
          <w:rFonts w:ascii="Times New Roman" w:hAnsi="Times New Roman" w:cs="Times New Roman"/>
          <w:sz w:val="24"/>
          <w:szCs w:val="24"/>
        </w:rPr>
        <w:t xml:space="preserve"> вимагати від вас давати письмові відповіді будь де за межами даного навчального комплексу (жодни</w:t>
      </w:r>
      <w:r w:rsidR="00ED5458" w:rsidRPr="00B67E91">
        <w:rPr>
          <w:rFonts w:ascii="Times New Roman" w:hAnsi="Times New Roman" w:cs="Times New Roman"/>
          <w:sz w:val="24"/>
          <w:szCs w:val="24"/>
        </w:rPr>
        <w:t>х</w:t>
      </w:r>
      <w:r w:rsidRPr="00B67E91">
        <w:rPr>
          <w:rFonts w:ascii="Times New Roman" w:hAnsi="Times New Roman" w:cs="Times New Roman"/>
          <w:sz w:val="24"/>
          <w:szCs w:val="24"/>
        </w:rPr>
        <w:t xml:space="preserve"> подвійних чи одинарних листочків тощо)</w:t>
      </w:r>
      <w:r w:rsidR="002B2932" w:rsidRPr="00B67E91">
        <w:rPr>
          <w:rFonts w:ascii="Times New Roman" w:hAnsi="Times New Roman" w:cs="Times New Roman"/>
          <w:sz w:val="24"/>
          <w:szCs w:val="24"/>
        </w:rPr>
        <w:t xml:space="preserve">, за виключенням </w:t>
      </w:r>
      <w:r w:rsidR="00D9088E">
        <w:rPr>
          <w:rFonts w:ascii="Times New Roman" w:hAnsi="Times New Roman" w:cs="Times New Roman"/>
          <w:sz w:val="24"/>
          <w:szCs w:val="24"/>
        </w:rPr>
        <w:t>випадку, якщо Ви</w:t>
      </w:r>
      <w:r w:rsidR="002B2932" w:rsidRPr="00B67E91">
        <w:rPr>
          <w:rFonts w:ascii="Times New Roman" w:hAnsi="Times New Roman" w:cs="Times New Roman"/>
          <w:sz w:val="24"/>
          <w:szCs w:val="24"/>
        </w:rPr>
        <w:t xml:space="preserve"> </w:t>
      </w:r>
      <w:r w:rsidR="00D010CA">
        <w:rPr>
          <w:rFonts w:ascii="Times New Roman" w:hAnsi="Times New Roman" w:cs="Times New Roman"/>
          <w:sz w:val="24"/>
          <w:szCs w:val="24"/>
        </w:rPr>
        <w:t>маєте</w:t>
      </w:r>
      <w:r w:rsidR="002B2932" w:rsidRPr="00B67E91">
        <w:rPr>
          <w:rFonts w:ascii="Times New Roman" w:hAnsi="Times New Roman" w:cs="Times New Roman"/>
          <w:sz w:val="24"/>
          <w:szCs w:val="24"/>
        </w:rPr>
        <w:t xml:space="preserve"> </w:t>
      </w:r>
      <w:r w:rsidR="00D010CA">
        <w:rPr>
          <w:rFonts w:ascii="Times New Roman" w:hAnsi="Times New Roman" w:cs="Times New Roman"/>
          <w:sz w:val="24"/>
          <w:szCs w:val="24"/>
        </w:rPr>
        <w:t>даного посібника</w:t>
      </w:r>
      <w:r w:rsidR="002B2932" w:rsidRPr="00B67E91">
        <w:rPr>
          <w:rFonts w:ascii="Times New Roman" w:hAnsi="Times New Roman" w:cs="Times New Roman"/>
          <w:sz w:val="24"/>
          <w:szCs w:val="24"/>
        </w:rPr>
        <w:t>.</w:t>
      </w:r>
    </w:p>
    <w:p w14:paraId="268CEDB5" w14:textId="7A70DE8D" w:rsidR="00ED5458" w:rsidRPr="00B67E91" w:rsidRDefault="00FB0723" w:rsidP="00C63835">
      <w:pPr>
        <w:spacing w:line="276" w:lineRule="auto"/>
        <w:ind w:firstLine="709"/>
        <w:contextualSpacing/>
        <w:jc w:val="both"/>
        <w:rPr>
          <w:rFonts w:ascii="Times New Roman" w:hAnsi="Times New Roman" w:cs="Times New Roman"/>
          <w:sz w:val="24"/>
          <w:szCs w:val="24"/>
        </w:rPr>
      </w:pPr>
      <w:r w:rsidRPr="00B67E91">
        <w:rPr>
          <w:rFonts w:ascii="Times New Roman" w:hAnsi="Times New Roman" w:cs="Times New Roman"/>
          <w:sz w:val="24"/>
          <w:szCs w:val="24"/>
        </w:rPr>
        <w:t xml:space="preserve">Перевірка </w:t>
      </w:r>
      <w:r w:rsidR="003E0F8D" w:rsidRPr="00B67E91">
        <w:rPr>
          <w:rFonts w:ascii="Times New Roman" w:hAnsi="Times New Roman" w:cs="Times New Roman"/>
          <w:sz w:val="24"/>
          <w:szCs w:val="24"/>
        </w:rPr>
        <w:t xml:space="preserve">письмових </w:t>
      </w:r>
      <w:r w:rsidRPr="00B67E91">
        <w:rPr>
          <w:rFonts w:ascii="Times New Roman" w:hAnsi="Times New Roman" w:cs="Times New Roman"/>
          <w:sz w:val="24"/>
          <w:szCs w:val="24"/>
        </w:rPr>
        <w:t>задач</w:t>
      </w:r>
      <w:r w:rsidR="00E0235D" w:rsidRPr="00B67E91">
        <w:rPr>
          <w:rFonts w:ascii="Times New Roman" w:hAnsi="Times New Roman" w:cs="Times New Roman"/>
          <w:sz w:val="24"/>
          <w:szCs w:val="24"/>
        </w:rPr>
        <w:t xml:space="preserve"> (якщо Вам такі роздав викладач на занятті)</w:t>
      </w:r>
      <w:r w:rsidRPr="00B67E91">
        <w:rPr>
          <w:rFonts w:ascii="Times New Roman" w:hAnsi="Times New Roman" w:cs="Times New Roman"/>
          <w:sz w:val="24"/>
          <w:szCs w:val="24"/>
        </w:rPr>
        <w:t xml:space="preserve"> </w:t>
      </w:r>
      <w:r w:rsidRPr="00B67E91">
        <w:rPr>
          <w:rFonts w:ascii="Times New Roman" w:hAnsi="Times New Roman" w:cs="Times New Roman"/>
          <w:b/>
          <w:sz w:val="24"/>
          <w:szCs w:val="24"/>
        </w:rPr>
        <w:t>має</w:t>
      </w:r>
      <w:r w:rsidRPr="00B67E91">
        <w:rPr>
          <w:rFonts w:ascii="Times New Roman" w:hAnsi="Times New Roman" w:cs="Times New Roman"/>
          <w:sz w:val="24"/>
          <w:szCs w:val="24"/>
        </w:rPr>
        <w:t xml:space="preserve"> закінчитися під час пари</w:t>
      </w:r>
      <w:r w:rsidR="00B74FA2" w:rsidRPr="00B67E91">
        <w:rPr>
          <w:rFonts w:ascii="Times New Roman" w:hAnsi="Times New Roman" w:cs="Times New Roman"/>
          <w:sz w:val="24"/>
          <w:szCs w:val="24"/>
        </w:rPr>
        <w:t xml:space="preserve"> та у В</w:t>
      </w:r>
      <w:r w:rsidR="00E0235D" w:rsidRPr="00B67E91">
        <w:rPr>
          <w:rFonts w:ascii="Times New Roman" w:hAnsi="Times New Roman" w:cs="Times New Roman"/>
          <w:sz w:val="24"/>
          <w:szCs w:val="24"/>
        </w:rPr>
        <w:t>ашій присутності.</w:t>
      </w:r>
    </w:p>
    <w:p w14:paraId="2B85BB58" w14:textId="4922570B" w:rsidR="00B74FA2" w:rsidRPr="00B67E91" w:rsidRDefault="003E0F8D" w:rsidP="00C63835">
      <w:pPr>
        <w:spacing w:line="276" w:lineRule="auto"/>
        <w:ind w:firstLine="709"/>
        <w:contextualSpacing/>
        <w:jc w:val="both"/>
        <w:rPr>
          <w:rFonts w:ascii="Times New Roman" w:hAnsi="Times New Roman" w:cs="Times New Roman"/>
          <w:sz w:val="24"/>
          <w:szCs w:val="24"/>
        </w:rPr>
      </w:pPr>
      <w:r w:rsidRPr="00B67E91">
        <w:rPr>
          <w:rFonts w:ascii="Times New Roman" w:hAnsi="Times New Roman" w:cs="Times New Roman"/>
          <w:sz w:val="24"/>
          <w:szCs w:val="24"/>
        </w:rPr>
        <w:t>У випадку якщо ніхто з</w:t>
      </w:r>
      <w:r w:rsidR="003C0D7A" w:rsidRPr="00B67E91">
        <w:rPr>
          <w:rFonts w:ascii="Times New Roman" w:hAnsi="Times New Roman" w:cs="Times New Roman"/>
          <w:sz w:val="24"/>
          <w:szCs w:val="24"/>
        </w:rPr>
        <w:t>і здобувачів освіти</w:t>
      </w:r>
      <w:r w:rsidRPr="00B67E91">
        <w:rPr>
          <w:rFonts w:ascii="Times New Roman" w:hAnsi="Times New Roman" w:cs="Times New Roman"/>
          <w:sz w:val="24"/>
          <w:szCs w:val="24"/>
        </w:rPr>
        <w:t xml:space="preserve"> академічної групи</w:t>
      </w:r>
      <w:r w:rsidR="003C0D7A" w:rsidRPr="00B67E91">
        <w:rPr>
          <w:rFonts w:ascii="Times New Roman" w:hAnsi="Times New Roman" w:cs="Times New Roman"/>
          <w:sz w:val="24"/>
          <w:szCs w:val="24"/>
        </w:rPr>
        <w:t xml:space="preserve"> не зміг дати відповідь на питання викладача, викладач </w:t>
      </w:r>
      <w:r w:rsidR="00D747CE">
        <w:rPr>
          <w:rFonts w:ascii="Times New Roman" w:hAnsi="Times New Roman" w:cs="Times New Roman"/>
          <w:b/>
          <w:sz w:val="24"/>
          <w:szCs w:val="24"/>
        </w:rPr>
        <w:t>має</w:t>
      </w:r>
      <w:r w:rsidR="003C0D7A" w:rsidRPr="00B67E91">
        <w:rPr>
          <w:rFonts w:ascii="Times New Roman" w:hAnsi="Times New Roman" w:cs="Times New Roman"/>
          <w:sz w:val="24"/>
          <w:szCs w:val="24"/>
        </w:rPr>
        <w:t xml:space="preserve"> сам </w:t>
      </w:r>
      <w:r w:rsidR="00D747CE">
        <w:rPr>
          <w:rFonts w:ascii="Times New Roman" w:hAnsi="Times New Roman" w:cs="Times New Roman"/>
          <w:sz w:val="24"/>
          <w:szCs w:val="24"/>
        </w:rPr>
        <w:t xml:space="preserve">дати відповідь на </w:t>
      </w:r>
      <w:r w:rsidR="003C0D7A" w:rsidRPr="00B67E91">
        <w:rPr>
          <w:rFonts w:ascii="Times New Roman" w:hAnsi="Times New Roman" w:cs="Times New Roman"/>
          <w:sz w:val="24"/>
          <w:szCs w:val="24"/>
        </w:rPr>
        <w:t>це питання.</w:t>
      </w:r>
    </w:p>
    <w:p w14:paraId="6D154158" w14:textId="7D64E2A5" w:rsidR="002B0BF0" w:rsidRDefault="008610B4" w:rsidP="00C63835">
      <w:pPr>
        <w:spacing w:line="276" w:lineRule="auto"/>
        <w:ind w:firstLine="709"/>
        <w:contextualSpacing/>
        <w:jc w:val="both"/>
        <w:rPr>
          <w:rFonts w:ascii="Times New Roman" w:hAnsi="Times New Roman" w:cs="Times New Roman"/>
          <w:sz w:val="24"/>
          <w:szCs w:val="24"/>
        </w:rPr>
      </w:pPr>
      <w:r w:rsidRPr="00B67E91">
        <w:rPr>
          <w:rFonts w:ascii="Times New Roman" w:hAnsi="Times New Roman" w:cs="Times New Roman"/>
          <w:sz w:val="24"/>
          <w:szCs w:val="24"/>
        </w:rPr>
        <w:t>Викладач</w:t>
      </w:r>
      <w:r w:rsidR="00D747CE">
        <w:rPr>
          <w:rFonts w:ascii="Times New Roman" w:hAnsi="Times New Roman" w:cs="Times New Roman"/>
          <w:sz w:val="24"/>
          <w:szCs w:val="24"/>
        </w:rPr>
        <w:t>у</w:t>
      </w:r>
      <w:r w:rsidRPr="00B67E91">
        <w:rPr>
          <w:rFonts w:ascii="Times New Roman" w:hAnsi="Times New Roman" w:cs="Times New Roman"/>
          <w:sz w:val="24"/>
          <w:szCs w:val="24"/>
        </w:rPr>
        <w:t xml:space="preserve"> </w:t>
      </w:r>
      <w:r w:rsidR="00D747CE" w:rsidRPr="00B67E91">
        <w:rPr>
          <w:rFonts w:ascii="Times New Roman" w:hAnsi="Times New Roman" w:cs="Times New Roman"/>
          <w:b/>
          <w:sz w:val="24"/>
          <w:szCs w:val="24"/>
        </w:rPr>
        <w:t>заборонено</w:t>
      </w:r>
      <w:r w:rsidR="00D747CE" w:rsidRPr="00B67E91">
        <w:rPr>
          <w:rFonts w:ascii="Times New Roman" w:hAnsi="Times New Roman" w:cs="Times New Roman"/>
          <w:sz w:val="24"/>
          <w:szCs w:val="24"/>
        </w:rPr>
        <w:t xml:space="preserve"> </w:t>
      </w:r>
      <w:r w:rsidRPr="00B67E91">
        <w:rPr>
          <w:rFonts w:ascii="Times New Roman" w:hAnsi="Times New Roman" w:cs="Times New Roman"/>
          <w:sz w:val="24"/>
          <w:szCs w:val="24"/>
        </w:rPr>
        <w:t xml:space="preserve">на власний розсуд міняти </w:t>
      </w:r>
      <w:r w:rsidR="004D4AEB" w:rsidRPr="00B67E91">
        <w:rPr>
          <w:rFonts w:ascii="Times New Roman" w:hAnsi="Times New Roman" w:cs="Times New Roman"/>
          <w:sz w:val="24"/>
          <w:szCs w:val="24"/>
        </w:rPr>
        <w:t>поряд</w:t>
      </w:r>
      <w:r w:rsidR="00D432AD" w:rsidRPr="00B67E91">
        <w:rPr>
          <w:rFonts w:ascii="Times New Roman" w:hAnsi="Times New Roman" w:cs="Times New Roman"/>
          <w:sz w:val="24"/>
          <w:szCs w:val="24"/>
        </w:rPr>
        <w:t>ок</w:t>
      </w:r>
      <w:r w:rsidR="004D4AEB" w:rsidRPr="00B67E91">
        <w:rPr>
          <w:rFonts w:ascii="Times New Roman" w:hAnsi="Times New Roman" w:cs="Times New Roman"/>
          <w:sz w:val="24"/>
          <w:szCs w:val="24"/>
        </w:rPr>
        <w:t xml:space="preserve"> </w:t>
      </w:r>
      <w:r w:rsidRPr="00B67E91">
        <w:rPr>
          <w:rFonts w:ascii="Times New Roman" w:hAnsi="Times New Roman" w:cs="Times New Roman"/>
          <w:sz w:val="24"/>
          <w:szCs w:val="24"/>
        </w:rPr>
        <w:t>тем занять</w:t>
      </w:r>
      <w:r w:rsidR="004D4AEB" w:rsidRPr="00B67E91">
        <w:rPr>
          <w:rFonts w:ascii="Times New Roman" w:hAnsi="Times New Roman" w:cs="Times New Roman"/>
          <w:sz w:val="24"/>
          <w:szCs w:val="24"/>
        </w:rPr>
        <w:t>, їх зміст</w:t>
      </w:r>
      <w:r w:rsidRPr="00B67E91">
        <w:rPr>
          <w:rFonts w:ascii="Times New Roman" w:hAnsi="Times New Roman" w:cs="Times New Roman"/>
          <w:sz w:val="24"/>
          <w:szCs w:val="24"/>
        </w:rPr>
        <w:t xml:space="preserve"> </w:t>
      </w:r>
      <w:r w:rsidR="004D4AEB" w:rsidRPr="00B67E91">
        <w:rPr>
          <w:rFonts w:ascii="Times New Roman" w:hAnsi="Times New Roman" w:cs="Times New Roman"/>
          <w:sz w:val="24"/>
          <w:szCs w:val="24"/>
        </w:rPr>
        <w:t>та назву, об’єднувати чи роз’єднувати теми.</w:t>
      </w:r>
    </w:p>
    <w:p w14:paraId="2257BE1E" w14:textId="59CFDA6E" w:rsidR="00B0316C" w:rsidRPr="00B67E91" w:rsidRDefault="00B0316C" w:rsidP="00C63835">
      <w:pPr>
        <w:spacing w:line="276"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Суворо </w:t>
      </w:r>
      <w:r w:rsidRPr="00B0316C">
        <w:rPr>
          <w:rFonts w:ascii="Times New Roman" w:hAnsi="Times New Roman" w:cs="Times New Roman"/>
          <w:b/>
          <w:sz w:val="24"/>
          <w:szCs w:val="24"/>
        </w:rPr>
        <w:t>заборонено</w:t>
      </w:r>
      <w:r>
        <w:rPr>
          <w:rFonts w:ascii="Times New Roman" w:hAnsi="Times New Roman" w:cs="Times New Roman"/>
          <w:sz w:val="24"/>
          <w:szCs w:val="24"/>
        </w:rPr>
        <w:t xml:space="preserve"> об’єднувати підгрупи під час занять!</w:t>
      </w:r>
    </w:p>
    <w:p w14:paraId="39E5CC3A" w14:textId="55C3F96A" w:rsidR="00042850" w:rsidRPr="00B67E91" w:rsidRDefault="00042850" w:rsidP="00C63835">
      <w:pPr>
        <w:spacing w:line="276" w:lineRule="auto"/>
        <w:ind w:firstLine="709"/>
        <w:contextualSpacing/>
        <w:jc w:val="both"/>
        <w:rPr>
          <w:rFonts w:ascii="Times New Roman" w:hAnsi="Times New Roman" w:cs="Times New Roman"/>
          <w:sz w:val="24"/>
          <w:szCs w:val="24"/>
        </w:rPr>
      </w:pPr>
      <w:r w:rsidRPr="00B67E91">
        <w:rPr>
          <w:rFonts w:ascii="Times New Roman" w:hAnsi="Times New Roman" w:cs="Times New Roman"/>
          <w:sz w:val="24"/>
          <w:szCs w:val="24"/>
        </w:rPr>
        <w:t xml:space="preserve">У випадку якщо викладач покидає навчальну кімнату </w:t>
      </w:r>
      <w:r w:rsidRPr="00B67E91">
        <w:rPr>
          <w:rFonts w:ascii="Times New Roman" w:hAnsi="Times New Roman" w:cs="Times New Roman"/>
          <w:b/>
          <w:sz w:val="24"/>
          <w:szCs w:val="24"/>
        </w:rPr>
        <w:t xml:space="preserve">має </w:t>
      </w:r>
      <w:r w:rsidRPr="00B67E91">
        <w:rPr>
          <w:rFonts w:ascii="Times New Roman" w:hAnsi="Times New Roman" w:cs="Times New Roman"/>
          <w:sz w:val="24"/>
          <w:szCs w:val="24"/>
        </w:rPr>
        <w:t>бути оголошен</w:t>
      </w:r>
      <w:r w:rsidR="003763BF" w:rsidRPr="00B67E91">
        <w:rPr>
          <w:rFonts w:ascii="Times New Roman" w:hAnsi="Times New Roman" w:cs="Times New Roman"/>
          <w:sz w:val="24"/>
          <w:szCs w:val="24"/>
        </w:rPr>
        <w:t>а</w:t>
      </w:r>
      <w:r w:rsidRPr="00B67E91">
        <w:rPr>
          <w:rFonts w:ascii="Times New Roman" w:hAnsi="Times New Roman" w:cs="Times New Roman"/>
          <w:sz w:val="24"/>
          <w:szCs w:val="24"/>
        </w:rPr>
        <w:t xml:space="preserve"> перерв</w:t>
      </w:r>
      <w:r w:rsidR="003763BF" w:rsidRPr="00B67E91">
        <w:rPr>
          <w:rFonts w:ascii="Times New Roman" w:hAnsi="Times New Roman" w:cs="Times New Roman"/>
          <w:sz w:val="24"/>
          <w:szCs w:val="24"/>
        </w:rPr>
        <w:t>а</w:t>
      </w:r>
      <w:r w:rsidR="0035098E">
        <w:rPr>
          <w:rFonts w:ascii="Times New Roman" w:hAnsi="Times New Roman" w:cs="Times New Roman"/>
          <w:sz w:val="24"/>
          <w:szCs w:val="24"/>
        </w:rPr>
        <w:t xml:space="preserve"> (сумарна тривалість </w:t>
      </w:r>
      <w:r w:rsidR="00031E02">
        <w:rPr>
          <w:rFonts w:ascii="Times New Roman" w:hAnsi="Times New Roman" w:cs="Times New Roman"/>
          <w:sz w:val="24"/>
          <w:szCs w:val="24"/>
        </w:rPr>
        <w:t>яких</w:t>
      </w:r>
      <w:r w:rsidR="0035098E">
        <w:rPr>
          <w:rFonts w:ascii="Times New Roman" w:hAnsi="Times New Roman" w:cs="Times New Roman"/>
          <w:sz w:val="24"/>
          <w:szCs w:val="24"/>
        </w:rPr>
        <w:t xml:space="preserve"> </w:t>
      </w:r>
      <w:r w:rsidR="00585F34">
        <w:rPr>
          <w:rFonts w:ascii="Times New Roman" w:hAnsi="Times New Roman" w:cs="Times New Roman"/>
          <w:sz w:val="24"/>
          <w:szCs w:val="24"/>
        </w:rPr>
        <w:t>точно</w:t>
      </w:r>
      <w:r w:rsidR="0035098E">
        <w:rPr>
          <w:rFonts w:ascii="Times New Roman" w:hAnsi="Times New Roman" w:cs="Times New Roman"/>
          <w:sz w:val="24"/>
          <w:szCs w:val="24"/>
        </w:rPr>
        <w:t xml:space="preserve"> не має перевищувати тривалість півпари)</w:t>
      </w:r>
      <w:r w:rsidR="00C17E9E">
        <w:rPr>
          <w:rFonts w:ascii="Times New Roman" w:hAnsi="Times New Roman" w:cs="Times New Roman"/>
          <w:sz w:val="24"/>
          <w:szCs w:val="24"/>
        </w:rPr>
        <w:t xml:space="preserve"> під час якої Ви маєте право покидати не тільки навчальну кімнату але і кафедру</w:t>
      </w:r>
      <w:r w:rsidRPr="00B67E91">
        <w:rPr>
          <w:rFonts w:ascii="Times New Roman" w:hAnsi="Times New Roman" w:cs="Times New Roman"/>
          <w:sz w:val="24"/>
          <w:szCs w:val="24"/>
        </w:rPr>
        <w:t xml:space="preserve">. Якщо під час своєї відсутності викладач закликає Вас вирішувати задачі, готуватися до опитування чи </w:t>
      </w:r>
      <w:r w:rsidR="003763BF" w:rsidRPr="00B67E91">
        <w:rPr>
          <w:rFonts w:ascii="Times New Roman" w:hAnsi="Times New Roman" w:cs="Times New Roman"/>
          <w:sz w:val="24"/>
          <w:szCs w:val="24"/>
        </w:rPr>
        <w:t xml:space="preserve">сидіти тихо в навчальні кімнаті чи забороняє виходити з неї </w:t>
      </w:r>
      <w:r w:rsidRPr="00B67E91">
        <w:rPr>
          <w:rFonts w:ascii="Times New Roman" w:hAnsi="Times New Roman" w:cs="Times New Roman"/>
          <w:sz w:val="24"/>
          <w:szCs w:val="24"/>
        </w:rPr>
        <w:t xml:space="preserve">– </w:t>
      </w:r>
      <w:r w:rsidR="003763BF" w:rsidRPr="00B67E91">
        <w:rPr>
          <w:rFonts w:ascii="Times New Roman" w:hAnsi="Times New Roman" w:cs="Times New Roman"/>
          <w:sz w:val="24"/>
          <w:szCs w:val="24"/>
        </w:rPr>
        <w:t>викладач прогулює роботу</w:t>
      </w:r>
      <w:r w:rsidR="00B0316C">
        <w:rPr>
          <w:rFonts w:ascii="Times New Roman" w:hAnsi="Times New Roman" w:cs="Times New Roman"/>
          <w:sz w:val="24"/>
          <w:szCs w:val="24"/>
        </w:rPr>
        <w:t>,</w:t>
      </w:r>
      <w:r w:rsidR="00867735">
        <w:rPr>
          <w:rFonts w:ascii="Times New Roman" w:hAnsi="Times New Roman" w:cs="Times New Roman"/>
          <w:sz w:val="24"/>
          <w:szCs w:val="24"/>
        </w:rPr>
        <w:t xml:space="preserve"> </w:t>
      </w:r>
      <w:r w:rsidR="00B0316C">
        <w:rPr>
          <w:rFonts w:ascii="Times New Roman" w:hAnsi="Times New Roman" w:cs="Times New Roman"/>
          <w:sz w:val="24"/>
          <w:szCs w:val="24"/>
        </w:rPr>
        <w:t>а</w:t>
      </w:r>
      <w:r w:rsidR="0035098E">
        <w:rPr>
          <w:rFonts w:ascii="Times New Roman" w:hAnsi="Times New Roman" w:cs="Times New Roman"/>
          <w:sz w:val="24"/>
          <w:szCs w:val="24"/>
        </w:rPr>
        <w:t xml:space="preserve"> Ви </w:t>
      </w:r>
      <w:r w:rsidR="0035098E" w:rsidRPr="0035098E">
        <w:rPr>
          <w:rFonts w:ascii="Times New Roman" w:hAnsi="Times New Roman" w:cs="Times New Roman"/>
          <w:b/>
          <w:sz w:val="24"/>
          <w:szCs w:val="24"/>
        </w:rPr>
        <w:t>маєте</w:t>
      </w:r>
      <w:r w:rsidR="0035098E">
        <w:rPr>
          <w:rFonts w:ascii="Times New Roman" w:hAnsi="Times New Roman" w:cs="Times New Roman"/>
          <w:sz w:val="24"/>
          <w:szCs w:val="24"/>
        </w:rPr>
        <w:t xml:space="preserve"> право проігнорувати його</w:t>
      </w:r>
      <w:r w:rsidR="00954E64">
        <w:rPr>
          <w:rFonts w:ascii="Times New Roman" w:hAnsi="Times New Roman" w:cs="Times New Roman"/>
          <w:sz w:val="24"/>
          <w:szCs w:val="24"/>
        </w:rPr>
        <w:t xml:space="preserve"> вказівки</w:t>
      </w:r>
      <w:r w:rsidR="00D1717E">
        <w:rPr>
          <w:rFonts w:ascii="Times New Roman" w:hAnsi="Times New Roman" w:cs="Times New Roman"/>
          <w:sz w:val="24"/>
          <w:szCs w:val="24"/>
        </w:rPr>
        <w:t xml:space="preserve"> і поводити себе як під час перерви</w:t>
      </w:r>
      <w:r w:rsidR="000123D6">
        <w:rPr>
          <w:rFonts w:ascii="Times New Roman" w:hAnsi="Times New Roman" w:cs="Times New Roman"/>
          <w:sz w:val="24"/>
          <w:szCs w:val="24"/>
        </w:rPr>
        <w:t>.</w:t>
      </w:r>
    </w:p>
    <w:p w14:paraId="4C5DE0D1" w14:textId="74C135D5" w:rsidR="000162A7" w:rsidRPr="00B67E91" w:rsidRDefault="000162A7" w:rsidP="00820EE9">
      <w:pPr>
        <w:spacing w:line="276" w:lineRule="auto"/>
        <w:ind w:firstLine="709"/>
        <w:contextualSpacing/>
        <w:jc w:val="both"/>
        <w:rPr>
          <w:rFonts w:ascii="Times New Roman" w:hAnsi="Times New Roman" w:cs="Times New Roman"/>
          <w:sz w:val="24"/>
          <w:szCs w:val="24"/>
        </w:rPr>
      </w:pPr>
      <w:r w:rsidRPr="00B67E91">
        <w:rPr>
          <w:rFonts w:ascii="Times New Roman" w:hAnsi="Times New Roman" w:cs="Times New Roman"/>
          <w:sz w:val="24"/>
          <w:szCs w:val="24"/>
        </w:rPr>
        <w:t xml:space="preserve">У випадку, якщо заняття проходять на клінічній базі, колектив кафедри та керівництво Вінницького обласного бюро судово-медичної експертизи </w:t>
      </w:r>
      <w:r w:rsidR="00EB1893" w:rsidRPr="00B67E91">
        <w:rPr>
          <w:rFonts w:ascii="Times New Roman" w:hAnsi="Times New Roman" w:cs="Times New Roman"/>
          <w:b/>
          <w:sz w:val="24"/>
          <w:szCs w:val="24"/>
        </w:rPr>
        <w:t>вимагає</w:t>
      </w:r>
      <w:r w:rsidR="00EB1893" w:rsidRPr="00B67E91">
        <w:rPr>
          <w:rFonts w:ascii="Times New Roman" w:hAnsi="Times New Roman" w:cs="Times New Roman"/>
          <w:sz w:val="24"/>
          <w:szCs w:val="24"/>
        </w:rPr>
        <w:t xml:space="preserve"> від</w:t>
      </w:r>
      <w:r w:rsidRPr="00B67E91">
        <w:rPr>
          <w:rFonts w:ascii="Times New Roman" w:hAnsi="Times New Roman" w:cs="Times New Roman"/>
          <w:sz w:val="24"/>
          <w:szCs w:val="24"/>
        </w:rPr>
        <w:t xml:space="preserve"> Вас не відвідувати 2 та 3 поверхи будівлі самостійно, без супроводу викладача</w:t>
      </w:r>
      <w:r w:rsidR="00AE205A" w:rsidRPr="00B67E91">
        <w:rPr>
          <w:rFonts w:ascii="Times New Roman" w:hAnsi="Times New Roman" w:cs="Times New Roman"/>
          <w:sz w:val="24"/>
          <w:szCs w:val="24"/>
        </w:rPr>
        <w:t xml:space="preserve"> та дотримуватися тиші </w:t>
      </w:r>
      <w:r w:rsidR="00EC583C">
        <w:rPr>
          <w:rFonts w:ascii="Times New Roman" w:hAnsi="Times New Roman" w:cs="Times New Roman"/>
          <w:sz w:val="24"/>
          <w:szCs w:val="24"/>
        </w:rPr>
        <w:t>поки Ви рухаєтесь коридорами бюро</w:t>
      </w:r>
      <w:r w:rsidR="00AE205A" w:rsidRPr="00B67E91">
        <w:rPr>
          <w:rFonts w:ascii="Times New Roman" w:hAnsi="Times New Roman" w:cs="Times New Roman"/>
          <w:sz w:val="24"/>
          <w:szCs w:val="24"/>
        </w:rPr>
        <w:t>.</w:t>
      </w:r>
    </w:p>
    <w:p w14:paraId="66AFBF84" w14:textId="47B133F6" w:rsidR="000162A7" w:rsidRPr="00B67E91" w:rsidRDefault="00851845" w:rsidP="00820EE9">
      <w:pPr>
        <w:spacing w:line="276" w:lineRule="auto"/>
        <w:ind w:firstLine="709"/>
        <w:contextualSpacing/>
        <w:jc w:val="both"/>
        <w:rPr>
          <w:rFonts w:ascii="Times New Roman" w:hAnsi="Times New Roman" w:cs="Times New Roman"/>
          <w:sz w:val="24"/>
          <w:szCs w:val="24"/>
        </w:rPr>
      </w:pPr>
      <w:r w:rsidRPr="00B67E91">
        <w:rPr>
          <w:rFonts w:ascii="Times New Roman" w:hAnsi="Times New Roman" w:cs="Times New Roman"/>
          <w:b/>
          <w:sz w:val="24"/>
          <w:szCs w:val="24"/>
        </w:rPr>
        <w:t>Обов’язок</w:t>
      </w:r>
      <w:r w:rsidR="000162A7" w:rsidRPr="00B67E91">
        <w:rPr>
          <w:rFonts w:ascii="Times New Roman" w:hAnsi="Times New Roman" w:cs="Times New Roman"/>
          <w:sz w:val="24"/>
          <w:szCs w:val="24"/>
        </w:rPr>
        <w:t xml:space="preserve"> Вашого викладача – ознайомити </w:t>
      </w:r>
      <w:r w:rsidR="006224A3" w:rsidRPr="00B67E91">
        <w:rPr>
          <w:rFonts w:ascii="Times New Roman" w:hAnsi="Times New Roman" w:cs="Times New Roman"/>
          <w:sz w:val="24"/>
          <w:szCs w:val="24"/>
        </w:rPr>
        <w:t>Вас</w:t>
      </w:r>
      <w:r w:rsidR="000162A7" w:rsidRPr="00B67E91">
        <w:rPr>
          <w:rFonts w:ascii="Times New Roman" w:hAnsi="Times New Roman" w:cs="Times New Roman"/>
          <w:sz w:val="24"/>
          <w:szCs w:val="24"/>
        </w:rPr>
        <w:t xml:space="preserve"> на першому практичному занятті з</w:t>
      </w:r>
      <w:r w:rsidRPr="00B67E91">
        <w:rPr>
          <w:rFonts w:ascii="Times New Roman" w:hAnsi="Times New Roman" w:cs="Times New Roman"/>
          <w:sz w:val="24"/>
          <w:szCs w:val="24"/>
        </w:rPr>
        <w:t xml:space="preserve"> правилами</w:t>
      </w:r>
      <w:r w:rsidR="000162A7" w:rsidRPr="00B67E91">
        <w:rPr>
          <w:rFonts w:ascii="Times New Roman" w:hAnsi="Times New Roman" w:cs="Times New Roman"/>
          <w:sz w:val="24"/>
          <w:szCs w:val="24"/>
        </w:rPr>
        <w:t xml:space="preserve"> технік</w:t>
      </w:r>
      <w:r w:rsidRPr="00B67E91">
        <w:rPr>
          <w:rFonts w:ascii="Times New Roman" w:hAnsi="Times New Roman" w:cs="Times New Roman"/>
          <w:sz w:val="24"/>
          <w:szCs w:val="24"/>
        </w:rPr>
        <w:t>и</w:t>
      </w:r>
      <w:r w:rsidR="000162A7" w:rsidRPr="00B67E91">
        <w:rPr>
          <w:rFonts w:ascii="Times New Roman" w:hAnsi="Times New Roman" w:cs="Times New Roman"/>
          <w:sz w:val="24"/>
          <w:szCs w:val="24"/>
        </w:rPr>
        <w:t xml:space="preserve"> </w:t>
      </w:r>
      <w:r w:rsidRPr="00B67E91">
        <w:rPr>
          <w:rFonts w:ascii="Times New Roman" w:hAnsi="Times New Roman" w:cs="Times New Roman"/>
          <w:sz w:val="24"/>
          <w:szCs w:val="24"/>
        </w:rPr>
        <w:t>безпеки</w:t>
      </w:r>
      <w:r w:rsidR="00CE550F" w:rsidRPr="00B67E91">
        <w:rPr>
          <w:rFonts w:ascii="Times New Roman" w:hAnsi="Times New Roman" w:cs="Times New Roman"/>
          <w:sz w:val="24"/>
          <w:szCs w:val="24"/>
        </w:rPr>
        <w:t xml:space="preserve"> (зокрема, діями у вип</w:t>
      </w:r>
      <w:r w:rsidR="006224A3" w:rsidRPr="00B67E91">
        <w:rPr>
          <w:rFonts w:ascii="Times New Roman" w:hAnsi="Times New Roman" w:cs="Times New Roman"/>
          <w:sz w:val="24"/>
          <w:szCs w:val="24"/>
        </w:rPr>
        <w:t>адку сигналу Повітряна тривога)</w:t>
      </w:r>
      <w:r w:rsidRPr="00B67E91">
        <w:rPr>
          <w:rFonts w:ascii="Times New Roman" w:hAnsi="Times New Roman" w:cs="Times New Roman"/>
          <w:sz w:val="24"/>
          <w:szCs w:val="24"/>
        </w:rPr>
        <w:t>, що підтверджується в подальшому Вашим підписом у спеціальному журналі</w:t>
      </w:r>
      <w:r w:rsidR="00CD135B" w:rsidRPr="00B67E91">
        <w:rPr>
          <w:rFonts w:ascii="Times New Roman" w:hAnsi="Times New Roman" w:cs="Times New Roman"/>
          <w:sz w:val="24"/>
          <w:szCs w:val="24"/>
        </w:rPr>
        <w:t xml:space="preserve"> та в даному навчально-методичному комплексі</w:t>
      </w:r>
      <w:r w:rsidR="000678E4">
        <w:rPr>
          <w:rFonts w:ascii="Times New Roman" w:hAnsi="Times New Roman" w:cs="Times New Roman"/>
          <w:sz w:val="24"/>
          <w:szCs w:val="24"/>
        </w:rPr>
        <w:t xml:space="preserve"> та</w:t>
      </w:r>
      <w:r w:rsidR="00740B8F">
        <w:rPr>
          <w:rFonts w:ascii="Times New Roman" w:hAnsi="Times New Roman" w:cs="Times New Roman"/>
          <w:sz w:val="24"/>
          <w:szCs w:val="24"/>
        </w:rPr>
        <w:t xml:space="preserve"> </w:t>
      </w:r>
      <w:r w:rsidR="000678E4">
        <w:rPr>
          <w:rFonts w:ascii="Times New Roman" w:hAnsi="Times New Roman" w:cs="Times New Roman"/>
          <w:sz w:val="24"/>
          <w:szCs w:val="24"/>
        </w:rPr>
        <w:t>пройти з Вами</w:t>
      </w:r>
      <w:r w:rsidR="002D5C28" w:rsidRPr="002D5C28">
        <w:rPr>
          <w:rFonts w:ascii="Times New Roman" w:hAnsi="Times New Roman" w:cs="Times New Roman"/>
          <w:sz w:val="24"/>
          <w:szCs w:val="24"/>
        </w:rPr>
        <w:t xml:space="preserve"> </w:t>
      </w:r>
      <w:r w:rsidR="002D5C28">
        <w:rPr>
          <w:rFonts w:ascii="Times New Roman" w:hAnsi="Times New Roman" w:cs="Times New Roman"/>
          <w:sz w:val="24"/>
          <w:szCs w:val="24"/>
        </w:rPr>
        <w:t>щонайменше</w:t>
      </w:r>
      <w:r w:rsidR="000678E4">
        <w:rPr>
          <w:rFonts w:ascii="Times New Roman" w:hAnsi="Times New Roman" w:cs="Times New Roman"/>
          <w:sz w:val="24"/>
          <w:szCs w:val="24"/>
        </w:rPr>
        <w:t xml:space="preserve"> </w:t>
      </w:r>
      <w:r w:rsidR="000678E4" w:rsidRPr="000678E4">
        <w:rPr>
          <w:rFonts w:ascii="Times New Roman" w:hAnsi="Times New Roman" w:cs="Times New Roman"/>
          <w:b/>
          <w:sz w:val="24"/>
          <w:szCs w:val="24"/>
        </w:rPr>
        <w:t>всі</w:t>
      </w:r>
      <w:r w:rsidR="000678E4">
        <w:rPr>
          <w:rFonts w:ascii="Times New Roman" w:hAnsi="Times New Roman" w:cs="Times New Roman"/>
          <w:sz w:val="24"/>
          <w:szCs w:val="24"/>
        </w:rPr>
        <w:t xml:space="preserve"> пункти плану заняття.</w:t>
      </w:r>
    </w:p>
    <w:p w14:paraId="4AB00582" w14:textId="2339E786" w:rsidR="00370AA2" w:rsidRPr="00B67E91" w:rsidRDefault="00370AA2" w:rsidP="00820EE9">
      <w:pPr>
        <w:spacing w:line="276" w:lineRule="auto"/>
        <w:contextualSpacing/>
        <w:jc w:val="both"/>
        <w:rPr>
          <w:rFonts w:ascii="Times New Roman" w:hAnsi="Times New Roman" w:cs="Times New Roman"/>
          <w:sz w:val="24"/>
          <w:szCs w:val="24"/>
        </w:rPr>
      </w:pPr>
    </w:p>
    <w:p w14:paraId="7F73CD27" w14:textId="7D8FB0BB" w:rsidR="000557E4" w:rsidRPr="00C70B4C" w:rsidRDefault="00144F5F" w:rsidP="00820EE9">
      <w:pPr>
        <w:spacing w:line="276" w:lineRule="auto"/>
        <w:contextualSpacing/>
        <w:jc w:val="both"/>
        <w:rPr>
          <w:rFonts w:ascii="Times New Roman" w:hAnsi="Times New Roman" w:cs="Times New Roman"/>
          <w:b/>
          <w:sz w:val="24"/>
          <w:szCs w:val="24"/>
        </w:rPr>
      </w:pPr>
      <w:r w:rsidRPr="00C70B4C">
        <w:rPr>
          <w:rFonts w:ascii="Times New Roman" w:hAnsi="Times New Roman" w:cs="Times New Roman"/>
          <w:b/>
          <w:sz w:val="24"/>
          <w:szCs w:val="24"/>
        </w:rPr>
        <w:t xml:space="preserve">У випадку порушення будь якого з цих пунктів негайно повідомляйте з зазначенням </w:t>
      </w:r>
      <w:r w:rsidR="00C36DBC" w:rsidRPr="00C70B4C">
        <w:rPr>
          <w:rFonts w:ascii="Times New Roman" w:hAnsi="Times New Roman" w:cs="Times New Roman"/>
          <w:b/>
          <w:sz w:val="24"/>
          <w:szCs w:val="24"/>
        </w:rPr>
        <w:t>групи/під</w:t>
      </w:r>
      <w:r w:rsidRPr="00C70B4C">
        <w:rPr>
          <w:rFonts w:ascii="Times New Roman" w:hAnsi="Times New Roman" w:cs="Times New Roman"/>
          <w:b/>
          <w:sz w:val="24"/>
          <w:szCs w:val="24"/>
        </w:rPr>
        <w:t>групи</w:t>
      </w:r>
      <w:r w:rsidR="00C36DBC" w:rsidRPr="00C70B4C">
        <w:rPr>
          <w:rFonts w:ascii="Times New Roman" w:hAnsi="Times New Roman" w:cs="Times New Roman"/>
          <w:b/>
          <w:sz w:val="24"/>
          <w:szCs w:val="24"/>
        </w:rPr>
        <w:t xml:space="preserve"> (цього достатньо)</w:t>
      </w:r>
      <w:r w:rsidRPr="00C70B4C">
        <w:rPr>
          <w:rFonts w:ascii="Times New Roman" w:hAnsi="Times New Roman" w:cs="Times New Roman"/>
          <w:b/>
          <w:sz w:val="24"/>
          <w:szCs w:val="24"/>
        </w:rPr>
        <w:t xml:space="preserve"> </w:t>
      </w:r>
      <w:r w:rsidR="00110415" w:rsidRPr="00C70B4C">
        <w:rPr>
          <w:rFonts w:ascii="Times New Roman" w:hAnsi="Times New Roman" w:cs="Times New Roman"/>
          <w:b/>
          <w:sz w:val="24"/>
          <w:szCs w:val="24"/>
        </w:rPr>
        <w:t xml:space="preserve">та який пункт порушено </w:t>
      </w:r>
      <w:r w:rsidRPr="00C70B4C">
        <w:rPr>
          <w:rFonts w:ascii="Times New Roman" w:hAnsi="Times New Roman" w:cs="Times New Roman"/>
          <w:b/>
          <w:sz w:val="24"/>
          <w:szCs w:val="24"/>
        </w:rPr>
        <w:t>на електронну пошту:</w:t>
      </w:r>
    </w:p>
    <w:p w14:paraId="2D9F0719" w14:textId="33256F82" w:rsidR="00144F5F" w:rsidRPr="00B67E91" w:rsidRDefault="00144F5F" w:rsidP="00820EE9">
      <w:pPr>
        <w:spacing w:line="276" w:lineRule="auto"/>
        <w:contextualSpacing/>
        <w:jc w:val="both"/>
        <w:rPr>
          <w:rFonts w:ascii="Times New Roman" w:hAnsi="Times New Roman" w:cs="Times New Roman"/>
          <w:sz w:val="24"/>
          <w:szCs w:val="24"/>
          <w:lang w:val="en-US"/>
        </w:rPr>
      </w:pPr>
      <w:r w:rsidRPr="00B67E91">
        <w:rPr>
          <w:rFonts w:ascii="Times New Roman" w:hAnsi="Times New Roman" w:cs="Times New Roman"/>
          <w:sz w:val="24"/>
          <w:szCs w:val="24"/>
          <w:lang w:val="en-US"/>
        </w:rPr>
        <w:t>forensic@vnmu.edu.ua</w:t>
      </w:r>
    </w:p>
    <w:p w14:paraId="21526431" w14:textId="7A35FB2F" w:rsidR="00144F5F" w:rsidRDefault="00C36DBC" w:rsidP="00820EE9">
      <w:pPr>
        <w:spacing w:line="276" w:lineRule="auto"/>
        <w:contextualSpacing/>
        <w:jc w:val="both"/>
        <w:rPr>
          <w:rFonts w:ascii="Times New Roman" w:hAnsi="Times New Roman" w:cs="Times New Roman"/>
          <w:sz w:val="24"/>
          <w:szCs w:val="24"/>
        </w:rPr>
      </w:pPr>
      <w:r w:rsidRPr="00B67E91">
        <w:rPr>
          <w:rFonts w:ascii="Times New Roman" w:hAnsi="Times New Roman" w:cs="Times New Roman"/>
          <w:sz w:val="24"/>
          <w:szCs w:val="24"/>
        </w:rPr>
        <w:t>Ваша підгрупа отримає нового викладача</w:t>
      </w:r>
      <w:r w:rsidR="00B67E91" w:rsidRPr="00B67E91">
        <w:rPr>
          <w:rFonts w:ascii="Times New Roman" w:hAnsi="Times New Roman" w:cs="Times New Roman"/>
          <w:sz w:val="24"/>
          <w:szCs w:val="24"/>
        </w:rPr>
        <w:t>.</w:t>
      </w:r>
    </w:p>
    <w:p w14:paraId="4874AFEF" w14:textId="65BD4E8D" w:rsidR="00110415" w:rsidRPr="00B67E91" w:rsidRDefault="00110415" w:rsidP="00820EE9">
      <w:pPr>
        <w:spacing w:line="276" w:lineRule="auto"/>
        <w:contextualSpacing/>
        <w:jc w:val="both"/>
        <w:rPr>
          <w:rFonts w:ascii="Times New Roman" w:hAnsi="Times New Roman" w:cs="Times New Roman"/>
          <w:sz w:val="24"/>
          <w:szCs w:val="24"/>
        </w:rPr>
      </w:pPr>
      <w:r w:rsidRPr="00B67E91">
        <w:rPr>
          <w:rFonts w:ascii="Times New Roman" w:hAnsi="Times New Roman" w:cs="Times New Roman"/>
          <w:sz w:val="24"/>
          <w:szCs w:val="24"/>
        </w:rPr>
        <w:t xml:space="preserve">Якщо Ви </w:t>
      </w:r>
      <w:r w:rsidR="00B67E91" w:rsidRPr="00B67E91">
        <w:rPr>
          <w:rFonts w:ascii="Times New Roman" w:hAnsi="Times New Roman" w:cs="Times New Roman"/>
          <w:sz w:val="24"/>
          <w:szCs w:val="24"/>
        </w:rPr>
        <w:t xml:space="preserve">не </w:t>
      </w:r>
      <w:r w:rsidRPr="00B67E91">
        <w:rPr>
          <w:rFonts w:ascii="Times New Roman" w:hAnsi="Times New Roman" w:cs="Times New Roman"/>
          <w:sz w:val="24"/>
          <w:szCs w:val="24"/>
        </w:rPr>
        <w:t xml:space="preserve">проявляєте ініціативу </w:t>
      </w:r>
      <w:r w:rsidR="00B67E91" w:rsidRPr="00B67E91">
        <w:rPr>
          <w:rFonts w:ascii="Times New Roman" w:hAnsi="Times New Roman" w:cs="Times New Roman"/>
          <w:sz w:val="24"/>
          <w:szCs w:val="24"/>
        </w:rPr>
        <w:t>в досягненні якісного викладання і справедливого відношення до Вас, будь ласка</w:t>
      </w:r>
      <w:r w:rsidR="00DD22D3">
        <w:rPr>
          <w:rFonts w:ascii="Times New Roman" w:hAnsi="Times New Roman" w:cs="Times New Roman"/>
          <w:sz w:val="24"/>
          <w:szCs w:val="24"/>
        </w:rPr>
        <w:t xml:space="preserve"> </w:t>
      </w:r>
      <w:r w:rsidR="00B67E91" w:rsidRPr="00B67E91">
        <w:rPr>
          <w:rFonts w:ascii="Times New Roman" w:hAnsi="Times New Roman" w:cs="Times New Roman"/>
          <w:sz w:val="24"/>
          <w:szCs w:val="24"/>
        </w:rPr>
        <w:t xml:space="preserve">не </w:t>
      </w:r>
      <w:r w:rsidR="009765CF">
        <w:rPr>
          <w:rFonts w:ascii="Times New Roman" w:hAnsi="Times New Roman" w:cs="Times New Roman"/>
          <w:sz w:val="24"/>
          <w:szCs w:val="24"/>
        </w:rPr>
        <w:t xml:space="preserve">кричіть звідусіль про погану якість </w:t>
      </w:r>
      <w:r w:rsidR="00730D44">
        <w:rPr>
          <w:rFonts w:ascii="Times New Roman" w:hAnsi="Times New Roman" w:cs="Times New Roman"/>
          <w:sz w:val="24"/>
          <w:szCs w:val="24"/>
        </w:rPr>
        <w:t>першого і другого</w:t>
      </w:r>
      <w:r w:rsidR="00DD22D3">
        <w:rPr>
          <w:rFonts w:ascii="Times New Roman" w:hAnsi="Times New Roman" w:cs="Times New Roman"/>
          <w:sz w:val="24"/>
          <w:szCs w:val="24"/>
        </w:rPr>
        <w:t xml:space="preserve"> </w:t>
      </w:r>
      <w:r w:rsidR="009765CF">
        <w:rPr>
          <w:rFonts w:ascii="Times New Roman" w:hAnsi="Times New Roman" w:cs="Times New Roman"/>
          <w:sz w:val="24"/>
          <w:szCs w:val="24"/>
        </w:rPr>
        <w:t>у ВНМУ.</w:t>
      </w:r>
      <w:r w:rsidR="00BC4B25">
        <w:rPr>
          <w:rFonts w:ascii="Times New Roman" w:hAnsi="Times New Roman" w:cs="Times New Roman"/>
          <w:sz w:val="24"/>
          <w:szCs w:val="24"/>
        </w:rPr>
        <w:t xml:space="preserve"> Покращення університету – це взаємний процес</w:t>
      </w:r>
      <w:r w:rsidR="00B67E91" w:rsidRPr="00B67E91">
        <w:rPr>
          <w:rFonts w:ascii="Times New Roman" w:hAnsi="Times New Roman" w:cs="Times New Roman"/>
          <w:sz w:val="24"/>
          <w:szCs w:val="24"/>
        </w:rPr>
        <w:t>.</w:t>
      </w:r>
    </w:p>
    <w:p w14:paraId="15DF3765" w14:textId="64F9ACC0" w:rsidR="00110415" w:rsidRDefault="00110415" w:rsidP="00820EE9">
      <w:pPr>
        <w:spacing w:line="276" w:lineRule="auto"/>
        <w:contextualSpacing/>
        <w:jc w:val="both"/>
        <w:rPr>
          <w:rFonts w:ascii="Times New Roman" w:hAnsi="Times New Roman" w:cs="Times New Roman"/>
          <w:sz w:val="24"/>
          <w:szCs w:val="24"/>
        </w:rPr>
      </w:pPr>
    </w:p>
    <w:p w14:paraId="67194442" w14:textId="0D8FBD0A" w:rsidR="00851845" w:rsidRPr="00B67E91" w:rsidRDefault="00CD135B" w:rsidP="00110415">
      <w:pPr>
        <w:spacing w:line="276" w:lineRule="auto"/>
        <w:contextualSpacing/>
        <w:jc w:val="both"/>
        <w:rPr>
          <w:rFonts w:ascii="Times New Roman" w:hAnsi="Times New Roman" w:cs="Times New Roman"/>
          <w:sz w:val="24"/>
          <w:szCs w:val="24"/>
        </w:rPr>
      </w:pPr>
      <w:r w:rsidRPr="00B67E91">
        <w:rPr>
          <w:rFonts w:ascii="Times New Roman" w:hAnsi="Times New Roman" w:cs="Times New Roman"/>
          <w:sz w:val="24"/>
          <w:szCs w:val="24"/>
        </w:rPr>
        <w:t>З правилами техніки безпеки ознайомл</w:t>
      </w:r>
      <w:r w:rsidR="00110415" w:rsidRPr="00B67E91">
        <w:rPr>
          <w:rFonts w:ascii="Times New Roman" w:hAnsi="Times New Roman" w:cs="Times New Roman"/>
          <w:sz w:val="24"/>
          <w:szCs w:val="24"/>
        </w:rPr>
        <w:t>ена(</w:t>
      </w:r>
      <w:proofErr w:type="spellStart"/>
      <w:r w:rsidR="00110415" w:rsidRPr="00B67E91">
        <w:rPr>
          <w:rFonts w:ascii="Times New Roman" w:hAnsi="Times New Roman" w:cs="Times New Roman"/>
          <w:sz w:val="24"/>
          <w:szCs w:val="24"/>
        </w:rPr>
        <w:t>ий</w:t>
      </w:r>
      <w:proofErr w:type="spellEnd"/>
      <w:r w:rsidR="00110415" w:rsidRPr="00B67E91">
        <w:rPr>
          <w:rFonts w:ascii="Times New Roman" w:hAnsi="Times New Roman" w:cs="Times New Roman"/>
          <w:sz w:val="24"/>
          <w:szCs w:val="24"/>
        </w:rPr>
        <w:t>) _______________________</w:t>
      </w:r>
      <w:r w:rsidR="00851845" w:rsidRPr="00B67E91">
        <w:rPr>
          <w:rFonts w:ascii="Times New Roman" w:hAnsi="Times New Roman" w:cs="Times New Roman"/>
          <w:sz w:val="24"/>
          <w:szCs w:val="24"/>
        </w:rPr>
        <w:br w:type="page"/>
      </w:r>
    </w:p>
    <w:p w14:paraId="73DE4963" w14:textId="03C42EBE" w:rsidR="00F26F4E" w:rsidRPr="00994557" w:rsidRDefault="00851845" w:rsidP="00405798">
      <w:pPr>
        <w:spacing w:line="360" w:lineRule="auto"/>
        <w:jc w:val="center"/>
        <w:rPr>
          <w:rFonts w:ascii="Times New Roman" w:hAnsi="Times New Roman" w:cs="Times New Roman"/>
          <w:b/>
          <w:sz w:val="28"/>
          <w:szCs w:val="28"/>
        </w:rPr>
      </w:pPr>
      <w:r w:rsidRPr="00994557">
        <w:rPr>
          <w:rFonts w:ascii="Times New Roman" w:hAnsi="Times New Roman" w:cs="Times New Roman"/>
          <w:b/>
          <w:sz w:val="28"/>
          <w:szCs w:val="28"/>
        </w:rPr>
        <w:lastRenderedPageBreak/>
        <w:t>КОРИСНІ ПОСИЛАННЯ</w:t>
      </w:r>
      <w:r w:rsidR="00D34A3D" w:rsidRPr="00994557">
        <w:rPr>
          <w:rFonts w:ascii="Times New Roman" w:hAnsi="Times New Roman" w:cs="Times New Roman"/>
          <w:b/>
          <w:sz w:val="28"/>
          <w:szCs w:val="28"/>
        </w:rPr>
        <w:t xml:space="preserve"> ТА ІНФОРМАЦІЯ</w:t>
      </w:r>
    </w:p>
    <w:p w14:paraId="367C6E42" w14:textId="0C6E7C57" w:rsidR="00851845" w:rsidRPr="00F26F4E" w:rsidRDefault="00251310" w:rsidP="00035675">
      <w:pPr>
        <w:spacing w:line="360" w:lineRule="auto"/>
        <w:ind w:firstLine="709"/>
        <w:jc w:val="both"/>
        <w:rPr>
          <w:rFonts w:ascii="Times New Roman" w:hAnsi="Times New Roman" w:cs="Times New Roman"/>
          <w:sz w:val="24"/>
          <w:szCs w:val="28"/>
        </w:rPr>
      </w:pPr>
      <w:r>
        <w:rPr>
          <w:rFonts w:ascii="Times New Roman" w:hAnsi="Times New Roman" w:cs="Times New Roman"/>
          <w:sz w:val="24"/>
          <w:szCs w:val="28"/>
        </w:rPr>
        <w:t xml:space="preserve"> </w:t>
      </w:r>
      <w:r w:rsidR="00030F28">
        <w:rPr>
          <w:rFonts w:ascii="Times New Roman" w:hAnsi="Times New Roman" w:cs="Times New Roman"/>
          <w:sz w:val="24"/>
          <w:szCs w:val="28"/>
        </w:rPr>
        <w:t xml:space="preserve"> </w:t>
      </w:r>
      <w:r w:rsidR="00851845" w:rsidRPr="00F26F4E">
        <w:rPr>
          <w:rFonts w:ascii="Times New Roman" w:hAnsi="Times New Roman" w:cs="Times New Roman"/>
          <w:sz w:val="24"/>
          <w:szCs w:val="28"/>
        </w:rPr>
        <w:t xml:space="preserve">Забули </w:t>
      </w:r>
      <w:r>
        <w:rPr>
          <w:rFonts w:ascii="Times New Roman" w:hAnsi="Times New Roman" w:cs="Times New Roman"/>
          <w:sz w:val="24"/>
          <w:szCs w:val="28"/>
        </w:rPr>
        <w:t xml:space="preserve">де </w:t>
      </w:r>
      <w:r w:rsidR="00851845" w:rsidRPr="00F26F4E">
        <w:rPr>
          <w:rFonts w:ascii="Times New Roman" w:hAnsi="Times New Roman" w:cs="Times New Roman"/>
          <w:sz w:val="24"/>
          <w:szCs w:val="28"/>
        </w:rPr>
        <w:t>сайт кафедри?</w:t>
      </w:r>
      <w:r w:rsidR="0022675D" w:rsidRPr="00F26F4E">
        <w:rPr>
          <w:rFonts w:ascii="Times New Roman" w:hAnsi="Times New Roman" w:cs="Times New Roman"/>
          <w:sz w:val="24"/>
          <w:szCs w:val="28"/>
        </w:rPr>
        <w:t xml:space="preserve">                   </w:t>
      </w:r>
      <w:r w:rsidR="00DD26F4">
        <w:rPr>
          <w:rFonts w:ascii="Times New Roman" w:hAnsi="Times New Roman" w:cs="Times New Roman"/>
          <w:sz w:val="24"/>
          <w:szCs w:val="28"/>
        </w:rPr>
        <w:t xml:space="preserve">   </w:t>
      </w:r>
      <w:r w:rsidR="00030F28">
        <w:rPr>
          <w:rFonts w:ascii="Times New Roman" w:hAnsi="Times New Roman" w:cs="Times New Roman"/>
          <w:sz w:val="24"/>
          <w:szCs w:val="28"/>
        </w:rPr>
        <w:t xml:space="preserve"> </w:t>
      </w:r>
      <w:r>
        <w:rPr>
          <w:rFonts w:ascii="Times New Roman" w:hAnsi="Times New Roman" w:cs="Times New Roman"/>
          <w:sz w:val="24"/>
          <w:szCs w:val="28"/>
        </w:rPr>
        <w:t xml:space="preserve">   </w:t>
      </w:r>
      <w:r w:rsidR="00DD26F4">
        <w:rPr>
          <w:rFonts w:ascii="Times New Roman" w:hAnsi="Times New Roman" w:cs="Times New Roman"/>
          <w:sz w:val="24"/>
          <w:szCs w:val="28"/>
        </w:rPr>
        <w:t xml:space="preserve"> </w:t>
      </w:r>
      <w:r w:rsidR="00035675" w:rsidRPr="00F26F4E">
        <w:rPr>
          <w:rFonts w:ascii="Times New Roman" w:hAnsi="Times New Roman" w:cs="Times New Roman"/>
          <w:sz w:val="24"/>
          <w:szCs w:val="28"/>
        </w:rPr>
        <w:t xml:space="preserve">  </w:t>
      </w:r>
      <w:r w:rsidR="0022675D" w:rsidRPr="00F26F4E">
        <w:rPr>
          <w:rFonts w:ascii="Times New Roman" w:hAnsi="Times New Roman" w:cs="Times New Roman"/>
          <w:sz w:val="24"/>
          <w:szCs w:val="28"/>
        </w:rPr>
        <w:t xml:space="preserve">         Забули де клінічна база кафедри?</w:t>
      </w:r>
    </w:p>
    <w:p w14:paraId="191F5AF3" w14:textId="4DCC5A9B" w:rsidR="00851845" w:rsidRPr="00F26F4E" w:rsidRDefault="00D34A3D" w:rsidP="00AB0062">
      <w:pPr>
        <w:spacing w:line="360" w:lineRule="auto"/>
        <w:ind w:firstLine="709"/>
        <w:jc w:val="both"/>
        <w:rPr>
          <w:rFonts w:ascii="Times New Roman" w:hAnsi="Times New Roman" w:cs="Times New Roman"/>
          <w:sz w:val="24"/>
          <w:szCs w:val="28"/>
        </w:rPr>
      </w:pPr>
      <w:r w:rsidRPr="00F26F4E">
        <w:rPr>
          <w:rFonts w:ascii="Times New Roman" w:hAnsi="Times New Roman" w:cs="Times New Roman"/>
          <w:noProof/>
          <w:sz w:val="24"/>
          <w:szCs w:val="28"/>
          <w:lang w:eastAsia="uk-UA"/>
        </w:rPr>
        <w:drawing>
          <wp:anchor distT="0" distB="0" distL="114300" distR="114300" simplePos="0" relativeHeight="251638272" behindDoc="0" locked="0" layoutInCell="1" allowOverlap="1" wp14:anchorId="14913899" wp14:editId="1B23C4A7">
            <wp:simplePos x="0" y="0"/>
            <wp:positionH relativeFrom="column">
              <wp:posOffset>614680</wp:posOffset>
            </wp:positionH>
            <wp:positionV relativeFrom="paragraph">
              <wp:posOffset>13335</wp:posOffset>
            </wp:positionV>
            <wp:extent cx="1371600" cy="1371600"/>
            <wp:effectExtent l="0" t="0" r="0" b="0"/>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2675D" w:rsidRPr="00F26F4E">
        <w:rPr>
          <w:rFonts w:ascii="Times New Roman" w:hAnsi="Times New Roman" w:cs="Times New Roman"/>
          <w:noProof/>
          <w:sz w:val="24"/>
          <w:szCs w:val="28"/>
          <w:lang w:eastAsia="uk-UA"/>
        </w:rPr>
        <w:drawing>
          <wp:anchor distT="0" distB="0" distL="114300" distR="114300" simplePos="0" relativeHeight="251639296" behindDoc="0" locked="0" layoutInCell="1" allowOverlap="1" wp14:anchorId="23A1C80D" wp14:editId="2339338B">
            <wp:simplePos x="0" y="0"/>
            <wp:positionH relativeFrom="column">
              <wp:posOffset>3996055</wp:posOffset>
            </wp:positionH>
            <wp:positionV relativeFrom="paragraph">
              <wp:posOffset>8890</wp:posOffset>
            </wp:positionV>
            <wp:extent cx="1409700" cy="1409700"/>
            <wp:effectExtent l="0" t="0" r="0" b="0"/>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09700" cy="1409700"/>
                    </a:xfrm>
                    <a:prstGeom prst="rect">
                      <a:avLst/>
                    </a:prstGeom>
                    <a:noFill/>
                    <a:ln>
                      <a:noFill/>
                    </a:ln>
                  </pic:spPr>
                </pic:pic>
              </a:graphicData>
            </a:graphic>
          </wp:anchor>
        </w:drawing>
      </w:r>
    </w:p>
    <w:p w14:paraId="5460EED9" w14:textId="489DACBB" w:rsidR="00BC5452" w:rsidRPr="00F26F4E" w:rsidRDefault="00BC5452" w:rsidP="00AB0062">
      <w:pPr>
        <w:spacing w:line="360" w:lineRule="auto"/>
        <w:ind w:firstLine="709"/>
        <w:jc w:val="both"/>
        <w:rPr>
          <w:rFonts w:ascii="Times New Roman" w:hAnsi="Times New Roman" w:cs="Times New Roman"/>
          <w:sz w:val="24"/>
          <w:szCs w:val="28"/>
        </w:rPr>
      </w:pPr>
    </w:p>
    <w:p w14:paraId="210F2699" w14:textId="081D9445" w:rsidR="0022675D" w:rsidRPr="00F26F4E" w:rsidRDefault="0022675D" w:rsidP="00AB0062">
      <w:pPr>
        <w:spacing w:line="360" w:lineRule="auto"/>
        <w:ind w:firstLine="709"/>
        <w:jc w:val="both"/>
        <w:rPr>
          <w:rFonts w:ascii="Times New Roman" w:hAnsi="Times New Roman" w:cs="Times New Roman"/>
          <w:sz w:val="24"/>
          <w:szCs w:val="28"/>
        </w:rPr>
      </w:pPr>
    </w:p>
    <w:p w14:paraId="42125F01" w14:textId="19D8E068" w:rsidR="0022675D" w:rsidRPr="00F26F4E" w:rsidRDefault="0022675D" w:rsidP="00AB0062">
      <w:pPr>
        <w:spacing w:line="360" w:lineRule="auto"/>
        <w:ind w:firstLine="709"/>
        <w:jc w:val="both"/>
        <w:rPr>
          <w:rFonts w:ascii="Times New Roman" w:hAnsi="Times New Roman" w:cs="Times New Roman"/>
          <w:sz w:val="24"/>
          <w:szCs w:val="28"/>
        </w:rPr>
      </w:pPr>
    </w:p>
    <w:p w14:paraId="1108415E" w14:textId="3A9F5239" w:rsidR="0022675D" w:rsidRPr="00F26F4E" w:rsidRDefault="00654E8C" w:rsidP="00DD26F4">
      <w:pPr>
        <w:spacing w:line="240" w:lineRule="auto"/>
        <w:ind w:firstLine="284"/>
        <w:jc w:val="both"/>
        <w:rPr>
          <w:rFonts w:ascii="Times New Roman" w:hAnsi="Times New Roman" w:cs="Times New Roman"/>
          <w:sz w:val="24"/>
          <w:szCs w:val="28"/>
        </w:rPr>
      </w:pPr>
      <w:r w:rsidRPr="00F26F4E">
        <w:rPr>
          <w:rFonts w:ascii="Times New Roman" w:hAnsi="Times New Roman" w:cs="Times New Roman"/>
          <w:sz w:val="24"/>
          <w:szCs w:val="28"/>
        </w:rPr>
        <w:t xml:space="preserve">Треба </w:t>
      </w:r>
      <w:r w:rsidR="00030F28">
        <w:rPr>
          <w:rFonts w:ascii="Times New Roman" w:hAnsi="Times New Roman" w:cs="Times New Roman"/>
          <w:sz w:val="24"/>
          <w:szCs w:val="28"/>
        </w:rPr>
        <w:t>графік прийому відпрацювання</w:t>
      </w:r>
      <w:r w:rsidRPr="00F26F4E">
        <w:rPr>
          <w:rFonts w:ascii="Times New Roman" w:hAnsi="Times New Roman" w:cs="Times New Roman"/>
          <w:sz w:val="24"/>
          <w:szCs w:val="28"/>
        </w:rPr>
        <w:t xml:space="preserve"> </w:t>
      </w:r>
      <w:r w:rsidR="00030F28">
        <w:rPr>
          <w:rFonts w:ascii="Times New Roman" w:hAnsi="Times New Roman" w:cs="Times New Roman"/>
          <w:sz w:val="24"/>
          <w:szCs w:val="28"/>
        </w:rPr>
        <w:t xml:space="preserve">    </w:t>
      </w:r>
      <w:r w:rsidR="00D34A3D" w:rsidRPr="00F26F4E">
        <w:rPr>
          <w:rFonts w:ascii="Times New Roman" w:hAnsi="Times New Roman" w:cs="Times New Roman"/>
          <w:sz w:val="24"/>
          <w:szCs w:val="28"/>
        </w:rPr>
        <w:t xml:space="preserve">  </w:t>
      </w:r>
      <w:r w:rsidR="00035675" w:rsidRPr="00F26F4E">
        <w:rPr>
          <w:rFonts w:ascii="Times New Roman" w:hAnsi="Times New Roman" w:cs="Times New Roman"/>
          <w:sz w:val="24"/>
          <w:szCs w:val="28"/>
        </w:rPr>
        <w:t xml:space="preserve">  </w:t>
      </w:r>
      <w:r w:rsidR="00D34A3D" w:rsidRPr="00F26F4E">
        <w:rPr>
          <w:rFonts w:ascii="Times New Roman" w:hAnsi="Times New Roman" w:cs="Times New Roman"/>
          <w:sz w:val="24"/>
          <w:szCs w:val="28"/>
        </w:rPr>
        <w:t xml:space="preserve"> </w:t>
      </w:r>
      <w:r w:rsidR="0022675D" w:rsidRPr="00F26F4E">
        <w:rPr>
          <w:rFonts w:ascii="Times New Roman" w:hAnsi="Times New Roman" w:cs="Times New Roman"/>
          <w:sz w:val="24"/>
          <w:szCs w:val="28"/>
        </w:rPr>
        <w:t xml:space="preserve">  </w:t>
      </w:r>
      <w:r w:rsidR="00DD26F4">
        <w:rPr>
          <w:rFonts w:ascii="Times New Roman" w:hAnsi="Times New Roman" w:cs="Times New Roman"/>
          <w:sz w:val="24"/>
          <w:szCs w:val="28"/>
        </w:rPr>
        <w:t xml:space="preserve"> </w:t>
      </w:r>
      <w:r w:rsidR="00B80254">
        <w:rPr>
          <w:rFonts w:ascii="Times New Roman" w:hAnsi="Times New Roman" w:cs="Times New Roman"/>
          <w:sz w:val="24"/>
          <w:szCs w:val="28"/>
        </w:rPr>
        <w:t xml:space="preserve">  </w:t>
      </w:r>
      <w:r w:rsidR="00DD26F4">
        <w:rPr>
          <w:rFonts w:ascii="Times New Roman" w:hAnsi="Times New Roman" w:cs="Times New Roman"/>
          <w:sz w:val="24"/>
          <w:szCs w:val="28"/>
        </w:rPr>
        <w:t xml:space="preserve">           </w:t>
      </w:r>
      <w:r w:rsidR="0022675D" w:rsidRPr="00F26F4E">
        <w:rPr>
          <w:rFonts w:ascii="Times New Roman" w:hAnsi="Times New Roman" w:cs="Times New Roman"/>
          <w:sz w:val="24"/>
          <w:szCs w:val="28"/>
        </w:rPr>
        <w:t xml:space="preserve">   Що робити у випадку якщо Ви </w:t>
      </w:r>
    </w:p>
    <w:p w14:paraId="30150FC9" w14:textId="05D3E0E2" w:rsidR="0022675D" w:rsidRPr="00F26F4E" w:rsidRDefault="00282EFD" w:rsidP="00DD26F4">
      <w:pPr>
        <w:spacing w:line="240" w:lineRule="auto"/>
        <w:jc w:val="both"/>
        <w:rPr>
          <w:rFonts w:ascii="Times New Roman" w:hAnsi="Times New Roman" w:cs="Times New Roman"/>
          <w:sz w:val="24"/>
          <w:szCs w:val="28"/>
        </w:rPr>
      </w:pPr>
      <w:r>
        <w:rPr>
          <w:noProof/>
        </w:rPr>
        <w:pict w14:anchorId="5391E6E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4" type="#_x0000_t75" style="position:absolute;left:0;text-align:left;margin-left:35.15pt;margin-top:10.85pt;width:139.85pt;height:139.85pt;z-index:-251639296;mso-position-horizontal-relative:text;mso-position-vertical-relative:text;mso-width-relative:page;mso-height-relative:page">
            <v:imagedata r:id="rId11" o:title="frame"/>
          </v:shape>
        </w:pict>
      </w:r>
      <w:r w:rsidR="00030F28">
        <w:rPr>
          <w:rFonts w:ascii="Times New Roman" w:hAnsi="Times New Roman" w:cs="Times New Roman"/>
          <w:sz w:val="24"/>
          <w:szCs w:val="28"/>
        </w:rPr>
        <w:t xml:space="preserve">        </w:t>
      </w:r>
      <w:r w:rsidR="00035675" w:rsidRPr="00F26F4E">
        <w:rPr>
          <w:rFonts w:ascii="Times New Roman" w:hAnsi="Times New Roman" w:cs="Times New Roman"/>
          <w:sz w:val="24"/>
          <w:szCs w:val="28"/>
        </w:rPr>
        <w:t xml:space="preserve">   </w:t>
      </w:r>
      <w:r w:rsidR="00470E34" w:rsidRPr="00470E34">
        <w:rPr>
          <w:rFonts w:ascii="Times New Roman" w:hAnsi="Times New Roman" w:cs="Times New Roman"/>
          <w:sz w:val="24"/>
          <w:szCs w:val="28"/>
          <w:lang w:val="ru-RU"/>
        </w:rPr>
        <w:t xml:space="preserve"> </w:t>
      </w:r>
      <w:r w:rsidR="00035675" w:rsidRPr="00F26F4E">
        <w:rPr>
          <w:rFonts w:ascii="Times New Roman" w:hAnsi="Times New Roman" w:cs="Times New Roman"/>
          <w:sz w:val="24"/>
          <w:szCs w:val="28"/>
        </w:rPr>
        <w:t xml:space="preserve">      </w:t>
      </w:r>
      <w:r w:rsidR="00030F28">
        <w:rPr>
          <w:rFonts w:ascii="Times New Roman" w:hAnsi="Times New Roman" w:cs="Times New Roman"/>
          <w:sz w:val="24"/>
          <w:szCs w:val="28"/>
        </w:rPr>
        <w:t>вашого викладача</w:t>
      </w:r>
      <w:r w:rsidR="003A43B8" w:rsidRPr="003A43B8">
        <w:rPr>
          <w:rFonts w:ascii="Times New Roman" w:hAnsi="Times New Roman" w:cs="Times New Roman"/>
          <w:sz w:val="24"/>
          <w:szCs w:val="28"/>
          <w:lang w:val="ru-RU"/>
        </w:rPr>
        <w:t>?</w:t>
      </w:r>
      <w:r w:rsidR="0022675D" w:rsidRPr="00F26F4E">
        <w:rPr>
          <w:rFonts w:ascii="Times New Roman" w:hAnsi="Times New Roman" w:cs="Times New Roman"/>
          <w:sz w:val="24"/>
          <w:szCs w:val="28"/>
        </w:rPr>
        <w:t xml:space="preserve">                      </w:t>
      </w:r>
      <w:r w:rsidR="00035675" w:rsidRPr="00F26F4E">
        <w:rPr>
          <w:rFonts w:ascii="Times New Roman" w:hAnsi="Times New Roman" w:cs="Times New Roman"/>
          <w:sz w:val="24"/>
          <w:szCs w:val="28"/>
        </w:rPr>
        <w:t xml:space="preserve">  </w:t>
      </w:r>
      <w:r w:rsidR="0022675D" w:rsidRPr="00F26F4E">
        <w:rPr>
          <w:rFonts w:ascii="Times New Roman" w:hAnsi="Times New Roman" w:cs="Times New Roman"/>
          <w:sz w:val="24"/>
          <w:szCs w:val="28"/>
        </w:rPr>
        <w:t xml:space="preserve">   </w:t>
      </w:r>
      <w:r w:rsidR="00DD26F4">
        <w:rPr>
          <w:rFonts w:ascii="Times New Roman" w:hAnsi="Times New Roman" w:cs="Times New Roman"/>
          <w:sz w:val="24"/>
          <w:szCs w:val="28"/>
        </w:rPr>
        <w:t xml:space="preserve">    </w:t>
      </w:r>
      <w:r w:rsidR="00030F28">
        <w:rPr>
          <w:rFonts w:ascii="Times New Roman" w:hAnsi="Times New Roman" w:cs="Times New Roman"/>
          <w:sz w:val="24"/>
          <w:szCs w:val="28"/>
        </w:rPr>
        <w:t xml:space="preserve">   </w:t>
      </w:r>
      <w:r w:rsidR="00470E34">
        <w:rPr>
          <w:rFonts w:ascii="Times New Roman" w:hAnsi="Times New Roman" w:cs="Times New Roman"/>
          <w:sz w:val="24"/>
          <w:szCs w:val="28"/>
        </w:rPr>
        <w:t xml:space="preserve">  </w:t>
      </w:r>
      <w:r w:rsidR="00DD26F4">
        <w:rPr>
          <w:rFonts w:ascii="Times New Roman" w:hAnsi="Times New Roman" w:cs="Times New Roman"/>
          <w:sz w:val="24"/>
          <w:szCs w:val="28"/>
        </w:rPr>
        <w:t xml:space="preserve">    </w:t>
      </w:r>
      <w:r w:rsidR="00D34A3D" w:rsidRPr="00F26F4E">
        <w:rPr>
          <w:rFonts w:ascii="Times New Roman" w:hAnsi="Times New Roman" w:cs="Times New Roman"/>
          <w:sz w:val="24"/>
          <w:szCs w:val="28"/>
        </w:rPr>
        <w:t xml:space="preserve">    </w:t>
      </w:r>
      <w:r w:rsidR="00035675" w:rsidRPr="00F26F4E">
        <w:rPr>
          <w:rFonts w:ascii="Times New Roman" w:hAnsi="Times New Roman" w:cs="Times New Roman"/>
          <w:sz w:val="24"/>
          <w:szCs w:val="28"/>
        </w:rPr>
        <w:t>розбили</w:t>
      </w:r>
      <w:r w:rsidR="0022675D" w:rsidRPr="00F26F4E">
        <w:rPr>
          <w:rFonts w:ascii="Times New Roman" w:hAnsi="Times New Roman" w:cs="Times New Roman"/>
          <w:sz w:val="24"/>
          <w:szCs w:val="28"/>
        </w:rPr>
        <w:t xml:space="preserve"> музейний експонат кафедри?</w:t>
      </w:r>
    </w:p>
    <w:p w14:paraId="35536706" w14:textId="2E24C098" w:rsidR="00654E8C" w:rsidRDefault="0022675D" w:rsidP="00AB0062">
      <w:pPr>
        <w:spacing w:line="360" w:lineRule="auto"/>
        <w:ind w:firstLine="709"/>
        <w:jc w:val="both"/>
        <w:rPr>
          <w:rFonts w:ascii="Times New Roman" w:hAnsi="Times New Roman" w:cs="Times New Roman"/>
          <w:sz w:val="28"/>
          <w:szCs w:val="28"/>
        </w:rPr>
      </w:pPr>
      <w:r w:rsidRPr="003977EF">
        <w:rPr>
          <w:rFonts w:ascii="Times New Roman" w:hAnsi="Times New Roman" w:cs="Times New Roman"/>
          <w:noProof/>
          <w:sz w:val="28"/>
          <w:szCs w:val="28"/>
          <w:lang w:eastAsia="uk-UA"/>
        </w:rPr>
        <w:drawing>
          <wp:anchor distT="0" distB="0" distL="114300" distR="114300" simplePos="0" relativeHeight="251640320" behindDoc="0" locked="0" layoutInCell="1" allowOverlap="1" wp14:anchorId="3EDE5539" wp14:editId="22ABB981">
            <wp:simplePos x="0" y="0"/>
            <wp:positionH relativeFrom="column">
              <wp:posOffset>3977005</wp:posOffset>
            </wp:positionH>
            <wp:positionV relativeFrom="paragraph">
              <wp:posOffset>14605</wp:posOffset>
            </wp:positionV>
            <wp:extent cx="1457325" cy="1457325"/>
            <wp:effectExtent l="0" t="0" r="9525" b="9525"/>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57325" cy="1457325"/>
                    </a:xfrm>
                    <a:prstGeom prst="rect">
                      <a:avLst/>
                    </a:prstGeom>
                    <a:noFill/>
                    <a:ln>
                      <a:noFill/>
                    </a:ln>
                  </pic:spPr>
                </pic:pic>
              </a:graphicData>
            </a:graphic>
          </wp:anchor>
        </w:drawing>
      </w:r>
    </w:p>
    <w:p w14:paraId="300C8642" w14:textId="559A53C3" w:rsidR="0022675D" w:rsidRDefault="0022675D" w:rsidP="00AB0062">
      <w:pPr>
        <w:spacing w:line="360" w:lineRule="auto"/>
        <w:ind w:firstLine="709"/>
        <w:jc w:val="both"/>
        <w:rPr>
          <w:rFonts w:ascii="Times New Roman" w:hAnsi="Times New Roman" w:cs="Times New Roman"/>
          <w:sz w:val="28"/>
          <w:szCs w:val="28"/>
        </w:rPr>
      </w:pPr>
    </w:p>
    <w:p w14:paraId="457C5FE2" w14:textId="4EFC1EF5" w:rsidR="0022675D" w:rsidRPr="003977EF" w:rsidRDefault="0022675D" w:rsidP="00AB0062">
      <w:pPr>
        <w:spacing w:line="360" w:lineRule="auto"/>
        <w:ind w:firstLine="709"/>
        <w:jc w:val="both"/>
        <w:rPr>
          <w:rFonts w:ascii="Times New Roman" w:hAnsi="Times New Roman" w:cs="Times New Roman"/>
          <w:sz w:val="28"/>
          <w:szCs w:val="28"/>
        </w:rPr>
      </w:pPr>
    </w:p>
    <w:p w14:paraId="7FC6D01D" w14:textId="6ED9EC9C" w:rsidR="00F36E59" w:rsidRDefault="00F36E59" w:rsidP="00AB0062">
      <w:pPr>
        <w:spacing w:line="360" w:lineRule="auto"/>
        <w:ind w:firstLine="709"/>
        <w:jc w:val="both"/>
        <w:rPr>
          <w:rFonts w:ascii="Times New Roman" w:hAnsi="Times New Roman" w:cs="Times New Roman"/>
          <w:sz w:val="28"/>
          <w:szCs w:val="28"/>
        </w:rPr>
      </w:pPr>
    </w:p>
    <w:p w14:paraId="63ACE811" w14:textId="781C216A" w:rsidR="008367FF" w:rsidRPr="00471049" w:rsidRDefault="003977EF" w:rsidP="00F26F4E">
      <w:pPr>
        <w:spacing w:line="240" w:lineRule="auto"/>
        <w:ind w:firstLine="709"/>
        <w:contextualSpacing/>
        <w:jc w:val="both"/>
        <w:rPr>
          <w:rFonts w:ascii="Times New Roman" w:hAnsi="Times New Roman" w:cs="Times New Roman"/>
          <w:sz w:val="24"/>
          <w:szCs w:val="24"/>
        </w:rPr>
      </w:pPr>
      <w:r w:rsidRPr="00471049">
        <w:rPr>
          <w:rFonts w:ascii="Times New Roman" w:hAnsi="Times New Roman" w:cs="Times New Roman"/>
          <w:sz w:val="24"/>
          <w:szCs w:val="24"/>
        </w:rPr>
        <w:t xml:space="preserve">Нагадуємо! Якщо у Вас виникли додаткові питання після завершення заняття чи Ви відчуваєте, що не встигаєте за навчальною програмою – щовівторка та щочетверга на кафедрі проводять </w:t>
      </w:r>
      <w:r w:rsidR="0009747E" w:rsidRPr="00471049">
        <w:rPr>
          <w:rFonts w:ascii="Times New Roman" w:hAnsi="Times New Roman" w:cs="Times New Roman"/>
          <w:sz w:val="24"/>
          <w:szCs w:val="24"/>
        </w:rPr>
        <w:t xml:space="preserve">не тільки відпрацювання «н/б» та «2» але також і </w:t>
      </w:r>
      <w:r w:rsidRPr="00471049">
        <w:rPr>
          <w:rFonts w:ascii="Times New Roman" w:hAnsi="Times New Roman" w:cs="Times New Roman"/>
          <w:sz w:val="24"/>
          <w:szCs w:val="24"/>
          <w:u w:val="single"/>
        </w:rPr>
        <w:t>консульт</w:t>
      </w:r>
      <w:r w:rsidR="0086597F" w:rsidRPr="00471049">
        <w:rPr>
          <w:rFonts w:ascii="Times New Roman" w:hAnsi="Times New Roman" w:cs="Times New Roman"/>
          <w:sz w:val="24"/>
          <w:szCs w:val="24"/>
          <w:u w:val="single"/>
        </w:rPr>
        <w:t>ації</w:t>
      </w:r>
      <w:r w:rsidR="00C76DB4" w:rsidRPr="00471049">
        <w:rPr>
          <w:rFonts w:ascii="Times New Roman" w:hAnsi="Times New Roman" w:cs="Times New Roman"/>
          <w:sz w:val="24"/>
          <w:szCs w:val="24"/>
          <w:u w:val="single"/>
        </w:rPr>
        <w:t xml:space="preserve"> (зверніть увагу на інформацію про диф</w:t>
      </w:r>
      <w:r w:rsidR="00D010CA" w:rsidRPr="00471049">
        <w:rPr>
          <w:rFonts w:ascii="Times New Roman" w:hAnsi="Times New Roman" w:cs="Times New Roman"/>
          <w:sz w:val="24"/>
          <w:szCs w:val="24"/>
          <w:u w:val="single"/>
        </w:rPr>
        <w:t>еренційний</w:t>
      </w:r>
      <w:r w:rsidR="00C76DB4" w:rsidRPr="00471049">
        <w:rPr>
          <w:rFonts w:ascii="Times New Roman" w:hAnsi="Times New Roman" w:cs="Times New Roman"/>
          <w:sz w:val="24"/>
          <w:szCs w:val="24"/>
          <w:u w:val="single"/>
        </w:rPr>
        <w:t xml:space="preserve"> залік на останніх сторінках!)</w:t>
      </w:r>
      <w:r w:rsidRPr="00471049">
        <w:rPr>
          <w:rFonts w:ascii="Times New Roman" w:hAnsi="Times New Roman" w:cs="Times New Roman"/>
          <w:sz w:val="24"/>
          <w:szCs w:val="24"/>
        </w:rPr>
        <w:t>.</w:t>
      </w:r>
    </w:p>
    <w:p w14:paraId="5BBF035D" w14:textId="1AB64AB3" w:rsidR="0022675D" w:rsidRPr="00471049" w:rsidRDefault="0022675D" w:rsidP="00F26F4E">
      <w:pPr>
        <w:spacing w:line="240" w:lineRule="auto"/>
        <w:ind w:firstLine="709"/>
        <w:contextualSpacing/>
        <w:jc w:val="both"/>
        <w:rPr>
          <w:rFonts w:ascii="Times New Roman" w:hAnsi="Times New Roman" w:cs="Times New Roman"/>
          <w:sz w:val="24"/>
          <w:szCs w:val="24"/>
        </w:rPr>
      </w:pPr>
      <w:r w:rsidRPr="00471049">
        <w:rPr>
          <w:rFonts w:ascii="Times New Roman" w:hAnsi="Times New Roman" w:cs="Times New Roman"/>
          <w:sz w:val="24"/>
          <w:szCs w:val="24"/>
        </w:rPr>
        <w:t xml:space="preserve">Наявність навчально-методичного комплексу </w:t>
      </w:r>
      <w:r w:rsidR="00061081" w:rsidRPr="00471049">
        <w:rPr>
          <w:rFonts w:ascii="Times New Roman" w:hAnsi="Times New Roman" w:cs="Times New Roman"/>
          <w:sz w:val="24"/>
          <w:szCs w:val="24"/>
        </w:rPr>
        <w:t>бажана</w:t>
      </w:r>
      <w:r w:rsidRPr="00471049">
        <w:rPr>
          <w:rFonts w:ascii="Times New Roman" w:hAnsi="Times New Roman" w:cs="Times New Roman"/>
          <w:sz w:val="24"/>
          <w:szCs w:val="24"/>
        </w:rPr>
        <w:t xml:space="preserve"> при відпрацюванні пропущених занять та «2»</w:t>
      </w:r>
      <w:r w:rsidR="00AA5FC0" w:rsidRPr="00471049">
        <w:rPr>
          <w:rFonts w:ascii="Times New Roman" w:hAnsi="Times New Roman" w:cs="Times New Roman"/>
          <w:sz w:val="24"/>
          <w:szCs w:val="24"/>
        </w:rPr>
        <w:t xml:space="preserve"> (якщо Ви його маєте)</w:t>
      </w:r>
      <w:r w:rsidRPr="00471049">
        <w:rPr>
          <w:rFonts w:ascii="Times New Roman" w:hAnsi="Times New Roman" w:cs="Times New Roman"/>
          <w:sz w:val="24"/>
          <w:szCs w:val="24"/>
        </w:rPr>
        <w:t>.</w:t>
      </w:r>
    </w:p>
    <w:p w14:paraId="3BC69A01" w14:textId="77777777" w:rsidR="00DD26F4" w:rsidRPr="00471049" w:rsidRDefault="00DD26F4" w:rsidP="00F26F4E">
      <w:pPr>
        <w:spacing w:line="240" w:lineRule="auto"/>
        <w:ind w:firstLine="709"/>
        <w:contextualSpacing/>
        <w:jc w:val="both"/>
        <w:rPr>
          <w:rFonts w:ascii="Times New Roman" w:hAnsi="Times New Roman" w:cs="Times New Roman"/>
          <w:sz w:val="24"/>
          <w:szCs w:val="24"/>
        </w:rPr>
      </w:pPr>
    </w:p>
    <w:p w14:paraId="5440BE0F" w14:textId="4CE09644" w:rsidR="00DD26F4" w:rsidRPr="00471049" w:rsidRDefault="00DD26F4" w:rsidP="00405798">
      <w:pPr>
        <w:spacing w:line="240" w:lineRule="auto"/>
        <w:contextualSpacing/>
        <w:jc w:val="center"/>
        <w:rPr>
          <w:rFonts w:ascii="Times New Roman" w:hAnsi="Times New Roman" w:cs="Times New Roman"/>
          <w:b/>
          <w:sz w:val="24"/>
          <w:szCs w:val="24"/>
        </w:rPr>
      </w:pPr>
      <w:r w:rsidRPr="00994557">
        <w:rPr>
          <w:rFonts w:ascii="Times New Roman" w:hAnsi="Times New Roman" w:cs="Times New Roman"/>
          <w:b/>
          <w:sz w:val="28"/>
          <w:szCs w:val="24"/>
        </w:rPr>
        <w:t>ПОЗНАЧЕННЯ</w:t>
      </w:r>
      <w:r w:rsidRPr="00471049">
        <w:rPr>
          <w:rFonts w:ascii="Times New Roman" w:hAnsi="Times New Roman" w:cs="Times New Roman"/>
          <w:b/>
          <w:sz w:val="24"/>
          <w:szCs w:val="24"/>
        </w:rPr>
        <w:t>:</w:t>
      </w:r>
    </w:p>
    <w:p w14:paraId="2396B1CB" w14:textId="00DCC153" w:rsidR="00F26F4E" w:rsidRPr="00471049" w:rsidRDefault="00DD26F4" w:rsidP="00F26F4E">
      <w:pPr>
        <w:spacing w:line="240" w:lineRule="auto"/>
        <w:ind w:firstLine="709"/>
        <w:contextualSpacing/>
        <w:jc w:val="both"/>
        <w:rPr>
          <w:rFonts w:ascii="Times New Roman" w:hAnsi="Times New Roman" w:cs="Times New Roman"/>
          <w:sz w:val="24"/>
          <w:szCs w:val="24"/>
        </w:rPr>
      </w:pPr>
      <w:r w:rsidRPr="00471049">
        <w:rPr>
          <w:rFonts w:ascii="Times New Roman" w:hAnsi="Times New Roman" w:cs="Times New Roman"/>
          <w:b/>
          <w:i/>
          <w:sz w:val="24"/>
          <w:szCs w:val="24"/>
          <w:lang w:val="en-US"/>
        </w:rPr>
        <w:t>NB</w:t>
      </w:r>
      <w:r w:rsidRPr="00471049">
        <w:rPr>
          <w:rFonts w:ascii="Times New Roman" w:hAnsi="Times New Roman" w:cs="Times New Roman"/>
          <w:b/>
          <w:i/>
          <w:sz w:val="24"/>
          <w:szCs w:val="24"/>
        </w:rPr>
        <w:t xml:space="preserve"> </w:t>
      </w:r>
      <w:r w:rsidRPr="00471049">
        <w:rPr>
          <w:rFonts w:ascii="Times New Roman" w:hAnsi="Times New Roman" w:cs="Times New Roman"/>
          <w:sz w:val="24"/>
          <w:szCs w:val="24"/>
        </w:rPr>
        <w:t>- означає, що з даним матеріалом Ви вже ознайомлювались на минулих курсах, або будете на майбутніх.</w:t>
      </w:r>
    </w:p>
    <w:p w14:paraId="3910D7D0" w14:textId="77777777" w:rsidR="00F26F4E" w:rsidRPr="00471049" w:rsidRDefault="00F26F4E" w:rsidP="00F26F4E">
      <w:pPr>
        <w:spacing w:line="240" w:lineRule="auto"/>
        <w:ind w:firstLine="709"/>
        <w:contextualSpacing/>
        <w:jc w:val="both"/>
        <w:rPr>
          <w:rFonts w:ascii="Times New Roman" w:hAnsi="Times New Roman" w:cs="Times New Roman"/>
          <w:sz w:val="24"/>
          <w:szCs w:val="24"/>
        </w:rPr>
      </w:pPr>
    </w:p>
    <w:p w14:paraId="6B99FC47" w14:textId="6F47485C" w:rsidR="00F26F4E" w:rsidRPr="00471049" w:rsidRDefault="00F26F4E" w:rsidP="00E63A77">
      <w:pPr>
        <w:spacing w:line="220" w:lineRule="exact"/>
        <w:contextualSpacing/>
        <w:jc w:val="both"/>
        <w:rPr>
          <w:rFonts w:ascii="Times New Roman" w:hAnsi="Times New Roman" w:cs="Times New Roman"/>
          <w:sz w:val="24"/>
          <w:szCs w:val="24"/>
        </w:rPr>
      </w:pPr>
      <w:r w:rsidRPr="00471049">
        <w:rPr>
          <w:rFonts w:ascii="Times New Roman" w:hAnsi="Times New Roman" w:cs="Times New Roman"/>
          <w:noProof/>
          <w:sz w:val="24"/>
          <w:szCs w:val="24"/>
          <w:lang w:eastAsia="uk-UA"/>
        </w:rPr>
        <w:drawing>
          <wp:anchor distT="0" distB="0" distL="114300" distR="114300" simplePos="0" relativeHeight="251641344" behindDoc="0" locked="0" layoutInCell="1" allowOverlap="1" wp14:anchorId="0D701433" wp14:editId="1FC3AB4A">
            <wp:simplePos x="0" y="0"/>
            <wp:positionH relativeFrom="margin">
              <wp:align>left</wp:align>
            </wp:positionH>
            <wp:positionV relativeFrom="paragraph">
              <wp:posOffset>17524</wp:posOffset>
            </wp:positionV>
            <wp:extent cx="772160" cy="581660"/>
            <wp:effectExtent l="0" t="0" r="8890" b="8890"/>
            <wp:wrapSquare wrapText="bothSides"/>
            <wp:docPr id="13" name="Рисунок 13" descr="C:\Users\user\AppData\Local\Microsoft\Windows\INetCache\Content.Word\png-clipart-dustpan-commercial-cleaning-computer-icons-cleanliness-others-miscellaneous-wh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Microsoft\Windows\INetCache\Content.Word\png-clipart-dustpan-commercial-cleaning-computer-icons-cleanliness-others-miscellaneous-white.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72160" cy="581660"/>
                    </a:xfrm>
                    <a:prstGeom prst="rect">
                      <a:avLst/>
                    </a:prstGeom>
                    <a:noFill/>
                    <a:ln>
                      <a:noFill/>
                    </a:ln>
                  </pic:spPr>
                </pic:pic>
              </a:graphicData>
            </a:graphic>
          </wp:anchor>
        </w:drawing>
      </w:r>
      <w:r w:rsidRPr="00471049">
        <w:rPr>
          <w:rFonts w:ascii="Times New Roman" w:hAnsi="Times New Roman" w:cs="Times New Roman"/>
          <w:sz w:val="24"/>
          <w:szCs w:val="24"/>
        </w:rPr>
        <w:t xml:space="preserve">Даний значок означає, що інформація, яку Ви можете побачити в Ваших підручниках чи інших </w:t>
      </w:r>
      <w:proofErr w:type="spellStart"/>
      <w:r w:rsidRPr="00471049">
        <w:rPr>
          <w:rFonts w:ascii="Times New Roman" w:hAnsi="Times New Roman" w:cs="Times New Roman"/>
          <w:sz w:val="24"/>
          <w:szCs w:val="24"/>
        </w:rPr>
        <w:t>слов'яномовних</w:t>
      </w:r>
      <w:proofErr w:type="spellEnd"/>
      <w:r w:rsidRPr="00471049">
        <w:rPr>
          <w:rFonts w:ascii="Times New Roman" w:hAnsi="Times New Roman" w:cs="Times New Roman"/>
          <w:sz w:val="24"/>
          <w:szCs w:val="24"/>
        </w:rPr>
        <w:t xml:space="preserve"> джерелах є радянським міфом. Основою даного міфу, ймовірно, була необхідність впровадження максимально дешевого і простого методу, який не потребує використання лабораторного обладнання, що пов’язано з стагнацією радянської науки в області судової медицини та намаганнями мінімізації фінансування судової медицини. Куди більш привабливим виглядає фантастика, що експерт може розв'язувати усі питання експертизи шляхом використання голих рук або дрючка на якому закріплена ікона </w:t>
      </w:r>
      <w:proofErr w:type="spellStart"/>
      <w:r w:rsidR="00470E34" w:rsidRPr="00471049">
        <w:rPr>
          <w:rFonts w:ascii="Times New Roman" w:hAnsi="Times New Roman" w:cs="Times New Roman"/>
          <w:sz w:val="24"/>
          <w:szCs w:val="24"/>
        </w:rPr>
        <w:t>с</w:t>
      </w:r>
      <w:r w:rsidRPr="00471049">
        <w:rPr>
          <w:rFonts w:ascii="Times New Roman" w:hAnsi="Times New Roman" w:cs="Times New Roman"/>
          <w:sz w:val="24"/>
          <w:szCs w:val="24"/>
        </w:rPr>
        <w:t>таліна</w:t>
      </w:r>
      <w:proofErr w:type="spellEnd"/>
      <w:r w:rsidRPr="00471049">
        <w:rPr>
          <w:rFonts w:ascii="Times New Roman" w:hAnsi="Times New Roman" w:cs="Times New Roman"/>
          <w:sz w:val="24"/>
          <w:szCs w:val="24"/>
        </w:rPr>
        <w:t>, аніж, що йому потрібне сучасне наукове обладнання. Окрім того, ймовірно, сприяла цьому недосконалість судової системи, яка не потребувала науково обґрунтованих доказів з боку судово-медичного експерта. Прикрим є факт бездумного копіювання даної інформації підручниками часів незалежності України. Тому змінюємося на краще і забуваємо такий мотлох.</w:t>
      </w:r>
    </w:p>
    <w:p w14:paraId="315928A8" w14:textId="77777777" w:rsidR="00DD26F4" w:rsidRPr="00471049" w:rsidRDefault="00DD26F4" w:rsidP="00F26F4E">
      <w:pPr>
        <w:spacing w:line="276" w:lineRule="auto"/>
        <w:contextualSpacing/>
        <w:jc w:val="both"/>
        <w:rPr>
          <w:rFonts w:ascii="Times New Roman" w:hAnsi="Times New Roman" w:cs="Times New Roman"/>
          <w:sz w:val="24"/>
          <w:szCs w:val="24"/>
        </w:rPr>
      </w:pPr>
    </w:p>
    <w:p w14:paraId="7AEB22F9" w14:textId="50DBA345" w:rsidR="00DD26F4" w:rsidRPr="00471049" w:rsidRDefault="00DD26F4" w:rsidP="00DD26F4">
      <w:pPr>
        <w:spacing w:line="276" w:lineRule="auto"/>
        <w:ind w:firstLine="851"/>
        <w:contextualSpacing/>
        <w:jc w:val="both"/>
        <w:rPr>
          <w:rFonts w:ascii="Times New Roman" w:hAnsi="Times New Roman" w:cs="Times New Roman"/>
          <w:i/>
          <w:sz w:val="24"/>
          <w:szCs w:val="24"/>
        </w:rPr>
      </w:pPr>
      <w:r w:rsidRPr="00471049">
        <w:rPr>
          <w:rFonts w:ascii="Times New Roman" w:hAnsi="Times New Roman" w:cs="Times New Roman"/>
          <w:i/>
          <w:sz w:val="24"/>
          <w:szCs w:val="24"/>
        </w:rPr>
        <w:t>Курсивом позначені нормативні документи та цитати з них.</w:t>
      </w:r>
    </w:p>
    <w:p w14:paraId="6393CDE8" w14:textId="7E79678B" w:rsidR="00790EA9" w:rsidRDefault="00790EA9">
      <w:pPr>
        <w:rPr>
          <w:rFonts w:ascii="Times New Roman" w:hAnsi="Times New Roman" w:cs="Times New Roman"/>
          <w:sz w:val="28"/>
          <w:szCs w:val="28"/>
        </w:rPr>
      </w:pPr>
      <w:r>
        <w:rPr>
          <w:rFonts w:ascii="Times New Roman" w:hAnsi="Times New Roman" w:cs="Times New Roman"/>
          <w:sz w:val="28"/>
          <w:szCs w:val="28"/>
        </w:rPr>
        <w:br w:type="page"/>
      </w:r>
    </w:p>
    <w:p w14:paraId="66C582B9" w14:textId="77777777" w:rsidR="00150B27" w:rsidRDefault="00150B27" w:rsidP="00150B27">
      <w:pPr>
        <w:spacing w:after="0" w:line="360" w:lineRule="auto"/>
        <w:jc w:val="center"/>
        <w:rPr>
          <w:rFonts w:ascii="Times New Roman" w:hAnsi="Times New Roman" w:cs="Times New Roman"/>
          <w:b/>
          <w:sz w:val="32"/>
          <w:szCs w:val="32"/>
        </w:rPr>
      </w:pPr>
      <w:r>
        <w:rPr>
          <w:rFonts w:ascii="Times New Roman" w:hAnsi="Times New Roman" w:cs="Times New Roman"/>
          <w:b/>
          <w:sz w:val="32"/>
          <w:szCs w:val="32"/>
        </w:rPr>
        <w:lastRenderedPageBreak/>
        <w:t>Дата проведення заняття _____________</w:t>
      </w:r>
    </w:p>
    <w:p w14:paraId="4234CF38" w14:textId="3F81A708" w:rsidR="00150B27" w:rsidRPr="00282EFD" w:rsidRDefault="00150B27" w:rsidP="00150B27">
      <w:pPr>
        <w:spacing w:after="0" w:line="360" w:lineRule="auto"/>
        <w:jc w:val="center"/>
        <w:rPr>
          <w:rFonts w:ascii="Times New Roman" w:hAnsi="Times New Roman" w:cs="Times New Roman"/>
          <w:b/>
          <w:sz w:val="32"/>
          <w:szCs w:val="32"/>
        </w:rPr>
      </w:pPr>
      <w:r w:rsidRPr="0050128C">
        <w:rPr>
          <w:rFonts w:ascii="Times New Roman" w:hAnsi="Times New Roman" w:cs="Times New Roman"/>
          <w:b/>
          <w:sz w:val="32"/>
          <w:szCs w:val="32"/>
        </w:rPr>
        <w:t>Практичне заняття №</w:t>
      </w:r>
      <w:r w:rsidRPr="00DB363C">
        <w:rPr>
          <w:rFonts w:ascii="Times New Roman" w:hAnsi="Times New Roman" w:cs="Times New Roman"/>
          <w:b/>
          <w:sz w:val="32"/>
          <w:szCs w:val="32"/>
          <w:lang w:val="ru-RU"/>
        </w:rPr>
        <w:t xml:space="preserve"> </w:t>
      </w:r>
      <w:r>
        <w:rPr>
          <w:rFonts w:ascii="Times New Roman" w:hAnsi="Times New Roman" w:cs="Times New Roman"/>
          <w:b/>
          <w:sz w:val="32"/>
          <w:szCs w:val="32"/>
          <w:lang w:val="en-US"/>
        </w:rPr>
        <w:t>1</w:t>
      </w:r>
      <w:r w:rsidRPr="00DB363C">
        <w:rPr>
          <w:rFonts w:ascii="Times New Roman" w:hAnsi="Times New Roman" w:cs="Times New Roman"/>
          <w:b/>
          <w:sz w:val="32"/>
          <w:szCs w:val="32"/>
          <w:lang w:val="ru-RU"/>
        </w:rPr>
        <w:t xml:space="preserve"> </w:t>
      </w:r>
      <w:r w:rsidR="00E21B0D" w:rsidRPr="00E21B0D">
        <w:rPr>
          <w:rFonts w:ascii="Times New Roman" w:hAnsi="Times New Roman" w:cs="Times New Roman"/>
          <w:b/>
          <w:sz w:val="32"/>
          <w:szCs w:val="32"/>
          <w:lang w:val="ru-RU"/>
        </w:rPr>
        <w:t>(</w:t>
      </w:r>
      <w:r w:rsidR="00E21B0D" w:rsidRPr="00282EFD">
        <w:rPr>
          <w:rFonts w:ascii="Times New Roman" w:hAnsi="Times New Roman" w:cs="Times New Roman"/>
          <w:b/>
          <w:sz w:val="32"/>
          <w:szCs w:val="32"/>
        </w:rPr>
        <w:t>для психологів та стоматологів)</w:t>
      </w:r>
    </w:p>
    <w:p w14:paraId="59652A72" w14:textId="74203513" w:rsidR="00150B27" w:rsidRPr="00150B27" w:rsidRDefault="00150B27" w:rsidP="00150B27">
      <w:pPr>
        <w:spacing w:after="0" w:line="360" w:lineRule="auto"/>
        <w:jc w:val="center"/>
        <w:rPr>
          <w:rFonts w:ascii="Times New Roman" w:hAnsi="Times New Roman" w:cs="Times New Roman"/>
          <w:color w:val="000000"/>
          <w:spacing w:val="3"/>
          <w:sz w:val="32"/>
          <w:szCs w:val="32"/>
        </w:rPr>
      </w:pPr>
      <w:r w:rsidRPr="00150B27">
        <w:rPr>
          <w:rFonts w:ascii="Times New Roman" w:hAnsi="Times New Roman" w:cs="Times New Roman"/>
          <w:color w:val="000000"/>
          <w:spacing w:val="3"/>
          <w:sz w:val="32"/>
          <w:szCs w:val="32"/>
        </w:rPr>
        <w:t xml:space="preserve">Синці та садна. </w:t>
      </w:r>
      <w:r w:rsidR="007E468D">
        <w:rPr>
          <w:rFonts w:ascii="Times New Roman" w:hAnsi="Times New Roman" w:cs="Times New Roman"/>
          <w:color w:val="000000"/>
          <w:spacing w:val="3"/>
          <w:sz w:val="32"/>
          <w:szCs w:val="32"/>
        </w:rPr>
        <w:t>Розриви та п</w:t>
      </w:r>
      <w:r w:rsidRPr="00150B27">
        <w:rPr>
          <w:rFonts w:ascii="Times New Roman" w:hAnsi="Times New Roman" w:cs="Times New Roman"/>
          <w:color w:val="000000"/>
          <w:spacing w:val="3"/>
          <w:sz w:val="32"/>
          <w:szCs w:val="32"/>
        </w:rPr>
        <w:t>ереломи.</w:t>
      </w:r>
    </w:p>
    <w:p w14:paraId="73ADAEF0" w14:textId="383F2C69" w:rsidR="00150B27" w:rsidRPr="0050128C" w:rsidRDefault="00150B27" w:rsidP="00150B27">
      <w:pPr>
        <w:spacing w:after="0" w:line="360" w:lineRule="auto"/>
        <w:jc w:val="center"/>
        <w:rPr>
          <w:rFonts w:ascii="Times New Roman" w:hAnsi="Times New Roman" w:cs="Times New Roman"/>
          <w:color w:val="000000"/>
          <w:spacing w:val="3"/>
          <w:sz w:val="32"/>
          <w:szCs w:val="32"/>
        </w:rPr>
      </w:pPr>
      <w:r w:rsidRPr="00150B27">
        <w:rPr>
          <w:rFonts w:ascii="Times New Roman" w:hAnsi="Times New Roman" w:cs="Times New Roman"/>
          <w:color w:val="000000"/>
          <w:spacing w:val="3"/>
          <w:sz w:val="32"/>
          <w:szCs w:val="32"/>
        </w:rPr>
        <w:t xml:space="preserve">Рвані, різані рани. </w:t>
      </w:r>
    </w:p>
    <w:p w14:paraId="691D182F" w14:textId="77777777" w:rsidR="00150B27" w:rsidRDefault="00150B27" w:rsidP="00150B27">
      <w:pPr>
        <w:spacing w:line="360" w:lineRule="auto"/>
        <w:contextualSpacing/>
        <w:jc w:val="center"/>
        <w:rPr>
          <w:rFonts w:ascii="Times New Roman" w:hAnsi="Times New Roman" w:cs="Times New Roman"/>
          <w:sz w:val="28"/>
          <w:szCs w:val="28"/>
        </w:rPr>
      </w:pPr>
      <w:r w:rsidRPr="00370AA2">
        <w:rPr>
          <w:rFonts w:ascii="Times New Roman" w:hAnsi="Times New Roman" w:cs="Times New Roman"/>
          <w:b/>
          <w:sz w:val="24"/>
          <w:szCs w:val="28"/>
        </w:rPr>
        <w:t>Підпис викладача щодо виконання студентом роботи у навчально-методичн</w:t>
      </w:r>
      <w:bookmarkStart w:id="0" w:name="_GoBack"/>
      <w:bookmarkEnd w:id="0"/>
      <w:r w:rsidRPr="00370AA2">
        <w:rPr>
          <w:rFonts w:ascii="Times New Roman" w:hAnsi="Times New Roman" w:cs="Times New Roman"/>
          <w:b/>
          <w:sz w:val="24"/>
          <w:szCs w:val="28"/>
        </w:rPr>
        <w:t>ому комплексі:</w:t>
      </w:r>
      <w:r>
        <w:rPr>
          <w:rFonts w:ascii="Times New Roman" w:hAnsi="Times New Roman" w:cs="Times New Roman"/>
          <w:b/>
          <w:sz w:val="24"/>
          <w:szCs w:val="28"/>
        </w:rPr>
        <w:t xml:space="preserve"> </w:t>
      </w:r>
      <w:r>
        <w:rPr>
          <w:rFonts w:ascii="Times New Roman" w:hAnsi="Times New Roman" w:cs="Times New Roman"/>
          <w:sz w:val="28"/>
          <w:szCs w:val="28"/>
        </w:rPr>
        <w:t>___________________________</w:t>
      </w:r>
    </w:p>
    <w:p w14:paraId="5204F555" w14:textId="73EC0E2A" w:rsidR="00150B27" w:rsidRPr="00FC79EB" w:rsidRDefault="00FC79EB" w:rsidP="00FC79EB">
      <w:pPr>
        <w:spacing w:after="0" w:line="220" w:lineRule="exact"/>
        <w:rPr>
          <w:rFonts w:ascii="Times New Roman" w:hAnsi="Times New Roman" w:cs="Times New Roman"/>
          <w:b/>
        </w:rPr>
      </w:pPr>
      <w:r>
        <w:rPr>
          <w:rFonts w:ascii="Times New Roman" w:hAnsi="Times New Roman" w:cs="Times New Roman"/>
          <w:b/>
        </w:rPr>
        <w:t>План заняття:</w:t>
      </w:r>
    </w:p>
    <w:p w14:paraId="7219718D" w14:textId="267CAF8D" w:rsidR="004758D3" w:rsidRDefault="004758D3" w:rsidP="000E0B35">
      <w:pPr>
        <w:pStyle w:val="a7"/>
        <w:numPr>
          <w:ilvl w:val="0"/>
          <w:numId w:val="20"/>
        </w:numPr>
        <w:spacing w:after="0" w:line="220" w:lineRule="exact"/>
        <w:ind w:left="0" w:firstLine="0"/>
        <w:jc w:val="both"/>
        <w:rPr>
          <w:rFonts w:ascii="Times New Roman" w:hAnsi="Times New Roman" w:cs="Times New Roman"/>
        </w:rPr>
      </w:pPr>
      <w:r>
        <w:rPr>
          <w:rFonts w:ascii="Times New Roman" w:hAnsi="Times New Roman" w:cs="Times New Roman"/>
        </w:rPr>
        <w:t xml:space="preserve">Ознайомлення студентів з кафедрою, розташуванням інформаційних стендів, роботою гуртка кафедри. Інформування про сайт кафедри, </w:t>
      </w:r>
      <w:proofErr w:type="spellStart"/>
      <w:r>
        <w:rPr>
          <w:rFonts w:ascii="Times New Roman" w:hAnsi="Times New Roman" w:cs="Times New Roman"/>
        </w:rPr>
        <w:t>Гугл</w:t>
      </w:r>
      <w:proofErr w:type="spellEnd"/>
      <w:r>
        <w:rPr>
          <w:rFonts w:ascii="Times New Roman" w:hAnsi="Times New Roman" w:cs="Times New Roman"/>
        </w:rPr>
        <w:t xml:space="preserve"> диск кафедри, техніку безпеки та порядок дій у випадку сигналу «Повітряна тривога». Ознайомлення здобувачів освіти з критеріями оцінювання відповіді на практичних заня</w:t>
      </w:r>
      <w:r w:rsidR="00272257">
        <w:rPr>
          <w:rFonts w:ascii="Times New Roman" w:hAnsi="Times New Roman" w:cs="Times New Roman"/>
        </w:rPr>
        <w:t>ттях</w:t>
      </w:r>
      <w:r>
        <w:rPr>
          <w:rFonts w:ascii="Times New Roman" w:hAnsi="Times New Roman" w:cs="Times New Roman"/>
        </w:rPr>
        <w:t>, наведеними в Робочій програмі кафедри. Ознайомлення здобувачів освіти з інформацією, що дисципліна закінчується обов’язковим складанням Диференційного заліку</w:t>
      </w:r>
      <w:r w:rsidR="007C55D2">
        <w:rPr>
          <w:rFonts w:ascii="Times New Roman" w:hAnsi="Times New Roman" w:cs="Times New Roman"/>
        </w:rPr>
        <w:t>.</w:t>
      </w:r>
      <w:r w:rsidR="00272257">
        <w:rPr>
          <w:rFonts w:ascii="Times New Roman" w:hAnsi="Times New Roman" w:cs="Times New Roman"/>
        </w:rPr>
        <w:t xml:space="preserve"> У випадку, якщо лекції </w:t>
      </w:r>
      <w:r w:rsidR="00A23AAC">
        <w:rPr>
          <w:rFonts w:ascii="Times New Roman" w:hAnsi="Times New Roman" w:cs="Times New Roman"/>
        </w:rPr>
        <w:t>проводять</w:t>
      </w:r>
      <w:r w:rsidR="00272257">
        <w:rPr>
          <w:rFonts w:ascii="Times New Roman" w:hAnsi="Times New Roman" w:cs="Times New Roman"/>
        </w:rPr>
        <w:t xml:space="preserve"> в онлайн форматі – обов’язково переглянути до початку пари Лекцію</w:t>
      </w:r>
      <w:r w:rsidR="0046515F">
        <w:rPr>
          <w:rFonts w:ascii="Times New Roman" w:hAnsi="Times New Roman" w:cs="Times New Roman"/>
        </w:rPr>
        <w:t xml:space="preserve"> </w:t>
      </w:r>
      <w:r w:rsidR="00272257">
        <w:rPr>
          <w:rFonts w:ascii="Times New Roman" w:hAnsi="Times New Roman" w:cs="Times New Roman"/>
        </w:rPr>
        <w:t xml:space="preserve">№1 на </w:t>
      </w:r>
      <w:proofErr w:type="spellStart"/>
      <w:r w:rsidR="00272257">
        <w:rPr>
          <w:rFonts w:ascii="Times New Roman" w:hAnsi="Times New Roman" w:cs="Times New Roman"/>
        </w:rPr>
        <w:t>Гугл</w:t>
      </w:r>
      <w:proofErr w:type="spellEnd"/>
      <w:r w:rsidR="00272257">
        <w:rPr>
          <w:rFonts w:ascii="Times New Roman" w:hAnsi="Times New Roman" w:cs="Times New Roman"/>
        </w:rPr>
        <w:t xml:space="preserve"> Диску.</w:t>
      </w:r>
    </w:p>
    <w:p w14:paraId="58B0DE39" w14:textId="03CE82A4" w:rsidR="00204FCB" w:rsidRPr="00474736" w:rsidRDefault="00150B27" w:rsidP="00474736">
      <w:pPr>
        <w:pStyle w:val="a7"/>
        <w:numPr>
          <w:ilvl w:val="0"/>
          <w:numId w:val="20"/>
        </w:numPr>
        <w:spacing w:after="0" w:line="220" w:lineRule="exact"/>
        <w:ind w:left="0" w:firstLine="0"/>
        <w:jc w:val="both"/>
        <w:rPr>
          <w:rFonts w:ascii="Times New Roman" w:hAnsi="Times New Roman" w:cs="Times New Roman"/>
        </w:rPr>
      </w:pPr>
      <w:r w:rsidRPr="00B21D5F">
        <w:rPr>
          <w:rFonts w:ascii="Times New Roman" w:hAnsi="Times New Roman" w:cs="Times New Roman"/>
        </w:rPr>
        <w:t>Опитування студентів. Рекомендовані питання для перевірки знань:</w:t>
      </w:r>
    </w:p>
    <w:p w14:paraId="191B83EA" w14:textId="2A21406A" w:rsidR="00150B27" w:rsidRPr="00B21D5F" w:rsidRDefault="00150B27" w:rsidP="00F411EC">
      <w:pPr>
        <w:pStyle w:val="a7"/>
        <w:numPr>
          <w:ilvl w:val="0"/>
          <w:numId w:val="10"/>
        </w:numPr>
        <w:spacing w:after="0" w:line="220" w:lineRule="exact"/>
        <w:ind w:left="0" w:firstLine="0"/>
        <w:jc w:val="both"/>
        <w:rPr>
          <w:rFonts w:ascii="Times New Roman" w:hAnsi="Times New Roman" w:cs="Times New Roman"/>
        </w:rPr>
      </w:pPr>
      <w:r>
        <w:rPr>
          <w:rFonts w:ascii="Times New Roman" w:hAnsi="Times New Roman" w:cs="Times New Roman"/>
        </w:rPr>
        <w:t xml:space="preserve">Садна </w:t>
      </w:r>
      <w:r w:rsidR="003E654C">
        <w:rPr>
          <w:rFonts w:ascii="Times New Roman" w:hAnsi="Times New Roman" w:cs="Times New Roman"/>
        </w:rPr>
        <w:t>та їх властивості</w:t>
      </w:r>
      <w:r w:rsidR="007B0A2E">
        <w:rPr>
          <w:rFonts w:ascii="Times New Roman" w:hAnsi="Times New Roman" w:cs="Times New Roman"/>
        </w:rPr>
        <w:t>, опис в медичній документації</w:t>
      </w:r>
      <w:r w:rsidRPr="00B21D5F">
        <w:rPr>
          <w:rFonts w:ascii="Times New Roman" w:hAnsi="Times New Roman" w:cs="Times New Roman"/>
        </w:rPr>
        <w:t>;</w:t>
      </w:r>
    </w:p>
    <w:p w14:paraId="4FA0740F" w14:textId="3A1D69EF" w:rsidR="00150B27" w:rsidRPr="00B21D5F" w:rsidRDefault="00150B27" w:rsidP="00F411EC">
      <w:pPr>
        <w:pStyle w:val="a7"/>
        <w:numPr>
          <w:ilvl w:val="0"/>
          <w:numId w:val="10"/>
        </w:numPr>
        <w:spacing w:after="0" w:line="220" w:lineRule="exact"/>
        <w:ind w:left="0" w:firstLine="0"/>
        <w:jc w:val="both"/>
        <w:rPr>
          <w:rFonts w:ascii="Times New Roman" w:hAnsi="Times New Roman" w:cs="Times New Roman"/>
        </w:rPr>
      </w:pPr>
      <w:r>
        <w:rPr>
          <w:rFonts w:ascii="Times New Roman" w:hAnsi="Times New Roman" w:cs="Times New Roman"/>
        </w:rPr>
        <w:t xml:space="preserve">Синець </w:t>
      </w:r>
      <w:r w:rsidR="003E654C">
        <w:rPr>
          <w:rFonts w:ascii="Times New Roman" w:hAnsi="Times New Roman" w:cs="Times New Roman"/>
        </w:rPr>
        <w:t>та його властивості</w:t>
      </w:r>
      <w:r w:rsidR="007B0A2E">
        <w:rPr>
          <w:rFonts w:ascii="Times New Roman" w:hAnsi="Times New Roman" w:cs="Times New Roman"/>
        </w:rPr>
        <w:t>, опис в медичній документації</w:t>
      </w:r>
      <w:r w:rsidRPr="00B21D5F">
        <w:rPr>
          <w:rFonts w:ascii="Times New Roman" w:hAnsi="Times New Roman" w:cs="Times New Roman"/>
        </w:rPr>
        <w:t>;</w:t>
      </w:r>
    </w:p>
    <w:p w14:paraId="59914B4C" w14:textId="748C1C62" w:rsidR="00150B27" w:rsidRPr="00725371" w:rsidRDefault="00150B27" w:rsidP="00F411EC">
      <w:pPr>
        <w:pStyle w:val="a7"/>
        <w:numPr>
          <w:ilvl w:val="0"/>
          <w:numId w:val="10"/>
        </w:numPr>
        <w:spacing w:after="0" w:line="220" w:lineRule="exact"/>
        <w:ind w:left="0" w:firstLine="0"/>
        <w:jc w:val="both"/>
        <w:rPr>
          <w:rFonts w:ascii="Times New Roman" w:hAnsi="Times New Roman" w:cs="Times New Roman"/>
        </w:rPr>
      </w:pPr>
      <w:r>
        <w:rPr>
          <w:rFonts w:ascii="Times New Roman" w:hAnsi="Times New Roman" w:cs="Times New Roman"/>
        </w:rPr>
        <w:t>Розрив та його судово-медична цінність</w:t>
      </w:r>
      <w:r w:rsidR="007B0A2E">
        <w:rPr>
          <w:rFonts w:ascii="Times New Roman" w:hAnsi="Times New Roman" w:cs="Times New Roman"/>
        </w:rPr>
        <w:t>, опис в медичній документації</w:t>
      </w:r>
      <w:r w:rsidRPr="00B21D5F">
        <w:rPr>
          <w:rFonts w:ascii="Times New Roman" w:hAnsi="Times New Roman" w:cs="Times New Roman"/>
        </w:rPr>
        <w:t>;</w:t>
      </w:r>
    </w:p>
    <w:p w14:paraId="1CC2A788" w14:textId="77777777" w:rsidR="00150B27" w:rsidRPr="00B21D5F" w:rsidRDefault="00150B27" w:rsidP="000E0B35">
      <w:pPr>
        <w:pStyle w:val="a7"/>
        <w:numPr>
          <w:ilvl w:val="0"/>
          <w:numId w:val="20"/>
        </w:numPr>
        <w:spacing w:after="0" w:line="220" w:lineRule="exact"/>
        <w:ind w:left="0" w:firstLine="0"/>
        <w:jc w:val="both"/>
        <w:rPr>
          <w:rFonts w:ascii="Times New Roman" w:hAnsi="Times New Roman" w:cs="Times New Roman"/>
        </w:rPr>
      </w:pPr>
      <w:r w:rsidRPr="00B21D5F">
        <w:rPr>
          <w:rFonts w:ascii="Times New Roman" w:hAnsi="Times New Roman" w:cs="Times New Roman"/>
        </w:rPr>
        <w:t>Перерва (за необхідності).</w:t>
      </w:r>
    </w:p>
    <w:p w14:paraId="72A1D3F6" w14:textId="77777777" w:rsidR="00150B27" w:rsidRPr="00B21D5F" w:rsidRDefault="00150B27" w:rsidP="000E0B35">
      <w:pPr>
        <w:pStyle w:val="a7"/>
        <w:numPr>
          <w:ilvl w:val="0"/>
          <w:numId w:val="20"/>
        </w:numPr>
        <w:spacing w:after="0" w:line="220" w:lineRule="exact"/>
        <w:ind w:left="0" w:firstLine="0"/>
        <w:jc w:val="both"/>
        <w:rPr>
          <w:rFonts w:ascii="Times New Roman" w:hAnsi="Times New Roman" w:cs="Times New Roman"/>
        </w:rPr>
      </w:pPr>
      <w:r w:rsidRPr="00B21D5F">
        <w:rPr>
          <w:rFonts w:ascii="Times New Roman" w:hAnsi="Times New Roman" w:cs="Times New Roman"/>
        </w:rPr>
        <w:t>Опитування студентів. Рекомендовані питання для перевірки знань:</w:t>
      </w:r>
    </w:p>
    <w:p w14:paraId="454D701D" w14:textId="6E4A8CCE" w:rsidR="00150B27" w:rsidRPr="00B21D5F" w:rsidRDefault="00150B27" w:rsidP="00F411EC">
      <w:pPr>
        <w:pStyle w:val="a7"/>
        <w:numPr>
          <w:ilvl w:val="0"/>
          <w:numId w:val="11"/>
        </w:numPr>
        <w:spacing w:after="0" w:line="220" w:lineRule="exact"/>
        <w:ind w:left="0" w:firstLine="0"/>
        <w:jc w:val="both"/>
        <w:rPr>
          <w:rFonts w:ascii="Times New Roman" w:hAnsi="Times New Roman" w:cs="Times New Roman"/>
        </w:rPr>
      </w:pPr>
      <w:r>
        <w:rPr>
          <w:rFonts w:ascii="Times New Roman" w:hAnsi="Times New Roman" w:cs="Times New Roman"/>
        </w:rPr>
        <w:t xml:space="preserve">Рана </w:t>
      </w:r>
      <w:r w:rsidR="003E654C">
        <w:rPr>
          <w:rFonts w:ascii="Times New Roman" w:hAnsi="Times New Roman" w:cs="Times New Roman"/>
        </w:rPr>
        <w:t>та її властивості</w:t>
      </w:r>
      <w:r w:rsidR="007B0A2E">
        <w:rPr>
          <w:rFonts w:ascii="Times New Roman" w:hAnsi="Times New Roman" w:cs="Times New Roman"/>
        </w:rPr>
        <w:t>, опис в медичній документації</w:t>
      </w:r>
      <w:r w:rsidRPr="00B21D5F">
        <w:rPr>
          <w:rFonts w:ascii="Times New Roman" w:hAnsi="Times New Roman" w:cs="Times New Roman"/>
        </w:rPr>
        <w:t>;</w:t>
      </w:r>
    </w:p>
    <w:p w14:paraId="34C42EE1" w14:textId="0008E5CA" w:rsidR="00150B27" w:rsidRPr="0019186E" w:rsidRDefault="00150B27" w:rsidP="00F411EC">
      <w:pPr>
        <w:pStyle w:val="a7"/>
        <w:numPr>
          <w:ilvl w:val="0"/>
          <w:numId w:val="11"/>
        </w:numPr>
        <w:spacing w:after="0" w:line="220" w:lineRule="exact"/>
        <w:ind w:left="0" w:firstLine="0"/>
        <w:jc w:val="both"/>
        <w:rPr>
          <w:rFonts w:ascii="Times New Roman" w:hAnsi="Times New Roman" w:cs="Times New Roman"/>
        </w:rPr>
      </w:pPr>
      <w:r>
        <w:rPr>
          <w:rFonts w:ascii="Times New Roman" w:hAnsi="Times New Roman" w:cs="Times New Roman"/>
        </w:rPr>
        <w:t xml:space="preserve">Визначення давності утворення </w:t>
      </w:r>
      <w:r w:rsidR="007B0A2E">
        <w:rPr>
          <w:rFonts w:ascii="Times New Roman" w:hAnsi="Times New Roman" w:cs="Times New Roman"/>
        </w:rPr>
        <w:t>ушкоджень</w:t>
      </w:r>
      <w:r>
        <w:rPr>
          <w:rFonts w:ascii="Times New Roman" w:hAnsi="Times New Roman" w:cs="Times New Roman"/>
        </w:rPr>
        <w:t>;</w:t>
      </w:r>
      <w:r w:rsidR="0019186E">
        <w:rPr>
          <w:rFonts w:ascii="Times New Roman" w:hAnsi="Times New Roman" w:cs="Times New Roman"/>
        </w:rPr>
        <w:t xml:space="preserve"> етапи загоєння синців та саден</w:t>
      </w:r>
      <w:r w:rsidRPr="0019186E">
        <w:rPr>
          <w:rFonts w:ascii="Times New Roman" w:hAnsi="Times New Roman" w:cs="Times New Roman"/>
        </w:rPr>
        <w:t>;</w:t>
      </w:r>
    </w:p>
    <w:p w14:paraId="78EB3D72" w14:textId="02B7C7BD" w:rsidR="00150B27" w:rsidRPr="0019186E" w:rsidRDefault="00150B27" w:rsidP="00F411EC">
      <w:pPr>
        <w:pStyle w:val="a7"/>
        <w:numPr>
          <w:ilvl w:val="0"/>
          <w:numId w:val="11"/>
        </w:numPr>
        <w:spacing w:after="0" w:line="220" w:lineRule="exact"/>
        <w:ind w:left="0" w:firstLine="0"/>
        <w:jc w:val="both"/>
        <w:rPr>
          <w:rFonts w:ascii="Times New Roman" w:hAnsi="Times New Roman" w:cs="Times New Roman"/>
        </w:rPr>
      </w:pPr>
      <w:r>
        <w:rPr>
          <w:rFonts w:ascii="Times New Roman" w:hAnsi="Times New Roman" w:cs="Times New Roman"/>
        </w:rPr>
        <w:t xml:space="preserve">Особливості ушкоджень при самозахисті та </w:t>
      </w:r>
      <w:proofErr w:type="spellStart"/>
      <w:r>
        <w:rPr>
          <w:rFonts w:ascii="Times New Roman" w:hAnsi="Times New Roman" w:cs="Times New Roman"/>
        </w:rPr>
        <w:t>самоушкод</w:t>
      </w:r>
      <w:r w:rsidR="0019186E">
        <w:rPr>
          <w:rFonts w:ascii="Times New Roman" w:hAnsi="Times New Roman" w:cs="Times New Roman"/>
        </w:rPr>
        <w:t>женні</w:t>
      </w:r>
      <w:proofErr w:type="spellEnd"/>
      <w:r w:rsidRPr="0019186E">
        <w:rPr>
          <w:rFonts w:ascii="Times New Roman" w:hAnsi="Times New Roman" w:cs="Times New Roman"/>
        </w:rPr>
        <w:t>.</w:t>
      </w:r>
    </w:p>
    <w:p w14:paraId="73A13626" w14:textId="7DF0FA17" w:rsidR="00150B27" w:rsidRPr="003C08EE" w:rsidRDefault="00150B27" w:rsidP="000E0B35">
      <w:pPr>
        <w:pStyle w:val="a7"/>
        <w:numPr>
          <w:ilvl w:val="0"/>
          <w:numId w:val="20"/>
        </w:numPr>
        <w:spacing w:after="0" w:line="220" w:lineRule="exact"/>
        <w:ind w:left="0" w:firstLine="0"/>
        <w:jc w:val="both"/>
        <w:rPr>
          <w:rFonts w:ascii="Times New Roman" w:hAnsi="Times New Roman" w:cs="Times New Roman"/>
        </w:rPr>
      </w:pPr>
      <w:r w:rsidRPr="00B21D5F">
        <w:rPr>
          <w:rFonts w:ascii="Times New Roman" w:hAnsi="Times New Roman" w:cs="Times New Roman"/>
        </w:rPr>
        <w:t xml:space="preserve">У випадку проведення пари на клінічній базі кафедри та за дозволу адміністрації закладу – проведення викладачем або співробітником ВОБСМЕ (за його згоди) </w:t>
      </w:r>
      <w:r w:rsidR="00C67670">
        <w:rPr>
          <w:rFonts w:ascii="Times New Roman" w:hAnsi="Times New Roman" w:cs="Times New Roman"/>
        </w:rPr>
        <w:t>огляду потерпілого в відділі потерпілих, обвинувачених та інших осіб</w:t>
      </w:r>
      <w:r w:rsidRPr="00B21D5F">
        <w:rPr>
          <w:rFonts w:ascii="Times New Roman" w:hAnsi="Times New Roman" w:cs="Times New Roman"/>
        </w:rPr>
        <w:t>.</w:t>
      </w:r>
    </w:p>
    <w:p w14:paraId="4B7C5F19" w14:textId="77777777" w:rsidR="00150B27" w:rsidRPr="00B21D5F" w:rsidRDefault="00150B27" w:rsidP="000E0B35">
      <w:pPr>
        <w:pStyle w:val="a7"/>
        <w:numPr>
          <w:ilvl w:val="0"/>
          <w:numId w:val="20"/>
        </w:numPr>
        <w:spacing w:after="0" w:line="220" w:lineRule="exact"/>
        <w:ind w:left="0" w:firstLine="0"/>
        <w:jc w:val="both"/>
        <w:rPr>
          <w:rFonts w:ascii="Times New Roman" w:hAnsi="Times New Roman" w:cs="Times New Roman"/>
        </w:rPr>
      </w:pPr>
      <w:r w:rsidRPr="00B21D5F">
        <w:rPr>
          <w:rFonts w:ascii="Times New Roman" w:hAnsi="Times New Roman" w:cs="Times New Roman"/>
        </w:rPr>
        <w:t>Перерва.</w:t>
      </w:r>
    </w:p>
    <w:p w14:paraId="7D59316C" w14:textId="5CEBE87C" w:rsidR="00150B27" w:rsidRDefault="00150B27" w:rsidP="000E0B35">
      <w:pPr>
        <w:pStyle w:val="a7"/>
        <w:numPr>
          <w:ilvl w:val="0"/>
          <w:numId w:val="20"/>
        </w:numPr>
        <w:spacing w:after="0" w:line="220" w:lineRule="exact"/>
        <w:ind w:left="0" w:firstLine="0"/>
        <w:jc w:val="both"/>
        <w:rPr>
          <w:rFonts w:ascii="Times New Roman" w:hAnsi="Times New Roman" w:cs="Times New Roman"/>
        </w:rPr>
      </w:pPr>
      <w:r w:rsidRPr="00B21D5F">
        <w:rPr>
          <w:rFonts w:ascii="Times New Roman" w:hAnsi="Times New Roman" w:cs="Times New Roman"/>
        </w:rPr>
        <w:t xml:space="preserve">Обговорення побаченого </w:t>
      </w:r>
      <w:r w:rsidR="00C67670">
        <w:rPr>
          <w:rFonts w:ascii="Times New Roman" w:hAnsi="Times New Roman" w:cs="Times New Roman"/>
        </w:rPr>
        <w:t>огляду потерпілого</w:t>
      </w:r>
      <w:r w:rsidRPr="00B21D5F">
        <w:rPr>
          <w:rFonts w:ascii="Times New Roman" w:hAnsi="Times New Roman" w:cs="Times New Roman"/>
        </w:rPr>
        <w:t xml:space="preserve"> з викладачем.</w:t>
      </w:r>
    </w:p>
    <w:p w14:paraId="1C6D6BDE" w14:textId="478DB7A0" w:rsidR="00150B27" w:rsidRDefault="00150B27" w:rsidP="000E0B35">
      <w:pPr>
        <w:pStyle w:val="a7"/>
        <w:numPr>
          <w:ilvl w:val="0"/>
          <w:numId w:val="20"/>
        </w:numPr>
        <w:spacing w:after="0" w:line="220" w:lineRule="exact"/>
        <w:ind w:left="0" w:firstLine="0"/>
        <w:jc w:val="both"/>
        <w:rPr>
          <w:rFonts w:ascii="Times New Roman" w:hAnsi="Times New Roman" w:cs="Times New Roman"/>
        </w:rPr>
      </w:pPr>
      <w:r w:rsidRPr="00B21D5F">
        <w:rPr>
          <w:rFonts w:ascii="Times New Roman" w:hAnsi="Times New Roman" w:cs="Times New Roman"/>
        </w:rPr>
        <w:t>Перерва (за необхідності).</w:t>
      </w:r>
    </w:p>
    <w:p w14:paraId="70574638" w14:textId="77777777" w:rsidR="000648B7" w:rsidRPr="00194D46" w:rsidRDefault="000648B7" w:rsidP="000E0B35">
      <w:pPr>
        <w:pStyle w:val="a7"/>
        <w:numPr>
          <w:ilvl w:val="0"/>
          <w:numId w:val="20"/>
        </w:numPr>
        <w:spacing w:after="0" w:line="240" w:lineRule="auto"/>
        <w:ind w:left="0" w:firstLine="0"/>
        <w:jc w:val="both"/>
        <w:rPr>
          <w:rFonts w:ascii="Times New Roman" w:hAnsi="Times New Roman" w:cs="Times New Roman"/>
        </w:rPr>
      </w:pPr>
      <w:r w:rsidRPr="00194D46">
        <w:rPr>
          <w:rFonts w:ascii="Times New Roman" w:hAnsi="Times New Roman" w:cs="Times New Roman"/>
        </w:rPr>
        <w:t>Опитування студентів. Рекомендовані питання для перевірки знань:</w:t>
      </w:r>
    </w:p>
    <w:p w14:paraId="5F2DBD44" w14:textId="36AA7FD8" w:rsidR="000648B7" w:rsidRPr="006C5588" w:rsidRDefault="00F04972" w:rsidP="00F411EC">
      <w:pPr>
        <w:pStyle w:val="a7"/>
        <w:numPr>
          <w:ilvl w:val="0"/>
          <w:numId w:val="10"/>
        </w:numPr>
        <w:spacing w:after="0" w:line="240" w:lineRule="auto"/>
        <w:ind w:left="0" w:firstLine="0"/>
        <w:jc w:val="both"/>
        <w:rPr>
          <w:rFonts w:ascii="Times New Roman" w:hAnsi="Times New Roman" w:cs="Times New Roman"/>
        </w:rPr>
      </w:pPr>
      <w:r>
        <w:rPr>
          <w:rFonts w:ascii="Times New Roman" w:hAnsi="Times New Roman" w:cs="Times New Roman"/>
        </w:rPr>
        <w:t>П</w:t>
      </w:r>
      <w:r w:rsidR="000648B7" w:rsidRPr="006C5588">
        <w:rPr>
          <w:rFonts w:ascii="Times New Roman" w:hAnsi="Times New Roman" w:cs="Times New Roman"/>
        </w:rPr>
        <w:t xml:space="preserve">ереломи </w:t>
      </w:r>
      <w:proofErr w:type="spellStart"/>
      <w:r w:rsidR="000648B7" w:rsidRPr="006C5588">
        <w:rPr>
          <w:rFonts w:ascii="Times New Roman" w:hAnsi="Times New Roman" w:cs="Times New Roman"/>
        </w:rPr>
        <w:t>нейрокраніуму</w:t>
      </w:r>
      <w:proofErr w:type="spellEnd"/>
      <w:r w:rsidR="000648B7" w:rsidRPr="006C5588">
        <w:rPr>
          <w:rFonts w:ascii="Times New Roman" w:hAnsi="Times New Roman" w:cs="Times New Roman"/>
        </w:rPr>
        <w:t>;</w:t>
      </w:r>
    </w:p>
    <w:p w14:paraId="78C2BB55" w14:textId="38AF3EA4" w:rsidR="000648B7" w:rsidRPr="006C5588" w:rsidRDefault="00F04972" w:rsidP="00F411EC">
      <w:pPr>
        <w:pStyle w:val="a7"/>
        <w:numPr>
          <w:ilvl w:val="0"/>
          <w:numId w:val="10"/>
        </w:numPr>
        <w:spacing w:after="0" w:line="240" w:lineRule="auto"/>
        <w:ind w:left="0" w:firstLine="0"/>
        <w:jc w:val="both"/>
        <w:rPr>
          <w:rFonts w:ascii="Times New Roman" w:hAnsi="Times New Roman" w:cs="Times New Roman"/>
        </w:rPr>
      </w:pPr>
      <w:r>
        <w:rPr>
          <w:rFonts w:ascii="Times New Roman" w:hAnsi="Times New Roman" w:cs="Times New Roman"/>
        </w:rPr>
        <w:t>П</w:t>
      </w:r>
      <w:r w:rsidR="000648B7" w:rsidRPr="006C5588">
        <w:rPr>
          <w:rFonts w:ascii="Times New Roman" w:hAnsi="Times New Roman" w:cs="Times New Roman"/>
        </w:rPr>
        <w:t xml:space="preserve">ереломи </w:t>
      </w:r>
      <w:proofErr w:type="spellStart"/>
      <w:r w:rsidR="000648B7" w:rsidRPr="006C5588">
        <w:rPr>
          <w:rFonts w:ascii="Times New Roman" w:hAnsi="Times New Roman" w:cs="Times New Roman"/>
        </w:rPr>
        <w:t>щелепно</w:t>
      </w:r>
      <w:proofErr w:type="spellEnd"/>
      <w:r w:rsidR="000648B7" w:rsidRPr="006C5588">
        <w:rPr>
          <w:rFonts w:ascii="Times New Roman" w:hAnsi="Times New Roman" w:cs="Times New Roman"/>
        </w:rPr>
        <w:t>-лицевої ділянки;</w:t>
      </w:r>
    </w:p>
    <w:p w14:paraId="61999FB7" w14:textId="41C192DA" w:rsidR="000648B7" w:rsidRPr="006C5588" w:rsidRDefault="00F04972" w:rsidP="00F411EC">
      <w:pPr>
        <w:pStyle w:val="a7"/>
        <w:numPr>
          <w:ilvl w:val="0"/>
          <w:numId w:val="10"/>
        </w:numPr>
        <w:spacing w:after="0" w:line="240" w:lineRule="auto"/>
        <w:ind w:left="0" w:firstLine="0"/>
        <w:jc w:val="both"/>
        <w:rPr>
          <w:rFonts w:ascii="Times New Roman" w:hAnsi="Times New Roman" w:cs="Times New Roman"/>
        </w:rPr>
      </w:pPr>
      <w:r>
        <w:rPr>
          <w:rFonts w:ascii="Times New Roman" w:hAnsi="Times New Roman" w:cs="Times New Roman"/>
        </w:rPr>
        <w:t>П</w:t>
      </w:r>
      <w:r w:rsidR="000648B7" w:rsidRPr="006C5588">
        <w:rPr>
          <w:rFonts w:ascii="Times New Roman" w:hAnsi="Times New Roman" w:cs="Times New Roman"/>
        </w:rPr>
        <w:t>ереломи хребта;</w:t>
      </w:r>
    </w:p>
    <w:p w14:paraId="5D9128CA" w14:textId="53E1602B" w:rsidR="000648B7" w:rsidRDefault="00F51232" w:rsidP="00F411EC">
      <w:pPr>
        <w:pStyle w:val="a7"/>
        <w:numPr>
          <w:ilvl w:val="0"/>
          <w:numId w:val="10"/>
        </w:numPr>
        <w:spacing w:after="0" w:line="240" w:lineRule="auto"/>
        <w:ind w:left="0" w:firstLine="0"/>
        <w:jc w:val="both"/>
        <w:rPr>
          <w:rFonts w:ascii="Times New Roman" w:hAnsi="Times New Roman" w:cs="Times New Roman"/>
        </w:rPr>
      </w:pPr>
      <w:r>
        <w:rPr>
          <w:rFonts w:ascii="Times New Roman" w:hAnsi="Times New Roman" w:cs="Times New Roman"/>
        </w:rPr>
        <w:t>П</w:t>
      </w:r>
      <w:r w:rsidR="000648B7" w:rsidRPr="006C5588">
        <w:rPr>
          <w:rFonts w:ascii="Times New Roman" w:hAnsi="Times New Roman" w:cs="Times New Roman"/>
        </w:rPr>
        <w:t>ереломи кісток тазу;</w:t>
      </w:r>
    </w:p>
    <w:p w14:paraId="08332180" w14:textId="7E966149" w:rsidR="00474736" w:rsidRPr="006C5588" w:rsidRDefault="00474736" w:rsidP="00F411EC">
      <w:pPr>
        <w:pStyle w:val="a7"/>
        <w:numPr>
          <w:ilvl w:val="0"/>
          <w:numId w:val="10"/>
        </w:numPr>
        <w:spacing w:after="0" w:line="240" w:lineRule="auto"/>
        <w:ind w:left="0" w:firstLine="0"/>
        <w:jc w:val="both"/>
        <w:rPr>
          <w:rFonts w:ascii="Times New Roman" w:hAnsi="Times New Roman" w:cs="Times New Roman"/>
        </w:rPr>
      </w:pPr>
      <w:r>
        <w:rPr>
          <w:rFonts w:ascii="Times New Roman" w:hAnsi="Times New Roman" w:cs="Times New Roman"/>
        </w:rPr>
        <w:t>Законодавча база стосовно фіксації тілесних ушкоджень лікарем;</w:t>
      </w:r>
    </w:p>
    <w:p w14:paraId="24D6AA25" w14:textId="46402A1B" w:rsidR="000648B7" w:rsidRDefault="000648B7" w:rsidP="000E0B35">
      <w:pPr>
        <w:pStyle w:val="a7"/>
        <w:numPr>
          <w:ilvl w:val="0"/>
          <w:numId w:val="20"/>
        </w:numPr>
        <w:spacing w:after="0" w:line="240" w:lineRule="auto"/>
        <w:ind w:left="0" w:firstLine="0"/>
        <w:jc w:val="both"/>
        <w:rPr>
          <w:rFonts w:ascii="Times New Roman" w:hAnsi="Times New Roman" w:cs="Times New Roman"/>
        </w:rPr>
      </w:pPr>
      <w:r w:rsidRPr="006F123C">
        <w:rPr>
          <w:rFonts w:ascii="Times New Roman" w:hAnsi="Times New Roman" w:cs="Times New Roman"/>
        </w:rPr>
        <w:t>Перерва (за необхідності).</w:t>
      </w:r>
    </w:p>
    <w:p w14:paraId="4B11223F" w14:textId="5410EAB2" w:rsidR="00BD5ADD" w:rsidRPr="003C08EE" w:rsidRDefault="00BD5ADD" w:rsidP="00BD5ADD">
      <w:pPr>
        <w:pStyle w:val="a7"/>
        <w:numPr>
          <w:ilvl w:val="0"/>
          <w:numId w:val="20"/>
        </w:numPr>
        <w:spacing w:after="0" w:line="220" w:lineRule="exact"/>
        <w:ind w:left="0" w:firstLine="0"/>
        <w:jc w:val="both"/>
        <w:rPr>
          <w:rFonts w:ascii="Times New Roman" w:hAnsi="Times New Roman" w:cs="Times New Roman"/>
        </w:rPr>
      </w:pPr>
      <w:r w:rsidRPr="00B21D5F">
        <w:rPr>
          <w:rFonts w:ascii="Times New Roman" w:hAnsi="Times New Roman" w:cs="Times New Roman"/>
        </w:rPr>
        <w:t xml:space="preserve">Огляд з викладачем </w:t>
      </w:r>
      <w:proofErr w:type="spellStart"/>
      <w:r w:rsidRPr="00B21D5F">
        <w:rPr>
          <w:rFonts w:ascii="Times New Roman" w:hAnsi="Times New Roman" w:cs="Times New Roman"/>
        </w:rPr>
        <w:t>макропрепаратів</w:t>
      </w:r>
      <w:proofErr w:type="spellEnd"/>
      <w:r w:rsidRPr="00B21D5F">
        <w:rPr>
          <w:rFonts w:ascii="Times New Roman" w:hAnsi="Times New Roman" w:cs="Times New Roman"/>
        </w:rPr>
        <w:t xml:space="preserve"> </w:t>
      </w:r>
      <w:r w:rsidRPr="00EB7871">
        <w:rPr>
          <w:rFonts w:ascii="Times New Roman" w:hAnsi="Times New Roman" w:cs="Times New Roman"/>
        </w:rPr>
        <w:t>музею кафедри</w:t>
      </w:r>
      <w:r>
        <w:rPr>
          <w:rFonts w:ascii="Times New Roman" w:hAnsi="Times New Roman" w:cs="Times New Roman"/>
        </w:rPr>
        <w:t xml:space="preserve"> (</w:t>
      </w:r>
      <w:r w:rsidRPr="00707FA8">
        <w:rPr>
          <w:rFonts w:ascii="Times New Roman" w:hAnsi="Times New Roman" w:cs="Times New Roman"/>
          <w:b/>
        </w:rPr>
        <w:t xml:space="preserve">окрім спеціальних препаратів для </w:t>
      </w:r>
      <w:r>
        <w:rPr>
          <w:rFonts w:ascii="Times New Roman" w:hAnsi="Times New Roman" w:cs="Times New Roman"/>
          <w:b/>
        </w:rPr>
        <w:t>самостійної роботи</w:t>
      </w:r>
      <w:r>
        <w:rPr>
          <w:rFonts w:ascii="Times New Roman" w:hAnsi="Times New Roman" w:cs="Times New Roman"/>
        </w:rPr>
        <w:t>)</w:t>
      </w:r>
      <w:r w:rsidRPr="00EB7871">
        <w:rPr>
          <w:rFonts w:ascii="Times New Roman" w:hAnsi="Times New Roman" w:cs="Times New Roman"/>
        </w:rPr>
        <w:t>, що стосуються теми заняття (коридор якщо пара в університеті; навчальна кімната №2 якщо пара на клінічній базі кафедри).</w:t>
      </w:r>
    </w:p>
    <w:p w14:paraId="6B5BB176" w14:textId="77777777" w:rsidR="00BD5ADD" w:rsidRPr="003C08EE" w:rsidRDefault="00BD5ADD" w:rsidP="00BD5ADD">
      <w:pPr>
        <w:pStyle w:val="a7"/>
        <w:numPr>
          <w:ilvl w:val="0"/>
          <w:numId w:val="20"/>
        </w:numPr>
        <w:spacing w:after="0" w:line="220" w:lineRule="exact"/>
        <w:ind w:left="0" w:firstLine="0"/>
        <w:jc w:val="both"/>
        <w:rPr>
          <w:rFonts w:ascii="Times New Roman" w:hAnsi="Times New Roman" w:cs="Times New Roman"/>
        </w:rPr>
      </w:pPr>
      <w:r>
        <w:rPr>
          <w:rFonts w:ascii="Times New Roman" w:hAnsi="Times New Roman" w:cs="Times New Roman"/>
        </w:rPr>
        <w:t xml:space="preserve">Проведення презентації викладачем методики опису </w:t>
      </w:r>
      <w:proofErr w:type="spellStart"/>
      <w:r>
        <w:rPr>
          <w:rFonts w:ascii="Times New Roman" w:hAnsi="Times New Roman" w:cs="Times New Roman"/>
        </w:rPr>
        <w:t>макропрепарату</w:t>
      </w:r>
      <w:proofErr w:type="spellEnd"/>
      <w:r>
        <w:rPr>
          <w:rFonts w:ascii="Times New Roman" w:hAnsi="Times New Roman" w:cs="Times New Roman"/>
        </w:rPr>
        <w:t xml:space="preserve"> шкіри/кістки з ушкодженням. </w:t>
      </w:r>
      <w:r w:rsidRPr="003B1B03">
        <w:rPr>
          <w:rFonts w:ascii="Times New Roman" w:hAnsi="Times New Roman" w:cs="Times New Roman"/>
        </w:rPr>
        <w:t xml:space="preserve">Виконання студентами самостійного опису </w:t>
      </w:r>
      <w:proofErr w:type="spellStart"/>
      <w:r w:rsidRPr="003B1B03">
        <w:rPr>
          <w:rFonts w:ascii="Times New Roman" w:hAnsi="Times New Roman" w:cs="Times New Roman"/>
        </w:rPr>
        <w:t>макропрепаратів</w:t>
      </w:r>
      <w:proofErr w:type="spellEnd"/>
      <w:r w:rsidRPr="003B1B03">
        <w:rPr>
          <w:rFonts w:ascii="Times New Roman" w:hAnsi="Times New Roman" w:cs="Times New Roman"/>
        </w:rPr>
        <w:t xml:space="preserve">. </w:t>
      </w:r>
    </w:p>
    <w:p w14:paraId="269C2BC5" w14:textId="5C469D86" w:rsidR="00BD5ADD" w:rsidRPr="006F123C" w:rsidRDefault="00BD5ADD" w:rsidP="000E0B35">
      <w:pPr>
        <w:pStyle w:val="a7"/>
        <w:numPr>
          <w:ilvl w:val="0"/>
          <w:numId w:val="20"/>
        </w:numPr>
        <w:spacing w:after="0" w:line="240" w:lineRule="auto"/>
        <w:ind w:left="0" w:firstLine="0"/>
        <w:jc w:val="both"/>
        <w:rPr>
          <w:rFonts w:ascii="Times New Roman" w:hAnsi="Times New Roman" w:cs="Times New Roman"/>
        </w:rPr>
      </w:pPr>
      <w:r w:rsidRPr="003B1B03">
        <w:rPr>
          <w:rFonts w:ascii="Times New Roman" w:hAnsi="Times New Roman" w:cs="Times New Roman"/>
        </w:rPr>
        <w:t>Розбір та оцінювання викладачем виконано</w:t>
      </w:r>
      <w:r>
        <w:rPr>
          <w:rFonts w:ascii="Times New Roman" w:hAnsi="Times New Roman" w:cs="Times New Roman"/>
        </w:rPr>
        <w:t>го</w:t>
      </w:r>
      <w:r w:rsidRPr="003B1B03">
        <w:rPr>
          <w:rFonts w:ascii="Times New Roman" w:hAnsi="Times New Roman" w:cs="Times New Roman"/>
        </w:rPr>
        <w:t xml:space="preserve"> студентами</w:t>
      </w:r>
      <w:r>
        <w:rPr>
          <w:rFonts w:ascii="Times New Roman" w:hAnsi="Times New Roman" w:cs="Times New Roman"/>
        </w:rPr>
        <w:t xml:space="preserve"> опису </w:t>
      </w:r>
      <w:proofErr w:type="spellStart"/>
      <w:r>
        <w:rPr>
          <w:rFonts w:ascii="Times New Roman" w:hAnsi="Times New Roman" w:cs="Times New Roman"/>
        </w:rPr>
        <w:t>макропрепаратів</w:t>
      </w:r>
      <w:proofErr w:type="spellEnd"/>
      <w:r w:rsidRPr="003B1B03">
        <w:rPr>
          <w:rFonts w:ascii="Times New Roman" w:hAnsi="Times New Roman" w:cs="Times New Roman"/>
        </w:rPr>
        <w:t>.</w:t>
      </w:r>
    </w:p>
    <w:p w14:paraId="724FCC2A" w14:textId="75E5F053" w:rsidR="000648B7" w:rsidRPr="00F411EC" w:rsidRDefault="000648B7" w:rsidP="000E0B35">
      <w:pPr>
        <w:pStyle w:val="a7"/>
        <w:numPr>
          <w:ilvl w:val="0"/>
          <w:numId w:val="20"/>
        </w:numPr>
        <w:spacing w:after="0" w:line="240" w:lineRule="auto"/>
        <w:ind w:left="0" w:firstLine="0"/>
        <w:jc w:val="both"/>
        <w:rPr>
          <w:rFonts w:ascii="Times New Roman" w:hAnsi="Times New Roman" w:cs="Times New Roman"/>
        </w:rPr>
      </w:pPr>
      <w:r w:rsidRPr="00F411EC">
        <w:rPr>
          <w:rFonts w:ascii="Times New Roman" w:hAnsi="Times New Roman" w:cs="Times New Roman"/>
        </w:rPr>
        <w:t>Виконання ситуа</w:t>
      </w:r>
      <w:r w:rsidR="00474736">
        <w:rPr>
          <w:rFonts w:ascii="Times New Roman" w:hAnsi="Times New Roman" w:cs="Times New Roman"/>
        </w:rPr>
        <w:t>ційної задачі (за необхідності)</w:t>
      </w:r>
      <w:r w:rsidRPr="00F411EC">
        <w:rPr>
          <w:rFonts w:ascii="Times New Roman" w:hAnsi="Times New Roman" w:cs="Times New Roman"/>
        </w:rPr>
        <w:t>.</w:t>
      </w:r>
    </w:p>
    <w:p w14:paraId="61AA2E5C" w14:textId="68B3FDA1" w:rsidR="00150B27" w:rsidRPr="00F411EC" w:rsidRDefault="000648B7" w:rsidP="000E0B35">
      <w:pPr>
        <w:pStyle w:val="a7"/>
        <w:numPr>
          <w:ilvl w:val="0"/>
          <w:numId w:val="20"/>
        </w:numPr>
        <w:spacing w:after="0" w:line="240" w:lineRule="auto"/>
        <w:ind w:left="0" w:firstLine="0"/>
        <w:jc w:val="both"/>
        <w:rPr>
          <w:rFonts w:ascii="Times New Roman" w:hAnsi="Times New Roman" w:cs="Times New Roman"/>
        </w:rPr>
      </w:pPr>
      <w:r w:rsidRPr="00F411EC">
        <w:rPr>
          <w:rFonts w:ascii="Times New Roman" w:hAnsi="Times New Roman" w:cs="Times New Roman"/>
        </w:rPr>
        <w:t xml:space="preserve">Підведення підсумків заняття. Інформування про місце проведення наступного заняття. Перевірка викладачем і старостою групи навчальної кімнати на предмет псування майна </w:t>
      </w:r>
    </w:p>
    <w:p w14:paraId="5C15FEF9" w14:textId="55A5DC7F" w:rsidR="00F411EC" w:rsidRDefault="00F411EC" w:rsidP="00F411EC">
      <w:pPr>
        <w:pStyle w:val="a7"/>
        <w:spacing w:after="0" w:line="240" w:lineRule="auto"/>
        <w:ind w:left="0"/>
        <w:jc w:val="both"/>
        <w:rPr>
          <w:rFonts w:ascii="Times New Roman" w:hAnsi="Times New Roman" w:cs="Times New Roman"/>
        </w:rPr>
      </w:pPr>
    </w:p>
    <w:p w14:paraId="5708D432" w14:textId="455E84CD" w:rsidR="00F411EC" w:rsidRDefault="00F411EC" w:rsidP="00204FCB">
      <w:pPr>
        <w:pStyle w:val="a7"/>
        <w:spacing w:after="0" w:line="240" w:lineRule="auto"/>
        <w:ind w:left="0"/>
        <w:jc w:val="both"/>
        <w:rPr>
          <w:rFonts w:ascii="Times New Roman" w:hAnsi="Times New Roman" w:cs="Times New Roman"/>
        </w:rPr>
      </w:pPr>
    </w:p>
    <w:p w14:paraId="58C16420" w14:textId="77777777" w:rsidR="00150B27" w:rsidRPr="00576B72" w:rsidRDefault="00150B27" w:rsidP="00150B27">
      <w:pPr>
        <w:spacing w:after="0" w:line="220" w:lineRule="exact"/>
        <w:contextualSpacing/>
        <w:jc w:val="both"/>
        <w:rPr>
          <w:rFonts w:ascii="Times New Roman" w:hAnsi="Times New Roman" w:cs="Times New Roman"/>
        </w:rPr>
      </w:pPr>
      <w:r>
        <w:rPr>
          <w:rFonts w:ascii="Times New Roman" w:hAnsi="Times New Roman" w:cs="Times New Roman"/>
          <w:b/>
        </w:rPr>
        <w:t>Види ушкоджень, що виникають від дії механічних чинників.</w:t>
      </w:r>
    </w:p>
    <w:p w14:paraId="0E2AFE43" w14:textId="77777777" w:rsidR="00150B27" w:rsidRDefault="00150B27" w:rsidP="00150B27">
      <w:pPr>
        <w:spacing w:after="0" w:line="220" w:lineRule="exact"/>
        <w:contextualSpacing/>
        <w:jc w:val="both"/>
        <w:rPr>
          <w:rFonts w:ascii="Times New Roman" w:hAnsi="Times New Roman" w:cs="Times New Roman"/>
          <w:b/>
        </w:rPr>
      </w:pPr>
      <w:r>
        <w:rPr>
          <w:rFonts w:ascii="Times New Roman" w:hAnsi="Times New Roman" w:cs="Times New Roman"/>
          <w:b/>
        </w:rPr>
        <w:t>Внаслідок дії тупих предметів:</w:t>
      </w:r>
    </w:p>
    <w:p w14:paraId="226913A1" w14:textId="77777777" w:rsidR="00150B27" w:rsidRPr="0092487E" w:rsidRDefault="00150B27" w:rsidP="00150B27">
      <w:pPr>
        <w:spacing w:after="0" w:line="220" w:lineRule="exact"/>
        <w:contextualSpacing/>
        <w:jc w:val="both"/>
        <w:rPr>
          <w:rFonts w:ascii="Times New Roman" w:hAnsi="Times New Roman" w:cs="Times New Roman"/>
        </w:rPr>
      </w:pPr>
      <w:r w:rsidRPr="0092487E">
        <w:rPr>
          <w:rFonts w:ascii="Times New Roman" w:hAnsi="Times New Roman" w:cs="Times New Roman"/>
          <w:noProof/>
          <w:lang w:eastAsia="uk-UA"/>
        </w:rPr>
        <w:drawing>
          <wp:anchor distT="0" distB="0" distL="114300" distR="114300" simplePos="0" relativeHeight="251645440" behindDoc="0" locked="0" layoutInCell="1" allowOverlap="1" wp14:anchorId="43BCFC4B" wp14:editId="4427ABED">
            <wp:simplePos x="0" y="0"/>
            <wp:positionH relativeFrom="margin">
              <wp:posOffset>0</wp:posOffset>
            </wp:positionH>
            <wp:positionV relativeFrom="paragraph">
              <wp:posOffset>180340</wp:posOffset>
            </wp:positionV>
            <wp:extent cx="772160" cy="581660"/>
            <wp:effectExtent l="0" t="0" r="8890" b="8890"/>
            <wp:wrapSquare wrapText="bothSides"/>
            <wp:docPr id="4" name="Рисунок 4" descr="C:\Users\user\AppData\Local\Microsoft\Windows\INetCache\Content.Word\png-clipart-dustpan-commercial-cleaning-computer-icons-cleanliness-others-miscellaneous-wh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Microsoft\Windows\INetCache\Content.Word\png-clipart-dustpan-commercial-cleaning-computer-icons-cleanliness-others-miscellaneous-white.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72160" cy="581660"/>
                    </a:xfrm>
                    <a:prstGeom prst="rect">
                      <a:avLst/>
                    </a:prstGeom>
                    <a:noFill/>
                    <a:ln>
                      <a:noFill/>
                    </a:ln>
                  </pic:spPr>
                </pic:pic>
              </a:graphicData>
            </a:graphic>
          </wp:anchor>
        </w:drawing>
      </w:r>
    </w:p>
    <w:p w14:paraId="3422BF50" w14:textId="77777777" w:rsidR="00150B27" w:rsidRPr="0092487E" w:rsidRDefault="00150B27" w:rsidP="00150B27">
      <w:pPr>
        <w:spacing w:after="0" w:line="220" w:lineRule="exact"/>
        <w:contextualSpacing/>
        <w:jc w:val="both"/>
        <w:rPr>
          <w:rFonts w:ascii="Times New Roman" w:hAnsi="Times New Roman" w:cs="Times New Roman"/>
        </w:rPr>
      </w:pPr>
      <w:r w:rsidRPr="0092487E">
        <w:rPr>
          <w:rFonts w:ascii="Times New Roman" w:hAnsi="Times New Roman" w:cs="Times New Roman"/>
        </w:rPr>
        <w:t xml:space="preserve">Використання класифікацій </w:t>
      </w:r>
      <w:r>
        <w:rPr>
          <w:rFonts w:ascii="Times New Roman" w:hAnsi="Times New Roman" w:cs="Times New Roman"/>
        </w:rPr>
        <w:t xml:space="preserve">тупих предметів (за </w:t>
      </w:r>
      <w:proofErr w:type="spellStart"/>
      <w:r>
        <w:rPr>
          <w:rFonts w:ascii="Times New Roman" w:hAnsi="Times New Roman" w:cs="Times New Roman"/>
        </w:rPr>
        <w:t>Мухановим</w:t>
      </w:r>
      <w:proofErr w:type="spellEnd"/>
      <w:r>
        <w:rPr>
          <w:rFonts w:ascii="Times New Roman" w:hAnsi="Times New Roman" w:cs="Times New Roman"/>
        </w:rPr>
        <w:t xml:space="preserve"> тощо) не є доцільним та не дає жодної практичної цінності судовій медицині. Один і то й же предмет, відповідно до даних класифікацій, може бути одночасно віднесений до кількох видів, що тільки вносить плутанину. Базовим підходом до ідентифікації у світовій практиці є </w:t>
      </w:r>
      <w:r>
        <w:rPr>
          <w:rFonts w:ascii="Times New Roman" w:hAnsi="Times New Roman" w:cs="Times New Roman"/>
        </w:rPr>
        <w:lastRenderedPageBreak/>
        <w:t xml:space="preserve">застосування поділу на тупі та гострі предмети, з подальшим виявленням індивідуальних </w:t>
      </w:r>
      <w:proofErr w:type="spellStart"/>
      <w:r>
        <w:rPr>
          <w:rFonts w:ascii="Times New Roman" w:hAnsi="Times New Roman" w:cs="Times New Roman"/>
        </w:rPr>
        <w:t>трасологічних</w:t>
      </w:r>
      <w:proofErr w:type="spellEnd"/>
      <w:r>
        <w:rPr>
          <w:rFonts w:ascii="Times New Roman" w:hAnsi="Times New Roman" w:cs="Times New Roman"/>
        </w:rPr>
        <w:t xml:space="preserve"> особливостей.</w:t>
      </w:r>
    </w:p>
    <w:p w14:paraId="34121FE7" w14:textId="77777777" w:rsidR="00150B27" w:rsidRPr="0092487E" w:rsidRDefault="00150B27" w:rsidP="00150B27">
      <w:pPr>
        <w:spacing w:after="0" w:line="220" w:lineRule="exact"/>
        <w:contextualSpacing/>
        <w:jc w:val="both"/>
        <w:rPr>
          <w:rFonts w:ascii="Times New Roman" w:hAnsi="Times New Roman" w:cs="Times New Roman"/>
        </w:rPr>
      </w:pPr>
    </w:p>
    <w:p w14:paraId="365EB178" w14:textId="30F69815" w:rsidR="00150B27" w:rsidRDefault="00150B27" w:rsidP="00150B27">
      <w:pPr>
        <w:spacing w:after="0" w:line="220" w:lineRule="exact"/>
        <w:contextualSpacing/>
        <w:jc w:val="both"/>
        <w:rPr>
          <w:rFonts w:ascii="Times New Roman" w:hAnsi="Times New Roman" w:cs="Times New Roman"/>
        </w:rPr>
      </w:pPr>
      <w:r w:rsidRPr="00F95A20">
        <w:rPr>
          <w:rFonts w:ascii="Times New Roman" w:hAnsi="Times New Roman" w:cs="Times New Roman"/>
          <w:b/>
        </w:rPr>
        <w:t>Садно</w:t>
      </w:r>
      <w:r w:rsidRPr="002103A0">
        <w:rPr>
          <w:rFonts w:ascii="Times New Roman" w:hAnsi="Times New Roman" w:cs="Times New Roman"/>
        </w:rPr>
        <w:t xml:space="preserve"> – </w:t>
      </w:r>
      <w:r>
        <w:rPr>
          <w:rFonts w:ascii="Times New Roman" w:hAnsi="Times New Roman" w:cs="Times New Roman"/>
        </w:rPr>
        <w:t xml:space="preserve">ушкодження шкіри не глибше епідермісу (тобто, базальний шар епідермісу має бути цілий), що зазвичай виникає від тангенціальної дії сили. У випадку вертикальної дії сили виникає розривний тип саден, за рахунок чого формується «відбиток» на шкірі. Садно легко диференціювати при зовнішньому дослідженні – воно не кровить. Садна лінійної форми називають подряпинами. По напрямку епідермальних кінчиків садна і термінального кінчика садна можна визначити напрям руху сили (останній </w:t>
      </w:r>
      <w:r w:rsidR="00E94DB9">
        <w:rPr>
          <w:rFonts w:ascii="Times New Roman" w:hAnsi="Times New Roman" w:cs="Times New Roman"/>
        </w:rPr>
        <w:t>знаходиться в кінці руху сили)</w:t>
      </w:r>
      <w:r>
        <w:rPr>
          <w:rFonts w:ascii="Times New Roman" w:hAnsi="Times New Roman" w:cs="Times New Roman"/>
        </w:rPr>
        <w:t>.</w:t>
      </w:r>
    </w:p>
    <w:p w14:paraId="69CB062F" w14:textId="77777777" w:rsidR="00150B27" w:rsidRDefault="00150B27" w:rsidP="00150B27">
      <w:pPr>
        <w:spacing w:after="0" w:line="220" w:lineRule="exact"/>
        <w:contextualSpacing/>
        <w:jc w:val="both"/>
        <w:rPr>
          <w:rFonts w:ascii="Times New Roman" w:hAnsi="Times New Roman" w:cs="Times New Roman"/>
        </w:rPr>
      </w:pPr>
    </w:p>
    <w:p w14:paraId="2CB91EC1" w14:textId="2AF0F62E" w:rsidR="00150B27" w:rsidRDefault="00150B27" w:rsidP="00150B27">
      <w:pPr>
        <w:spacing w:after="0" w:line="220" w:lineRule="exact"/>
        <w:contextualSpacing/>
        <w:jc w:val="both"/>
        <w:rPr>
          <w:rFonts w:ascii="Times New Roman" w:hAnsi="Times New Roman" w:cs="Times New Roman"/>
        </w:rPr>
      </w:pPr>
      <w:r w:rsidRPr="00F95A20">
        <w:rPr>
          <w:rFonts w:ascii="Times New Roman" w:hAnsi="Times New Roman" w:cs="Times New Roman"/>
          <w:b/>
        </w:rPr>
        <w:t>Синець</w:t>
      </w:r>
      <w:r>
        <w:rPr>
          <w:rFonts w:ascii="Times New Roman" w:hAnsi="Times New Roman" w:cs="Times New Roman"/>
        </w:rPr>
        <w:t xml:space="preserve"> – </w:t>
      </w:r>
      <w:proofErr w:type="spellStart"/>
      <w:r>
        <w:rPr>
          <w:rFonts w:ascii="Times New Roman" w:hAnsi="Times New Roman" w:cs="Times New Roman"/>
        </w:rPr>
        <w:t>підепідермальне</w:t>
      </w:r>
      <w:proofErr w:type="spellEnd"/>
      <w:r>
        <w:rPr>
          <w:rFonts w:ascii="Times New Roman" w:hAnsi="Times New Roman" w:cs="Times New Roman"/>
        </w:rPr>
        <w:t xml:space="preserve"> накопичення крові, що утворилося внаслідок пошкодження судин шкіри (вен, </w:t>
      </w:r>
      <w:proofErr w:type="spellStart"/>
      <w:r>
        <w:rPr>
          <w:rFonts w:ascii="Times New Roman" w:hAnsi="Times New Roman" w:cs="Times New Roman"/>
        </w:rPr>
        <w:t>венул</w:t>
      </w:r>
      <w:proofErr w:type="spellEnd"/>
      <w:r>
        <w:rPr>
          <w:rFonts w:ascii="Times New Roman" w:hAnsi="Times New Roman" w:cs="Times New Roman"/>
        </w:rPr>
        <w:t xml:space="preserve">, артеріол та капілярів). Проте, є виняток коли синець може бути </w:t>
      </w:r>
      <w:proofErr w:type="spellStart"/>
      <w:r>
        <w:rPr>
          <w:rFonts w:ascii="Times New Roman" w:hAnsi="Times New Roman" w:cs="Times New Roman"/>
        </w:rPr>
        <w:t>інтраепідермальним</w:t>
      </w:r>
      <w:proofErr w:type="spellEnd"/>
      <w:r>
        <w:rPr>
          <w:rFonts w:ascii="Times New Roman" w:hAnsi="Times New Roman" w:cs="Times New Roman"/>
        </w:rPr>
        <w:t xml:space="preserve"> – у випадку «затиснення» дрібних ділянок шкіри в своєрідні канавки (класично – випадки лігатурної та странгуляційної борозни; також такі синці мають тенденцію рухатися під дією сили тяжіння). Найкраще синці утворюються в ділянках тіла де мало щільної фіброзної тканини (наприклад, </w:t>
      </w:r>
      <w:proofErr w:type="spellStart"/>
      <w:r>
        <w:rPr>
          <w:rFonts w:ascii="Times New Roman" w:hAnsi="Times New Roman" w:cs="Times New Roman"/>
        </w:rPr>
        <w:t>навколоочна</w:t>
      </w:r>
      <w:proofErr w:type="spellEnd"/>
      <w:r>
        <w:rPr>
          <w:rFonts w:ascii="Times New Roman" w:hAnsi="Times New Roman" w:cs="Times New Roman"/>
        </w:rPr>
        <w:t xml:space="preserve"> ділянка; також в даних ділянках синці мають тенденцію рухатися під дією сили тяжіння), де є прилягаюча кістка (наприклад, голова). Також важлива глибина залягання синця (чим ближче до поверхневих шарів дерми тим краще виражений; врахуйте, що синці розташовані глибоко, стають видимі пізніше – на години, дні і навіть тижні)</w:t>
      </w:r>
      <w:r w:rsidRPr="00C334C3">
        <w:rPr>
          <w:rFonts w:ascii="Times New Roman" w:hAnsi="Times New Roman" w:cs="Times New Roman"/>
        </w:rPr>
        <w:t>.</w:t>
      </w:r>
    </w:p>
    <w:p w14:paraId="54DD983F" w14:textId="77777777" w:rsidR="00150B27" w:rsidRPr="00C81E70" w:rsidRDefault="00150B27" w:rsidP="00150B27">
      <w:pPr>
        <w:spacing w:after="0" w:line="220" w:lineRule="exact"/>
        <w:contextualSpacing/>
        <w:jc w:val="both"/>
        <w:rPr>
          <w:rFonts w:ascii="Times New Roman" w:hAnsi="Times New Roman" w:cs="Times New Roman"/>
        </w:rPr>
      </w:pPr>
    </w:p>
    <w:p w14:paraId="54268353" w14:textId="77777777" w:rsidR="00150B27" w:rsidRDefault="00150B27" w:rsidP="00150B27">
      <w:pPr>
        <w:spacing w:after="0" w:line="220" w:lineRule="exact"/>
        <w:contextualSpacing/>
        <w:jc w:val="both"/>
        <w:rPr>
          <w:rFonts w:ascii="Times New Roman" w:hAnsi="Times New Roman" w:cs="Times New Roman"/>
        </w:rPr>
      </w:pPr>
      <w:r w:rsidRPr="00F95A20">
        <w:rPr>
          <w:rFonts w:ascii="Times New Roman" w:hAnsi="Times New Roman" w:cs="Times New Roman"/>
          <w:b/>
        </w:rPr>
        <w:t>Розрив</w:t>
      </w:r>
      <w:r>
        <w:rPr>
          <w:rFonts w:ascii="Times New Roman" w:hAnsi="Times New Roman" w:cs="Times New Roman"/>
        </w:rPr>
        <w:t xml:space="preserve"> – порушення цілісності всіх шарів шкіри, що виникає в результаті дії тупого предмету. Фактично безперервність тканини порушується внаслідок роздирання тканин (а не розрізання як у випадку різаної чи іншого виду рани). Найбільш типова локалізація такого ушкодження – голова. </w:t>
      </w:r>
    </w:p>
    <w:p w14:paraId="6488EA35" w14:textId="77777777" w:rsidR="00150B27" w:rsidRDefault="00150B27" w:rsidP="00150B27">
      <w:pPr>
        <w:spacing w:after="0" w:line="220" w:lineRule="exact"/>
        <w:contextualSpacing/>
        <w:jc w:val="both"/>
        <w:rPr>
          <w:rFonts w:ascii="Times New Roman" w:hAnsi="Times New Roman" w:cs="Times New Roman"/>
        </w:rPr>
      </w:pPr>
      <w:r>
        <w:rPr>
          <w:rFonts w:ascii="Times New Roman" w:hAnsi="Times New Roman" w:cs="Times New Roman"/>
        </w:rPr>
        <w:t>Розрив легко відрізнити від різаної рани. Для розриву властиво:</w:t>
      </w:r>
    </w:p>
    <w:p w14:paraId="738DD209" w14:textId="77777777" w:rsidR="00150B27" w:rsidRPr="006F74E7" w:rsidRDefault="00150B27" w:rsidP="000E0B35">
      <w:pPr>
        <w:pStyle w:val="a7"/>
        <w:numPr>
          <w:ilvl w:val="0"/>
          <w:numId w:val="16"/>
        </w:numPr>
        <w:spacing w:after="0" w:line="220" w:lineRule="exact"/>
        <w:jc w:val="both"/>
        <w:rPr>
          <w:rFonts w:ascii="Times New Roman" w:hAnsi="Times New Roman" w:cs="Times New Roman"/>
        </w:rPr>
      </w:pPr>
      <w:r w:rsidRPr="006F74E7">
        <w:rPr>
          <w:rFonts w:ascii="Times New Roman" w:hAnsi="Times New Roman" w:cs="Times New Roman"/>
        </w:rPr>
        <w:t xml:space="preserve">наявність синців та </w:t>
      </w:r>
      <w:proofErr w:type="spellStart"/>
      <w:r w:rsidRPr="006F74E7">
        <w:rPr>
          <w:rFonts w:ascii="Times New Roman" w:hAnsi="Times New Roman" w:cs="Times New Roman"/>
        </w:rPr>
        <w:t>здавлення</w:t>
      </w:r>
      <w:proofErr w:type="spellEnd"/>
      <w:r w:rsidRPr="006F74E7">
        <w:rPr>
          <w:rFonts w:ascii="Times New Roman" w:hAnsi="Times New Roman" w:cs="Times New Roman"/>
        </w:rPr>
        <w:t xml:space="preserve"> країв;</w:t>
      </w:r>
    </w:p>
    <w:p w14:paraId="22BF9ADB" w14:textId="77777777" w:rsidR="00150B27" w:rsidRPr="006F74E7" w:rsidRDefault="00150B27" w:rsidP="000E0B35">
      <w:pPr>
        <w:pStyle w:val="a7"/>
        <w:numPr>
          <w:ilvl w:val="0"/>
          <w:numId w:val="16"/>
        </w:numPr>
        <w:spacing w:after="0" w:line="220" w:lineRule="exact"/>
        <w:jc w:val="both"/>
        <w:rPr>
          <w:rFonts w:ascii="Times New Roman" w:hAnsi="Times New Roman" w:cs="Times New Roman"/>
        </w:rPr>
      </w:pPr>
      <w:r w:rsidRPr="006F74E7">
        <w:rPr>
          <w:rFonts w:ascii="Times New Roman" w:hAnsi="Times New Roman" w:cs="Times New Roman"/>
        </w:rPr>
        <w:t xml:space="preserve">наявність перетинок тканини всередині рани, включаючи </w:t>
      </w:r>
      <w:proofErr w:type="spellStart"/>
      <w:r w:rsidRPr="006F74E7">
        <w:rPr>
          <w:rFonts w:ascii="Times New Roman" w:hAnsi="Times New Roman" w:cs="Times New Roman"/>
        </w:rPr>
        <w:t>фасціальні</w:t>
      </w:r>
      <w:proofErr w:type="spellEnd"/>
      <w:r w:rsidRPr="006F74E7">
        <w:rPr>
          <w:rFonts w:ascii="Times New Roman" w:hAnsi="Times New Roman" w:cs="Times New Roman"/>
        </w:rPr>
        <w:t xml:space="preserve"> смуги, судини та нерви;</w:t>
      </w:r>
    </w:p>
    <w:p w14:paraId="2BA49981" w14:textId="77777777" w:rsidR="00150B27" w:rsidRPr="006F74E7" w:rsidRDefault="00150B27" w:rsidP="000E0B35">
      <w:pPr>
        <w:pStyle w:val="a7"/>
        <w:numPr>
          <w:ilvl w:val="0"/>
          <w:numId w:val="16"/>
        </w:numPr>
        <w:spacing w:after="0" w:line="220" w:lineRule="exact"/>
        <w:jc w:val="both"/>
        <w:rPr>
          <w:rFonts w:ascii="Times New Roman" w:hAnsi="Times New Roman" w:cs="Times New Roman"/>
        </w:rPr>
      </w:pPr>
      <w:r w:rsidRPr="006F74E7">
        <w:rPr>
          <w:rFonts w:ascii="Times New Roman" w:hAnsi="Times New Roman" w:cs="Times New Roman"/>
        </w:rPr>
        <w:t>відсутність лінійного ушкодження підлеглої кістки (особливо якщо це череп);</w:t>
      </w:r>
    </w:p>
    <w:p w14:paraId="64A1AA73" w14:textId="77777777" w:rsidR="00150B27" w:rsidRPr="006F74E7" w:rsidRDefault="00150B27" w:rsidP="000E0B35">
      <w:pPr>
        <w:pStyle w:val="a7"/>
        <w:numPr>
          <w:ilvl w:val="0"/>
          <w:numId w:val="16"/>
        </w:numPr>
        <w:spacing w:after="0" w:line="220" w:lineRule="exact"/>
        <w:jc w:val="both"/>
        <w:rPr>
          <w:rFonts w:ascii="Times New Roman" w:hAnsi="Times New Roman" w:cs="Times New Roman"/>
        </w:rPr>
      </w:pPr>
      <w:r w:rsidRPr="006F74E7">
        <w:rPr>
          <w:rFonts w:ascii="Times New Roman" w:hAnsi="Times New Roman" w:cs="Times New Roman"/>
        </w:rPr>
        <w:t>якщо ділянка покрита волоссям, неушкоджене волосся буде перетинати рану.</w:t>
      </w:r>
    </w:p>
    <w:p w14:paraId="2914EDA6" w14:textId="77777777" w:rsidR="00150B27" w:rsidRDefault="00150B27" w:rsidP="00150B27">
      <w:pPr>
        <w:spacing w:after="0" w:line="220" w:lineRule="exact"/>
        <w:contextualSpacing/>
        <w:jc w:val="both"/>
        <w:rPr>
          <w:rFonts w:ascii="Times New Roman" w:hAnsi="Times New Roman" w:cs="Times New Roman"/>
        </w:rPr>
      </w:pPr>
      <w:r>
        <w:rPr>
          <w:rFonts w:ascii="Times New Roman" w:hAnsi="Times New Roman" w:cs="Times New Roman"/>
        </w:rPr>
        <w:t>Часто розриви копіюють форму предмета, що їх викликав (наприклад, молоток). За своїм характером, вогнепальні ушкодження є підвидом розриву.</w:t>
      </w:r>
    </w:p>
    <w:p w14:paraId="22EDB40D" w14:textId="77777777" w:rsidR="00150B27" w:rsidRDefault="00150B27" w:rsidP="00150B27">
      <w:pPr>
        <w:spacing w:after="0" w:line="220" w:lineRule="exact"/>
        <w:contextualSpacing/>
        <w:jc w:val="both"/>
        <w:rPr>
          <w:rFonts w:ascii="Times New Roman" w:hAnsi="Times New Roman" w:cs="Times New Roman"/>
        </w:rPr>
      </w:pPr>
    </w:p>
    <w:p w14:paraId="54E6FD4C" w14:textId="77777777" w:rsidR="00150B27" w:rsidRDefault="00150B27" w:rsidP="00150B27">
      <w:pPr>
        <w:spacing w:after="0" w:line="220" w:lineRule="exact"/>
        <w:contextualSpacing/>
        <w:jc w:val="both"/>
        <w:rPr>
          <w:rFonts w:ascii="Times New Roman" w:hAnsi="Times New Roman" w:cs="Times New Roman"/>
        </w:rPr>
      </w:pPr>
    </w:p>
    <w:p w14:paraId="01BF384F" w14:textId="77777777" w:rsidR="00150B27" w:rsidRPr="00A967E8" w:rsidRDefault="00150B27" w:rsidP="00150B27">
      <w:pPr>
        <w:spacing w:after="0" w:line="220" w:lineRule="exact"/>
        <w:contextualSpacing/>
        <w:jc w:val="both"/>
        <w:rPr>
          <w:rFonts w:ascii="Times New Roman" w:hAnsi="Times New Roman" w:cs="Times New Roman"/>
        </w:rPr>
      </w:pPr>
      <w:r>
        <w:rPr>
          <w:rFonts w:ascii="Times New Roman" w:hAnsi="Times New Roman" w:cs="Times New Roman"/>
          <w:b/>
        </w:rPr>
        <w:t>Внаслідок дії гострих предметів:</w:t>
      </w:r>
    </w:p>
    <w:p w14:paraId="1FDFD18B" w14:textId="77777777" w:rsidR="00150B27" w:rsidRDefault="00150B27" w:rsidP="00150B27">
      <w:pPr>
        <w:spacing w:after="0" w:line="220" w:lineRule="exact"/>
        <w:contextualSpacing/>
        <w:jc w:val="both"/>
        <w:rPr>
          <w:rFonts w:ascii="Times New Roman" w:hAnsi="Times New Roman" w:cs="Times New Roman"/>
        </w:rPr>
      </w:pPr>
      <w:r w:rsidRPr="00F95A20">
        <w:rPr>
          <w:rFonts w:ascii="Times New Roman" w:hAnsi="Times New Roman" w:cs="Times New Roman"/>
          <w:b/>
        </w:rPr>
        <w:t>Рана</w:t>
      </w:r>
      <w:r>
        <w:rPr>
          <w:rFonts w:ascii="Times New Roman" w:hAnsi="Times New Roman" w:cs="Times New Roman"/>
        </w:rPr>
        <w:t xml:space="preserve"> – порушення цілісності всіх шарів шкіри, що виникає в результаті дії гострого предмету.</w:t>
      </w:r>
    </w:p>
    <w:p w14:paraId="687686BB" w14:textId="77777777" w:rsidR="00150B27" w:rsidRDefault="00150B27" w:rsidP="00150B27">
      <w:pPr>
        <w:spacing w:after="0" w:line="220" w:lineRule="exact"/>
        <w:contextualSpacing/>
        <w:jc w:val="both"/>
        <w:rPr>
          <w:rFonts w:ascii="Times New Roman" w:hAnsi="Times New Roman" w:cs="Times New Roman"/>
        </w:rPr>
      </w:pPr>
      <w:r>
        <w:rPr>
          <w:rFonts w:ascii="Times New Roman" w:hAnsi="Times New Roman" w:cs="Times New Roman"/>
        </w:rPr>
        <w:t xml:space="preserve">Класифікація ран </w:t>
      </w:r>
      <w:r>
        <w:rPr>
          <w:rFonts w:ascii="Times New Roman" w:hAnsi="Times New Roman" w:cs="Times New Roman"/>
          <w:sz w:val="20"/>
        </w:rPr>
        <w:t>(або предметів, що їх утворили)</w:t>
      </w:r>
      <w:r>
        <w:rPr>
          <w:rFonts w:ascii="Times New Roman" w:hAnsi="Times New Roman" w:cs="Times New Roman"/>
        </w:rPr>
        <w:t xml:space="preserve"> є активним предметом дискусій. На думку більшості авторів найбільш оптимальним варіантом класифікації є використання тієї, яка відповідає місцевому законодавству. Тому, якщо звернутися до </w:t>
      </w:r>
      <w:r w:rsidRPr="00F625D0">
        <w:rPr>
          <w:rFonts w:ascii="Times New Roman" w:hAnsi="Times New Roman" w:cs="Times New Roman"/>
          <w:i/>
        </w:rPr>
        <w:t>Наказу 6</w:t>
      </w:r>
      <w:r>
        <w:rPr>
          <w:rFonts w:ascii="Times New Roman" w:hAnsi="Times New Roman" w:cs="Times New Roman"/>
        </w:rPr>
        <w:t xml:space="preserve">, то можна зустріти таку класифікацію предметів: колючі, ріжучі, </w:t>
      </w:r>
      <w:proofErr w:type="spellStart"/>
      <w:r>
        <w:rPr>
          <w:rFonts w:ascii="Times New Roman" w:hAnsi="Times New Roman" w:cs="Times New Roman"/>
        </w:rPr>
        <w:t>колючо</w:t>
      </w:r>
      <w:proofErr w:type="spellEnd"/>
      <w:r>
        <w:rPr>
          <w:rFonts w:ascii="Times New Roman" w:hAnsi="Times New Roman" w:cs="Times New Roman"/>
        </w:rPr>
        <w:t xml:space="preserve">-ріжучі, </w:t>
      </w:r>
      <w:proofErr w:type="spellStart"/>
      <w:r>
        <w:rPr>
          <w:rFonts w:ascii="Times New Roman" w:hAnsi="Times New Roman" w:cs="Times New Roman"/>
        </w:rPr>
        <w:t>рубаючі</w:t>
      </w:r>
      <w:proofErr w:type="spellEnd"/>
      <w:r>
        <w:rPr>
          <w:rFonts w:ascii="Times New Roman" w:hAnsi="Times New Roman" w:cs="Times New Roman"/>
        </w:rPr>
        <w:t xml:space="preserve"> і </w:t>
      </w:r>
      <w:proofErr w:type="spellStart"/>
      <w:r>
        <w:rPr>
          <w:rFonts w:ascii="Times New Roman" w:hAnsi="Times New Roman" w:cs="Times New Roman"/>
        </w:rPr>
        <w:t>рублячо</w:t>
      </w:r>
      <w:proofErr w:type="spellEnd"/>
      <w:r>
        <w:rPr>
          <w:rFonts w:ascii="Times New Roman" w:hAnsi="Times New Roman" w:cs="Times New Roman"/>
        </w:rPr>
        <w:t>-ріжучі предмети.</w:t>
      </w:r>
    </w:p>
    <w:p w14:paraId="261B9E7C" w14:textId="77777777" w:rsidR="00150B27" w:rsidRDefault="00150B27" w:rsidP="00150B27">
      <w:pPr>
        <w:spacing w:after="0" w:line="220" w:lineRule="exact"/>
        <w:contextualSpacing/>
        <w:jc w:val="both"/>
        <w:rPr>
          <w:rFonts w:ascii="Times New Roman" w:hAnsi="Times New Roman" w:cs="Times New Roman"/>
        </w:rPr>
      </w:pPr>
      <w:r>
        <w:rPr>
          <w:rFonts w:ascii="Times New Roman" w:hAnsi="Times New Roman" w:cs="Times New Roman"/>
        </w:rPr>
        <w:t>В будь якому випадку на морфологію рани впливають такі фактори:</w:t>
      </w:r>
    </w:p>
    <w:p w14:paraId="0C9BB9C4" w14:textId="77777777" w:rsidR="00150B27" w:rsidRPr="0022253E" w:rsidRDefault="00150B27" w:rsidP="000E0B35">
      <w:pPr>
        <w:pStyle w:val="a7"/>
        <w:numPr>
          <w:ilvl w:val="0"/>
          <w:numId w:val="17"/>
        </w:numPr>
        <w:spacing w:after="0" w:line="220" w:lineRule="exact"/>
        <w:jc w:val="both"/>
        <w:rPr>
          <w:rFonts w:ascii="Times New Roman" w:hAnsi="Times New Roman" w:cs="Times New Roman"/>
        </w:rPr>
      </w:pPr>
      <w:r w:rsidRPr="0022253E">
        <w:rPr>
          <w:rFonts w:ascii="Times New Roman" w:hAnsi="Times New Roman" w:cs="Times New Roman"/>
        </w:rPr>
        <w:t>довжина, ширина і товщина леза;</w:t>
      </w:r>
    </w:p>
    <w:p w14:paraId="4D3248F4" w14:textId="77777777" w:rsidR="00150B27" w:rsidRPr="0022253E" w:rsidRDefault="00150B27" w:rsidP="000E0B35">
      <w:pPr>
        <w:pStyle w:val="a7"/>
        <w:numPr>
          <w:ilvl w:val="0"/>
          <w:numId w:val="17"/>
        </w:numPr>
        <w:spacing w:after="0" w:line="220" w:lineRule="exact"/>
        <w:jc w:val="both"/>
        <w:rPr>
          <w:rFonts w:ascii="Times New Roman" w:hAnsi="Times New Roman" w:cs="Times New Roman"/>
        </w:rPr>
      </w:pPr>
      <w:r w:rsidRPr="0022253E">
        <w:rPr>
          <w:rFonts w:ascii="Times New Roman" w:hAnsi="Times New Roman" w:cs="Times New Roman"/>
        </w:rPr>
        <w:t>одностороннє чи двостороннє лезо;</w:t>
      </w:r>
    </w:p>
    <w:p w14:paraId="1D258DB0" w14:textId="77777777" w:rsidR="00150B27" w:rsidRPr="0022253E" w:rsidRDefault="00150B27" w:rsidP="000E0B35">
      <w:pPr>
        <w:pStyle w:val="a7"/>
        <w:numPr>
          <w:ilvl w:val="0"/>
          <w:numId w:val="17"/>
        </w:numPr>
        <w:spacing w:after="0" w:line="220" w:lineRule="exact"/>
        <w:jc w:val="both"/>
        <w:rPr>
          <w:rFonts w:ascii="Times New Roman" w:hAnsi="Times New Roman" w:cs="Times New Roman"/>
        </w:rPr>
      </w:pPr>
      <w:r w:rsidRPr="0022253E">
        <w:rPr>
          <w:rFonts w:ascii="Times New Roman" w:hAnsi="Times New Roman" w:cs="Times New Roman"/>
        </w:rPr>
        <w:t xml:space="preserve">ступінь </w:t>
      </w:r>
      <w:proofErr w:type="spellStart"/>
      <w:r w:rsidRPr="0022253E">
        <w:rPr>
          <w:rFonts w:ascii="Times New Roman" w:hAnsi="Times New Roman" w:cs="Times New Roman"/>
        </w:rPr>
        <w:t>конусності</w:t>
      </w:r>
      <w:proofErr w:type="spellEnd"/>
      <w:r w:rsidRPr="0022253E">
        <w:rPr>
          <w:rFonts w:ascii="Times New Roman" w:hAnsi="Times New Roman" w:cs="Times New Roman"/>
        </w:rPr>
        <w:t xml:space="preserve"> предмета;</w:t>
      </w:r>
    </w:p>
    <w:p w14:paraId="44B952A2" w14:textId="77777777" w:rsidR="00150B27" w:rsidRPr="0022253E" w:rsidRDefault="00150B27" w:rsidP="000E0B35">
      <w:pPr>
        <w:pStyle w:val="a7"/>
        <w:numPr>
          <w:ilvl w:val="0"/>
          <w:numId w:val="17"/>
        </w:numPr>
        <w:spacing w:after="0" w:line="220" w:lineRule="exact"/>
        <w:jc w:val="both"/>
        <w:rPr>
          <w:rFonts w:ascii="Times New Roman" w:hAnsi="Times New Roman" w:cs="Times New Roman"/>
        </w:rPr>
      </w:pPr>
      <w:r w:rsidRPr="0022253E">
        <w:rPr>
          <w:rFonts w:ascii="Times New Roman" w:hAnsi="Times New Roman" w:cs="Times New Roman"/>
        </w:rPr>
        <w:t xml:space="preserve">характер </w:t>
      </w:r>
      <w:proofErr w:type="spellStart"/>
      <w:r w:rsidRPr="0022253E">
        <w:rPr>
          <w:rFonts w:ascii="Times New Roman" w:hAnsi="Times New Roman" w:cs="Times New Roman"/>
        </w:rPr>
        <w:t>серейтора</w:t>
      </w:r>
      <w:proofErr w:type="spellEnd"/>
      <w:r w:rsidRPr="0022253E">
        <w:rPr>
          <w:rFonts w:ascii="Times New Roman" w:hAnsi="Times New Roman" w:cs="Times New Roman"/>
        </w:rPr>
        <w:t xml:space="preserve"> (якщо він є);</w:t>
      </w:r>
    </w:p>
    <w:p w14:paraId="14A3E573" w14:textId="77777777" w:rsidR="00150B27" w:rsidRPr="0022253E" w:rsidRDefault="00150B27" w:rsidP="000E0B35">
      <w:pPr>
        <w:pStyle w:val="a7"/>
        <w:numPr>
          <w:ilvl w:val="0"/>
          <w:numId w:val="17"/>
        </w:numPr>
        <w:spacing w:after="0" w:line="220" w:lineRule="exact"/>
        <w:jc w:val="both"/>
        <w:rPr>
          <w:rFonts w:ascii="Times New Roman" w:hAnsi="Times New Roman" w:cs="Times New Roman"/>
        </w:rPr>
      </w:pPr>
      <w:r w:rsidRPr="0022253E">
        <w:rPr>
          <w:rFonts w:ascii="Times New Roman" w:hAnsi="Times New Roman" w:cs="Times New Roman"/>
        </w:rPr>
        <w:t>лицьова сторона рукояті, яка прилягає до леза;</w:t>
      </w:r>
    </w:p>
    <w:p w14:paraId="6EA62306" w14:textId="77777777" w:rsidR="00150B27" w:rsidRPr="0022253E" w:rsidRDefault="00150B27" w:rsidP="000E0B35">
      <w:pPr>
        <w:pStyle w:val="a7"/>
        <w:numPr>
          <w:ilvl w:val="0"/>
          <w:numId w:val="17"/>
        </w:numPr>
        <w:spacing w:after="0" w:line="220" w:lineRule="exact"/>
        <w:jc w:val="both"/>
        <w:rPr>
          <w:rFonts w:ascii="Times New Roman" w:hAnsi="Times New Roman" w:cs="Times New Roman"/>
        </w:rPr>
      </w:pPr>
      <w:r w:rsidRPr="0022253E">
        <w:rPr>
          <w:rFonts w:ascii="Times New Roman" w:hAnsi="Times New Roman" w:cs="Times New Roman"/>
        </w:rPr>
        <w:t>гострота краю і кінчика леза;</w:t>
      </w:r>
    </w:p>
    <w:p w14:paraId="769A8A7F" w14:textId="77777777" w:rsidR="00150B27" w:rsidRPr="0022253E" w:rsidRDefault="00150B27" w:rsidP="000E0B35">
      <w:pPr>
        <w:pStyle w:val="a7"/>
        <w:numPr>
          <w:ilvl w:val="0"/>
          <w:numId w:val="17"/>
        </w:numPr>
        <w:spacing w:after="0" w:line="220" w:lineRule="exact"/>
        <w:jc w:val="both"/>
        <w:rPr>
          <w:rFonts w:ascii="Times New Roman" w:hAnsi="Times New Roman" w:cs="Times New Roman"/>
        </w:rPr>
      </w:pPr>
      <w:r w:rsidRPr="0022253E">
        <w:rPr>
          <w:rFonts w:ascii="Times New Roman" w:hAnsi="Times New Roman" w:cs="Times New Roman"/>
        </w:rPr>
        <w:t>наявність специфічних особливостей предмету.</w:t>
      </w:r>
    </w:p>
    <w:p w14:paraId="21C02AF1" w14:textId="77777777" w:rsidR="00150B27" w:rsidRDefault="00150B27" w:rsidP="00150B27">
      <w:pPr>
        <w:spacing w:after="0" w:line="220" w:lineRule="exact"/>
        <w:contextualSpacing/>
        <w:jc w:val="both"/>
        <w:rPr>
          <w:rFonts w:ascii="Times New Roman" w:hAnsi="Times New Roman" w:cs="Times New Roman"/>
        </w:rPr>
      </w:pPr>
      <w:r>
        <w:rPr>
          <w:rFonts w:ascii="Times New Roman" w:hAnsi="Times New Roman" w:cs="Times New Roman"/>
        </w:rPr>
        <w:t>Окрім того, на морфологію рани буде впливати локалізація ушкодження: локалізація відповідно до ліній</w:t>
      </w:r>
      <w:r w:rsidRPr="0022253E">
        <w:rPr>
          <w:rFonts w:ascii="Times New Roman" w:hAnsi="Times New Roman" w:cs="Times New Roman"/>
        </w:rPr>
        <w:t xml:space="preserve"> </w:t>
      </w:r>
      <w:proofErr w:type="spellStart"/>
      <w:r w:rsidRPr="0022253E">
        <w:rPr>
          <w:rFonts w:ascii="Times New Roman" w:hAnsi="Times New Roman" w:cs="Times New Roman"/>
        </w:rPr>
        <w:t>Лангера</w:t>
      </w:r>
      <w:proofErr w:type="spellEnd"/>
      <w:r w:rsidRPr="0072539C">
        <w:rPr>
          <w:rFonts w:ascii="Times New Roman" w:hAnsi="Times New Roman" w:cs="Times New Roman"/>
        </w:rPr>
        <w:t xml:space="preserve"> (</w:t>
      </w:r>
      <w:r>
        <w:rPr>
          <w:rFonts w:ascii="Times New Roman" w:hAnsi="Times New Roman" w:cs="Times New Roman"/>
        </w:rPr>
        <w:t xml:space="preserve">якщо ж бути точнішим – ліній </w:t>
      </w:r>
      <w:proofErr w:type="spellStart"/>
      <w:r>
        <w:rPr>
          <w:rFonts w:ascii="Times New Roman" w:hAnsi="Times New Roman" w:cs="Times New Roman"/>
        </w:rPr>
        <w:t>Крайсля</w:t>
      </w:r>
      <w:proofErr w:type="spellEnd"/>
      <w:r>
        <w:rPr>
          <w:rFonts w:ascii="Times New Roman" w:hAnsi="Times New Roman" w:cs="Times New Roman"/>
        </w:rPr>
        <w:t xml:space="preserve">), наявність </w:t>
      </w:r>
      <w:proofErr w:type="spellStart"/>
      <w:r>
        <w:rPr>
          <w:rFonts w:ascii="Times New Roman" w:hAnsi="Times New Roman" w:cs="Times New Roman"/>
        </w:rPr>
        <w:t>м’язевої</w:t>
      </w:r>
      <w:proofErr w:type="spellEnd"/>
      <w:r>
        <w:rPr>
          <w:rFonts w:ascii="Times New Roman" w:hAnsi="Times New Roman" w:cs="Times New Roman"/>
        </w:rPr>
        <w:t xml:space="preserve"> тканини, зв'язок із навколишніми тканинами. Усі ці фактори викликають зменшення довжини рани і збільшення її ширини.</w:t>
      </w:r>
    </w:p>
    <w:p w14:paraId="643C1C51" w14:textId="77777777" w:rsidR="00150B27" w:rsidRDefault="00150B27" w:rsidP="00150B27">
      <w:pPr>
        <w:spacing w:after="0" w:line="220" w:lineRule="exact"/>
        <w:contextualSpacing/>
        <w:jc w:val="both"/>
        <w:rPr>
          <w:rFonts w:ascii="Times New Roman" w:hAnsi="Times New Roman" w:cs="Times New Roman"/>
        </w:rPr>
      </w:pPr>
    </w:p>
    <w:p w14:paraId="7117352D" w14:textId="77777777" w:rsidR="00150B27" w:rsidRDefault="00150B27" w:rsidP="00150B27">
      <w:pPr>
        <w:spacing w:after="0" w:line="220" w:lineRule="exact"/>
        <w:contextualSpacing/>
        <w:jc w:val="both"/>
        <w:rPr>
          <w:rFonts w:ascii="Times New Roman" w:hAnsi="Times New Roman" w:cs="Times New Roman"/>
        </w:rPr>
      </w:pPr>
      <w:r>
        <w:rPr>
          <w:rFonts w:ascii="Times New Roman" w:hAnsi="Times New Roman" w:cs="Times New Roman"/>
        </w:rPr>
        <w:t>Деякі особливості ран в залежності від предмету, що їх утворив:</w:t>
      </w:r>
    </w:p>
    <w:p w14:paraId="225FF2D0" w14:textId="77777777" w:rsidR="00150B27" w:rsidRDefault="00150B27" w:rsidP="00150B27">
      <w:pPr>
        <w:spacing w:after="0" w:line="220" w:lineRule="exact"/>
        <w:contextualSpacing/>
        <w:jc w:val="both"/>
        <w:rPr>
          <w:rFonts w:ascii="Times New Roman" w:hAnsi="Times New Roman" w:cs="Times New Roman"/>
        </w:rPr>
      </w:pPr>
      <w:r w:rsidRPr="00803E09">
        <w:rPr>
          <w:rFonts w:ascii="Times New Roman" w:hAnsi="Times New Roman" w:cs="Times New Roman"/>
          <w:b/>
        </w:rPr>
        <w:t>Різані рани</w:t>
      </w:r>
      <w:r>
        <w:rPr>
          <w:rFonts w:ascii="Times New Roman" w:hAnsi="Times New Roman" w:cs="Times New Roman"/>
        </w:rPr>
        <w:t xml:space="preserve"> – утворені зазвичай такими предметами як ніж, шматок скла тощо, мають довжину рани, що переважає їх ширину. Краї рани без синців та саден. Сполучні волокна на дні рани відсутні.</w:t>
      </w:r>
    </w:p>
    <w:p w14:paraId="55F2EBF4" w14:textId="77777777" w:rsidR="00150B27" w:rsidRDefault="00150B27" w:rsidP="00150B27">
      <w:pPr>
        <w:spacing w:after="0" w:line="220" w:lineRule="exact"/>
        <w:contextualSpacing/>
        <w:jc w:val="both"/>
        <w:rPr>
          <w:rFonts w:ascii="Times New Roman" w:hAnsi="Times New Roman" w:cs="Times New Roman"/>
        </w:rPr>
      </w:pPr>
      <w:r w:rsidRPr="00E300F9">
        <w:rPr>
          <w:rFonts w:ascii="Times New Roman" w:hAnsi="Times New Roman" w:cs="Times New Roman"/>
          <w:b/>
        </w:rPr>
        <w:t>Колючі (колюче-ріжучі) рани</w:t>
      </w:r>
      <w:r>
        <w:rPr>
          <w:rFonts w:ascii="Times New Roman" w:hAnsi="Times New Roman" w:cs="Times New Roman"/>
        </w:rPr>
        <w:t xml:space="preserve"> – глибина рани переважає над довжиною (окрім випадків коли кістка знаходиться безпосередньо під шкірою). Прикладом предмету, що утворює такі рани є певні різновиди ножів, меч, шматки скла відповідної форми. Форма рани </w:t>
      </w:r>
      <w:proofErr w:type="spellStart"/>
      <w:r>
        <w:rPr>
          <w:rFonts w:ascii="Times New Roman" w:hAnsi="Times New Roman" w:cs="Times New Roman"/>
        </w:rPr>
        <w:t>щілиновидна</w:t>
      </w:r>
      <w:proofErr w:type="spellEnd"/>
      <w:r>
        <w:rPr>
          <w:rFonts w:ascii="Times New Roman" w:hAnsi="Times New Roman" w:cs="Times New Roman"/>
        </w:rPr>
        <w:t xml:space="preserve"> (окрім випадків коли предмет увійшов під прямим кутом відповідно до ліній </w:t>
      </w:r>
      <w:proofErr w:type="spellStart"/>
      <w:r>
        <w:rPr>
          <w:rFonts w:ascii="Times New Roman" w:hAnsi="Times New Roman" w:cs="Times New Roman"/>
        </w:rPr>
        <w:t>Крайсля</w:t>
      </w:r>
      <w:proofErr w:type="spellEnd"/>
      <w:r>
        <w:rPr>
          <w:rFonts w:ascii="Times New Roman" w:hAnsi="Times New Roman" w:cs="Times New Roman"/>
        </w:rPr>
        <w:t xml:space="preserve"> – тоді буде широка і коротка). Обертання предмета у рані чи додаткові рухи зумовлюють зміну форми на наближену до трикутної. У випадку якщо предмет має тільки одностороннє лезо виникне феномен </w:t>
      </w:r>
      <w:r w:rsidRPr="003848E2">
        <w:rPr>
          <w:rFonts w:ascii="Times New Roman" w:hAnsi="Times New Roman" w:cs="Times New Roman"/>
        </w:rPr>
        <w:t>«риб’ячого хвоста»</w:t>
      </w:r>
      <w:r>
        <w:rPr>
          <w:rFonts w:ascii="Times New Roman" w:hAnsi="Times New Roman" w:cs="Times New Roman"/>
        </w:rPr>
        <w:t xml:space="preserve"> («розколення» тканин у відповідному кінці рани). У випадку якщо до рани не прилягав одяг – можливе виникнення синця. При нанесенні удару ножицями форма рани буде </w:t>
      </w:r>
      <w:proofErr w:type="spellStart"/>
      <w:r>
        <w:rPr>
          <w:rFonts w:ascii="Times New Roman" w:hAnsi="Times New Roman" w:cs="Times New Roman"/>
        </w:rPr>
        <w:t>зигзаговидна</w:t>
      </w:r>
      <w:proofErr w:type="spellEnd"/>
      <w:r>
        <w:rPr>
          <w:rFonts w:ascii="Times New Roman" w:hAnsi="Times New Roman" w:cs="Times New Roman"/>
        </w:rPr>
        <w:t>.</w:t>
      </w:r>
    </w:p>
    <w:p w14:paraId="6352DA09" w14:textId="77777777" w:rsidR="00150B27" w:rsidRPr="00BE7141" w:rsidRDefault="00150B27" w:rsidP="00150B27">
      <w:pPr>
        <w:spacing w:after="0" w:line="220" w:lineRule="exact"/>
        <w:contextualSpacing/>
        <w:jc w:val="both"/>
        <w:rPr>
          <w:rFonts w:ascii="Times New Roman" w:hAnsi="Times New Roman" w:cs="Times New Roman"/>
        </w:rPr>
      </w:pPr>
      <w:r w:rsidRPr="00E300F9">
        <w:rPr>
          <w:rFonts w:ascii="Times New Roman" w:hAnsi="Times New Roman" w:cs="Times New Roman"/>
          <w:b/>
        </w:rPr>
        <w:t>Рубані рани (рубано-ріжучі)</w:t>
      </w:r>
      <w:r>
        <w:rPr>
          <w:rFonts w:ascii="Times New Roman" w:hAnsi="Times New Roman" w:cs="Times New Roman"/>
        </w:rPr>
        <w:t xml:space="preserve"> – утворюються зазвичай від важких предметів з притупленими лезами (мачете, сокири тощо). Часто спостерігаються переломи та ампутації. По своїй суті є сумішшю гострої і тупої рани з елементами розриву та різаних ран.</w:t>
      </w:r>
    </w:p>
    <w:p w14:paraId="79AE4EE0" w14:textId="3B618C66" w:rsidR="00150B27" w:rsidRPr="00576B72" w:rsidRDefault="00150B27" w:rsidP="00150B27">
      <w:pPr>
        <w:spacing w:after="0" w:line="220" w:lineRule="exact"/>
        <w:contextualSpacing/>
        <w:jc w:val="both"/>
        <w:rPr>
          <w:rFonts w:ascii="Times New Roman" w:hAnsi="Times New Roman" w:cs="Times New Roman"/>
        </w:rPr>
      </w:pPr>
    </w:p>
    <w:p w14:paraId="2F14EA0D" w14:textId="3590E5D5" w:rsidR="00150B27" w:rsidRDefault="00150B27" w:rsidP="00150B27">
      <w:pPr>
        <w:spacing w:after="0" w:line="220" w:lineRule="exact"/>
        <w:contextualSpacing/>
        <w:jc w:val="both"/>
        <w:rPr>
          <w:rFonts w:ascii="Times New Roman" w:hAnsi="Times New Roman" w:cs="Times New Roman"/>
        </w:rPr>
      </w:pPr>
      <w:r>
        <w:rPr>
          <w:rFonts w:ascii="Times New Roman" w:hAnsi="Times New Roman" w:cs="Times New Roman"/>
          <w:b/>
        </w:rPr>
        <w:t>Ви</w:t>
      </w:r>
      <w:r w:rsidRPr="00BF43A0">
        <w:rPr>
          <w:rFonts w:ascii="Times New Roman" w:hAnsi="Times New Roman" w:cs="Times New Roman"/>
          <w:b/>
        </w:rPr>
        <w:t>значення давності утворення ушкоджень</w:t>
      </w:r>
      <w:r>
        <w:rPr>
          <w:rFonts w:ascii="Times New Roman" w:hAnsi="Times New Roman" w:cs="Times New Roman"/>
        </w:rPr>
        <w:t>.</w:t>
      </w:r>
    </w:p>
    <w:p w14:paraId="5063C62B" w14:textId="77777777" w:rsidR="00150B27" w:rsidRDefault="00150B27" w:rsidP="00150B27">
      <w:pPr>
        <w:spacing w:after="0" w:line="220" w:lineRule="exact"/>
        <w:contextualSpacing/>
        <w:jc w:val="both"/>
        <w:rPr>
          <w:rFonts w:ascii="Times New Roman" w:hAnsi="Times New Roman" w:cs="Times New Roman"/>
        </w:rPr>
      </w:pPr>
    </w:p>
    <w:p w14:paraId="1EB64A79" w14:textId="77777777" w:rsidR="00150B27" w:rsidRDefault="00150B27" w:rsidP="00150B27">
      <w:pPr>
        <w:spacing w:after="0" w:line="220" w:lineRule="exact"/>
        <w:contextualSpacing/>
        <w:jc w:val="both"/>
        <w:rPr>
          <w:rFonts w:ascii="Times New Roman" w:hAnsi="Times New Roman" w:cs="Times New Roman"/>
        </w:rPr>
      </w:pPr>
      <w:r w:rsidRPr="00336940">
        <w:rPr>
          <w:rFonts w:ascii="Times New Roman" w:hAnsi="Times New Roman" w:cs="Times New Roman"/>
          <w:b/>
        </w:rPr>
        <w:t>Синці</w:t>
      </w:r>
      <w:r>
        <w:rPr>
          <w:rFonts w:ascii="Times New Roman" w:hAnsi="Times New Roman" w:cs="Times New Roman"/>
        </w:rPr>
        <w:t xml:space="preserve">: </w:t>
      </w:r>
    </w:p>
    <w:p w14:paraId="5253B82E" w14:textId="54FE88C9" w:rsidR="00150B27" w:rsidRDefault="00150B27" w:rsidP="00150B27">
      <w:pPr>
        <w:spacing w:after="0" w:line="220" w:lineRule="exact"/>
        <w:contextualSpacing/>
        <w:jc w:val="both"/>
        <w:rPr>
          <w:rFonts w:ascii="Times New Roman" w:hAnsi="Times New Roman" w:cs="Times New Roman"/>
        </w:rPr>
      </w:pPr>
    </w:p>
    <w:p w14:paraId="510981B6" w14:textId="5CFC4869" w:rsidR="001B0F45" w:rsidRPr="001B0F45" w:rsidRDefault="001B0F45" w:rsidP="001B0F45">
      <w:pPr>
        <w:spacing w:after="0" w:line="220" w:lineRule="exact"/>
        <w:contextualSpacing/>
        <w:jc w:val="both"/>
        <w:rPr>
          <w:rFonts w:ascii="Times New Roman" w:hAnsi="Times New Roman" w:cs="Times New Roman"/>
        </w:rPr>
      </w:pPr>
      <w:r w:rsidRPr="001B0F45">
        <w:rPr>
          <w:rFonts w:ascii="Times New Roman" w:hAnsi="Times New Roman" w:cs="Times New Roman"/>
        </w:rPr>
        <w:t>Червоний колір синця зустрічається до 7 діб ПТІ</w:t>
      </w:r>
      <w:r w:rsidR="00E37CFE">
        <w:rPr>
          <w:rFonts w:ascii="Times New Roman" w:hAnsi="Times New Roman" w:cs="Times New Roman"/>
        </w:rPr>
        <w:t xml:space="preserve"> (посттравматичний інтервал)</w:t>
      </w:r>
      <w:r w:rsidRPr="001B0F45">
        <w:rPr>
          <w:rFonts w:ascii="Times New Roman" w:hAnsi="Times New Roman" w:cs="Times New Roman"/>
        </w:rPr>
        <w:t>; жовтий колір синця виявляється вже на 24 годині ПТІ.</w:t>
      </w:r>
    </w:p>
    <w:p w14:paraId="43D27397" w14:textId="1B9EC28B" w:rsidR="001B0F45" w:rsidRDefault="001B0F45" w:rsidP="001B0F45">
      <w:pPr>
        <w:spacing w:after="0" w:line="220" w:lineRule="exact"/>
        <w:contextualSpacing/>
        <w:jc w:val="both"/>
        <w:rPr>
          <w:rFonts w:ascii="Times New Roman" w:hAnsi="Times New Roman" w:cs="Times New Roman"/>
        </w:rPr>
      </w:pPr>
      <w:r w:rsidRPr="001B0F45">
        <w:rPr>
          <w:rFonts w:ascii="Times New Roman" w:hAnsi="Times New Roman" w:cs="Times New Roman"/>
        </w:rPr>
        <w:t>Є більш-менш обнадійливі кореляції (</w:t>
      </w:r>
      <w:proofErr w:type="spellStart"/>
      <w:r w:rsidRPr="001B0F45">
        <w:rPr>
          <w:rFonts w:ascii="Times New Roman" w:hAnsi="Times New Roman" w:cs="Times New Roman"/>
        </w:rPr>
        <w:t>Bariciak</w:t>
      </w:r>
      <w:proofErr w:type="spellEnd"/>
      <w:r w:rsidRPr="001B0F45">
        <w:rPr>
          <w:rFonts w:ascii="Times New Roman" w:hAnsi="Times New Roman" w:cs="Times New Roman"/>
        </w:rPr>
        <w:t xml:space="preserve"> та інші) стосовно зв’язку між червоним/синім/фіолетовим кольором і недавніми синцями, а також жовтим/коричневим і зеленим із давніми синцями.</w:t>
      </w:r>
    </w:p>
    <w:p w14:paraId="349A08CB" w14:textId="77777777" w:rsidR="001B0F45" w:rsidRDefault="001B0F45" w:rsidP="001B0F45">
      <w:pPr>
        <w:spacing w:after="0" w:line="220" w:lineRule="exact"/>
        <w:contextualSpacing/>
        <w:jc w:val="both"/>
        <w:rPr>
          <w:rFonts w:ascii="Times New Roman" w:hAnsi="Times New Roman" w:cs="Times New Roman"/>
        </w:rPr>
      </w:pPr>
    </w:p>
    <w:p w14:paraId="70CDADB3" w14:textId="7D54289A" w:rsidR="00150B27" w:rsidRDefault="00E37CFE" w:rsidP="00150B27">
      <w:pPr>
        <w:spacing w:after="0" w:line="220" w:lineRule="exact"/>
        <w:contextualSpacing/>
        <w:jc w:val="both"/>
        <w:rPr>
          <w:rFonts w:ascii="Times New Roman" w:hAnsi="Times New Roman" w:cs="Times New Roman"/>
        </w:rPr>
      </w:pPr>
      <w:r>
        <w:rPr>
          <w:rFonts w:ascii="Times New Roman" w:hAnsi="Times New Roman" w:cs="Times New Roman"/>
        </w:rPr>
        <w:t>П</w:t>
      </w:r>
      <w:r w:rsidR="00150B27">
        <w:rPr>
          <w:rFonts w:ascii="Times New Roman" w:hAnsi="Times New Roman" w:cs="Times New Roman"/>
        </w:rPr>
        <w:t xml:space="preserve">ри дослідженні кольору синця достовірно встановлено той факт, що позеленіння синця може відбуватися </w:t>
      </w:r>
      <w:r w:rsidR="00150B27" w:rsidRPr="00014DBE">
        <w:rPr>
          <w:rFonts w:ascii="Times New Roman" w:hAnsi="Times New Roman" w:cs="Times New Roman"/>
        </w:rPr>
        <w:t xml:space="preserve">не пізніше ніж за 18 годин до </w:t>
      </w:r>
      <w:r w:rsidR="00C07EEF">
        <w:rPr>
          <w:rFonts w:ascii="Times New Roman" w:hAnsi="Times New Roman" w:cs="Times New Roman"/>
        </w:rPr>
        <w:t>огляду пацієнта</w:t>
      </w:r>
      <w:r w:rsidR="00150B27">
        <w:rPr>
          <w:rFonts w:ascii="Times New Roman" w:hAnsi="Times New Roman" w:cs="Times New Roman"/>
        </w:rPr>
        <w:t xml:space="preserve">, а якщо синець синьо-фіолетовий («свіжий») – це означає, що </w:t>
      </w:r>
      <w:r w:rsidR="00150B27" w:rsidRPr="00014DBE">
        <w:rPr>
          <w:rFonts w:ascii="Times New Roman" w:hAnsi="Times New Roman" w:cs="Times New Roman"/>
        </w:rPr>
        <w:t xml:space="preserve">він </w:t>
      </w:r>
      <w:r w:rsidR="00150B27">
        <w:rPr>
          <w:rFonts w:ascii="Times New Roman" w:hAnsi="Times New Roman" w:cs="Times New Roman"/>
        </w:rPr>
        <w:t xml:space="preserve">точно </w:t>
      </w:r>
      <w:r w:rsidR="00150B27" w:rsidRPr="00014DBE">
        <w:rPr>
          <w:rFonts w:ascii="Times New Roman" w:hAnsi="Times New Roman" w:cs="Times New Roman"/>
        </w:rPr>
        <w:t>був нанесений</w:t>
      </w:r>
      <w:r w:rsidR="00150B27">
        <w:rPr>
          <w:rFonts w:ascii="Times New Roman" w:hAnsi="Times New Roman" w:cs="Times New Roman"/>
        </w:rPr>
        <w:t xml:space="preserve"> не</w:t>
      </w:r>
      <w:r w:rsidR="00150B27" w:rsidRPr="00014DBE">
        <w:rPr>
          <w:rFonts w:ascii="Times New Roman" w:hAnsi="Times New Roman" w:cs="Times New Roman"/>
        </w:rPr>
        <w:t xml:space="preserve"> більш ніж за 2 дні до </w:t>
      </w:r>
      <w:r w:rsidR="00C07EEF">
        <w:rPr>
          <w:rFonts w:ascii="Times New Roman" w:hAnsi="Times New Roman" w:cs="Times New Roman"/>
        </w:rPr>
        <w:t>огляду пацієнта</w:t>
      </w:r>
      <w:r w:rsidR="00150B27">
        <w:rPr>
          <w:rFonts w:ascii="Times New Roman" w:hAnsi="Times New Roman" w:cs="Times New Roman"/>
        </w:rPr>
        <w:t xml:space="preserve"> (не стосується людей похилого віку).</w:t>
      </w:r>
    </w:p>
    <w:p w14:paraId="5A6C1D89" w14:textId="76563372" w:rsidR="00E37CFE" w:rsidRDefault="00E37CFE" w:rsidP="00150B27">
      <w:pPr>
        <w:spacing w:after="0" w:line="220" w:lineRule="exact"/>
        <w:contextualSpacing/>
        <w:jc w:val="both"/>
        <w:rPr>
          <w:rFonts w:ascii="Times New Roman" w:hAnsi="Times New Roman" w:cs="Times New Roman"/>
        </w:rPr>
      </w:pPr>
    </w:p>
    <w:p w14:paraId="63CF1A1E" w14:textId="6152283C" w:rsidR="00E37CFE" w:rsidRPr="00E37CFE" w:rsidRDefault="00E37CFE" w:rsidP="00E37CFE">
      <w:pPr>
        <w:spacing w:after="0" w:line="220" w:lineRule="exact"/>
        <w:contextualSpacing/>
        <w:jc w:val="both"/>
        <w:rPr>
          <w:rFonts w:ascii="Times New Roman" w:hAnsi="Times New Roman" w:cs="Times New Roman"/>
        </w:rPr>
      </w:pPr>
      <w:r w:rsidRPr="00E37CFE">
        <w:rPr>
          <w:rFonts w:ascii="Times New Roman" w:hAnsi="Times New Roman" w:cs="Times New Roman"/>
        </w:rPr>
        <w:t xml:space="preserve">Фактори, що впливають на інтерпретацію </w:t>
      </w:r>
      <w:r>
        <w:rPr>
          <w:rFonts w:ascii="Times New Roman" w:hAnsi="Times New Roman" w:cs="Times New Roman"/>
        </w:rPr>
        <w:t xml:space="preserve">ПТІ </w:t>
      </w:r>
      <w:r w:rsidRPr="00E37CFE">
        <w:rPr>
          <w:rFonts w:ascii="Times New Roman" w:hAnsi="Times New Roman" w:cs="Times New Roman"/>
        </w:rPr>
        <w:t>синців:</w:t>
      </w:r>
    </w:p>
    <w:p w14:paraId="1B29EF4E" w14:textId="77777777" w:rsidR="00E37CFE" w:rsidRPr="00E37CFE" w:rsidRDefault="00E37CFE" w:rsidP="00E37CFE">
      <w:pPr>
        <w:spacing w:after="0" w:line="220" w:lineRule="exact"/>
        <w:contextualSpacing/>
        <w:jc w:val="both"/>
        <w:rPr>
          <w:rFonts w:ascii="Times New Roman" w:hAnsi="Times New Roman" w:cs="Times New Roman"/>
        </w:rPr>
      </w:pPr>
      <w:r w:rsidRPr="00E37CFE">
        <w:rPr>
          <w:rFonts w:ascii="Times New Roman" w:hAnsi="Times New Roman" w:cs="Times New Roman"/>
        </w:rPr>
        <w:t xml:space="preserve">Проблеми зі згортанням крові (спадкові): напр. Гемофілія, хвороба </w:t>
      </w:r>
      <w:proofErr w:type="spellStart"/>
      <w:r w:rsidRPr="00E37CFE">
        <w:rPr>
          <w:rFonts w:ascii="Times New Roman" w:hAnsi="Times New Roman" w:cs="Times New Roman"/>
        </w:rPr>
        <w:t>Віллебранда</w:t>
      </w:r>
      <w:proofErr w:type="spellEnd"/>
      <w:r w:rsidRPr="00E37CFE">
        <w:rPr>
          <w:rFonts w:ascii="Times New Roman" w:hAnsi="Times New Roman" w:cs="Times New Roman"/>
        </w:rPr>
        <w:t>;</w:t>
      </w:r>
    </w:p>
    <w:p w14:paraId="32CE4739" w14:textId="77777777" w:rsidR="00E37CFE" w:rsidRPr="00E37CFE" w:rsidRDefault="00E37CFE" w:rsidP="00E37CFE">
      <w:pPr>
        <w:spacing w:after="0" w:line="220" w:lineRule="exact"/>
        <w:contextualSpacing/>
        <w:jc w:val="both"/>
        <w:rPr>
          <w:rFonts w:ascii="Times New Roman" w:hAnsi="Times New Roman" w:cs="Times New Roman"/>
        </w:rPr>
      </w:pPr>
      <w:r w:rsidRPr="00E37CFE">
        <w:rPr>
          <w:rFonts w:ascii="Times New Roman" w:hAnsi="Times New Roman" w:cs="Times New Roman"/>
        </w:rPr>
        <w:t xml:space="preserve">Проблеми зі згортанням крові (набуті): напр. </w:t>
      </w:r>
      <w:proofErr w:type="spellStart"/>
      <w:r w:rsidRPr="00E37CFE">
        <w:rPr>
          <w:rFonts w:ascii="Times New Roman" w:hAnsi="Times New Roman" w:cs="Times New Roman"/>
        </w:rPr>
        <w:t>Ідіопатична</w:t>
      </w:r>
      <w:proofErr w:type="spellEnd"/>
      <w:r w:rsidRPr="00E37CFE">
        <w:rPr>
          <w:rFonts w:ascii="Times New Roman" w:hAnsi="Times New Roman" w:cs="Times New Roman"/>
        </w:rPr>
        <w:t xml:space="preserve"> </w:t>
      </w:r>
      <w:proofErr w:type="spellStart"/>
      <w:r w:rsidRPr="00E37CFE">
        <w:rPr>
          <w:rFonts w:ascii="Times New Roman" w:hAnsi="Times New Roman" w:cs="Times New Roman"/>
        </w:rPr>
        <w:t>тромбоцитопенія</w:t>
      </w:r>
      <w:proofErr w:type="spellEnd"/>
      <w:r w:rsidRPr="00E37CFE">
        <w:rPr>
          <w:rFonts w:ascii="Times New Roman" w:hAnsi="Times New Roman" w:cs="Times New Roman"/>
        </w:rPr>
        <w:t>, злоякісні пухлини, дефіцит вітаміну К, алкоголізм;</w:t>
      </w:r>
    </w:p>
    <w:p w14:paraId="2E8F1EEA" w14:textId="2437BF5A" w:rsidR="00E37CFE" w:rsidRPr="00E37CFE" w:rsidRDefault="00E37CFE" w:rsidP="00E37CFE">
      <w:pPr>
        <w:spacing w:after="0" w:line="220" w:lineRule="exact"/>
        <w:contextualSpacing/>
        <w:jc w:val="both"/>
        <w:rPr>
          <w:rFonts w:ascii="Times New Roman" w:hAnsi="Times New Roman" w:cs="Times New Roman"/>
        </w:rPr>
      </w:pPr>
      <w:r w:rsidRPr="00E37CFE">
        <w:rPr>
          <w:rFonts w:ascii="Times New Roman" w:hAnsi="Times New Roman" w:cs="Times New Roman"/>
        </w:rPr>
        <w:t xml:space="preserve">Ліки: аспірин, </w:t>
      </w:r>
      <w:proofErr w:type="spellStart"/>
      <w:r w:rsidRPr="00E37CFE">
        <w:rPr>
          <w:rFonts w:ascii="Times New Roman" w:hAnsi="Times New Roman" w:cs="Times New Roman"/>
        </w:rPr>
        <w:t>варфарин</w:t>
      </w:r>
      <w:proofErr w:type="spellEnd"/>
      <w:r w:rsidRPr="00E37CFE">
        <w:rPr>
          <w:rFonts w:ascii="Times New Roman" w:hAnsi="Times New Roman" w:cs="Times New Roman"/>
        </w:rPr>
        <w:t xml:space="preserve"> (антикоагулянти), протизапальні засоби, стероїди;</w:t>
      </w:r>
    </w:p>
    <w:p w14:paraId="640087A2" w14:textId="0C48CF0F" w:rsidR="00E37CFE" w:rsidRDefault="00E37CFE" w:rsidP="00E37CFE">
      <w:pPr>
        <w:spacing w:after="0" w:line="220" w:lineRule="exact"/>
        <w:contextualSpacing/>
        <w:jc w:val="both"/>
        <w:rPr>
          <w:rFonts w:ascii="Times New Roman" w:hAnsi="Times New Roman" w:cs="Times New Roman"/>
        </w:rPr>
      </w:pPr>
      <w:r w:rsidRPr="00E37CFE">
        <w:rPr>
          <w:rFonts w:ascii="Times New Roman" w:hAnsi="Times New Roman" w:cs="Times New Roman"/>
        </w:rPr>
        <w:t xml:space="preserve">Трави: </w:t>
      </w:r>
      <w:proofErr w:type="spellStart"/>
      <w:r w:rsidRPr="00E37CFE">
        <w:rPr>
          <w:rFonts w:ascii="Times New Roman" w:hAnsi="Times New Roman" w:cs="Times New Roman"/>
        </w:rPr>
        <w:t>Гінкго</w:t>
      </w:r>
      <w:proofErr w:type="spellEnd"/>
      <w:r w:rsidRPr="00E37CFE">
        <w:rPr>
          <w:rFonts w:ascii="Times New Roman" w:hAnsi="Times New Roman" w:cs="Times New Roman"/>
        </w:rPr>
        <w:t xml:space="preserve"> </w:t>
      </w:r>
      <w:proofErr w:type="spellStart"/>
      <w:r w:rsidRPr="00E37CFE">
        <w:rPr>
          <w:rFonts w:ascii="Times New Roman" w:hAnsi="Times New Roman" w:cs="Times New Roman"/>
        </w:rPr>
        <w:t>білоба</w:t>
      </w:r>
      <w:proofErr w:type="spellEnd"/>
      <w:r w:rsidRPr="00E37CFE">
        <w:rPr>
          <w:rFonts w:ascii="Times New Roman" w:hAnsi="Times New Roman" w:cs="Times New Roman"/>
        </w:rPr>
        <w:t xml:space="preserve">, женьшень, </w:t>
      </w:r>
      <w:proofErr w:type="spellStart"/>
      <w:r w:rsidRPr="00E37CFE">
        <w:rPr>
          <w:rFonts w:ascii="Times New Roman" w:hAnsi="Times New Roman" w:cs="Times New Roman"/>
        </w:rPr>
        <w:t>куркума</w:t>
      </w:r>
      <w:proofErr w:type="spellEnd"/>
      <w:r w:rsidRPr="00E37CFE">
        <w:rPr>
          <w:rFonts w:ascii="Times New Roman" w:hAnsi="Times New Roman" w:cs="Times New Roman"/>
        </w:rPr>
        <w:t>, дягель, гвоздика, велика кількість часнику, папая, зелений чай, живокіст.</w:t>
      </w:r>
    </w:p>
    <w:p w14:paraId="3F506B24" w14:textId="77777777" w:rsidR="00E37CFE" w:rsidRDefault="00E37CFE" w:rsidP="00150B27">
      <w:pPr>
        <w:spacing w:after="0" w:line="220" w:lineRule="exact"/>
        <w:contextualSpacing/>
        <w:jc w:val="both"/>
        <w:rPr>
          <w:rFonts w:ascii="Times New Roman" w:hAnsi="Times New Roman" w:cs="Times New Roman"/>
        </w:rPr>
      </w:pPr>
    </w:p>
    <w:p w14:paraId="1D8DA8EF" w14:textId="77777777" w:rsidR="00150B27" w:rsidRDefault="00150B27" w:rsidP="00150B27">
      <w:pPr>
        <w:spacing w:after="0" w:line="220" w:lineRule="exact"/>
        <w:contextualSpacing/>
        <w:jc w:val="both"/>
        <w:rPr>
          <w:rFonts w:ascii="Times New Roman" w:hAnsi="Times New Roman" w:cs="Times New Roman"/>
        </w:rPr>
      </w:pPr>
    </w:p>
    <w:p w14:paraId="5E96AADF" w14:textId="77777777" w:rsidR="00150B27" w:rsidRDefault="00150B27" w:rsidP="00150B27">
      <w:pPr>
        <w:spacing w:after="0" w:line="220" w:lineRule="exact"/>
        <w:contextualSpacing/>
        <w:jc w:val="both"/>
        <w:rPr>
          <w:rFonts w:ascii="Times New Roman" w:hAnsi="Times New Roman" w:cs="Times New Roman"/>
        </w:rPr>
      </w:pPr>
      <w:r w:rsidRPr="00813DFF">
        <w:rPr>
          <w:rFonts w:ascii="Times New Roman" w:hAnsi="Times New Roman" w:cs="Times New Roman"/>
          <w:noProof/>
          <w:lang w:eastAsia="uk-UA"/>
        </w:rPr>
        <w:drawing>
          <wp:anchor distT="0" distB="0" distL="114300" distR="114300" simplePos="0" relativeHeight="251644416" behindDoc="0" locked="0" layoutInCell="1" allowOverlap="1" wp14:anchorId="40FB8567" wp14:editId="0C39A640">
            <wp:simplePos x="0" y="0"/>
            <wp:positionH relativeFrom="margin">
              <wp:align>left</wp:align>
            </wp:positionH>
            <wp:positionV relativeFrom="paragraph">
              <wp:posOffset>20851</wp:posOffset>
            </wp:positionV>
            <wp:extent cx="772160" cy="581660"/>
            <wp:effectExtent l="0" t="0" r="8890" b="8890"/>
            <wp:wrapSquare wrapText="bothSides"/>
            <wp:docPr id="40" name="Рисунок 40" descr="C:\Users\user\AppData\Local\Microsoft\Windows\INetCache\Content.Word\png-clipart-dustpan-commercial-cleaning-computer-icons-cleanliness-others-miscellaneous-wh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Microsoft\Windows\INetCache\Content.Word\png-clipart-dustpan-commercial-cleaning-computer-icons-cleanliness-others-miscellaneous-white.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72160" cy="581660"/>
                    </a:xfrm>
                    <a:prstGeom prst="rect">
                      <a:avLst/>
                    </a:prstGeom>
                    <a:noFill/>
                    <a:ln>
                      <a:noFill/>
                    </a:ln>
                  </pic:spPr>
                </pic:pic>
              </a:graphicData>
            </a:graphic>
          </wp:anchor>
        </w:drawing>
      </w:r>
      <w:r>
        <w:rPr>
          <w:rFonts w:ascii="Times New Roman" w:hAnsi="Times New Roman" w:cs="Times New Roman"/>
        </w:rPr>
        <w:t>Всі інші часові рамки, що стосуються зміни кольору синця і наведені в пост/радянській літературі є дуже відносними, і потребують врахування десятків факторів (вік, стать особи, площа синця, сила нанесення, локалізація синця тощо).</w:t>
      </w:r>
    </w:p>
    <w:p w14:paraId="552602E1" w14:textId="77777777" w:rsidR="00150B27" w:rsidRDefault="00150B27" w:rsidP="00150B27">
      <w:pPr>
        <w:spacing w:after="0" w:line="220" w:lineRule="exact"/>
        <w:contextualSpacing/>
        <w:jc w:val="both"/>
        <w:rPr>
          <w:rFonts w:ascii="Times New Roman" w:hAnsi="Times New Roman" w:cs="Times New Roman"/>
        </w:rPr>
      </w:pPr>
    </w:p>
    <w:p w14:paraId="2E4951B9" w14:textId="77777777" w:rsidR="00150B27" w:rsidRDefault="00150B27" w:rsidP="00150B27">
      <w:pPr>
        <w:spacing w:line="276" w:lineRule="auto"/>
        <w:contextualSpacing/>
        <w:jc w:val="both"/>
        <w:rPr>
          <w:rFonts w:ascii="Times New Roman" w:hAnsi="Times New Roman" w:cs="Times New Roman"/>
        </w:rPr>
      </w:pPr>
    </w:p>
    <w:p w14:paraId="4DD0F3D5" w14:textId="77777777" w:rsidR="00150B27" w:rsidRDefault="00150B27" w:rsidP="00150B27">
      <w:pPr>
        <w:spacing w:after="0" w:line="220" w:lineRule="exact"/>
        <w:contextualSpacing/>
        <w:jc w:val="both"/>
        <w:rPr>
          <w:rFonts w:ascii="Times New Roman" w:hAnsi="Times New Roman" w:cs="Times New Roman"/>
        </w:rPr>
      </w:pPr>
      <w:r w:rsidRPr="00336940">
        <w:rPr>
          <w:rFonts w:ascii="Times New Roman" w:hAnsi="Times New Roman" w:cs="Times New Roman"/>
          <w:b/>
        </w:rPr>
        <w:t>Садна</w:t>
      </w:r>
      <w:r>
        <w:rPr>
          <w:rFonts w:ascii="Times New Roman" w:hAnsi="Times New Roman" w:cs="Times New Roman"/>
        </w:rPr>
        <w:t>:</w:t>
      </w:r>
    </w:p>
    <w:p w14:paraId="6427131C" w14:textId="77777777" w:rsidR="00150B27" w:rsidRDefault="00150B27" w:rsidP="00150B27">
      <w:pPr>
        <w:spacing w:after="0" w:line="220" w:lineRule="exact"/>
        <w:contextualSpacing/>
        <w:jc w:val="both"/>
        <w:rPr>
          <w:rFonts w:ascii="Times New Roman" w:hAnsi="Times New Roman" w:cs="Times New Roman"/>
        </w:rPr>
      </w:pPr>
      <w:r>
        <w:rPr>
          <w:rFonts w:ascii="Times New Roman" w:hAnsi="Times New Roman" w:cs="Times New Roman"/>
        </w:rPr>
        <w:t>Достовірних методів визначення давності виникнення саден не існує. Використання класичних часових рамок, що стосуються процесу загоєння садна (утворення кірочки, відпадання кірочки тощо) як і у випадку синців є дуже відносними і потребують врахування багатьох даних.</w:t>
      </w:r>
    </w:p>
    <w:p w14:paraId="4A15061E" w14:textId="77777777" w:rsidR="00150B27" w:rsidRDefault="00150B27" w:rsidP="00150B27">
      <w:pPr>
        <w:spacing w:after="0" w:line="220" w:lineRule="exact"/>
        <w:contextualSpacing/>
        <w:jc w:val="both"/>
        <w:rPr>
          <w:rFonts w:ascii="Times New Roman" w:hAnsi="Times New Roman" w:cs="Times New Roman"/>
        </w:rPr>
      </w:pPr>
    </w:p>
    <w:p w14:paraId="23988AC9" w14:textId="77777777" w:rsidR="00150B27" w:rsidRDefault="00150B27" w:rsidP="00150B27">
      <w:pPr>
        <w:spacing w:after="0" w:line="220" w:lineRule="exact"/>
        <w:contextualSpacing/>
        <w:jc w:val="both"/>
        <w:rPr>
          <w:rFonts w:ascii="Times New Roman" w:hAnsi="Times New Roman" w:cs="Times New Roman"/>
        </w:rPr>
      </w:pPr>
      <w:r w:rsidRPr="00336940">
        <w:rPr>
          <w:rFonts w:ascii="Times New Roman" w:hAnsi="Times New Roman" w:cs="Times New Roman"/>
          <w:b/>
        </w:rPr>
        <w:t>Рани</w:t>
      </w:r>
      <w:r>
        <w:rPr>
          <w:rFonts w:ascii="Times New Roman" w:hAnsi="Times New Roman" w:cs="Times New Roman"/>
        </w:rPr>
        <w:t>:</w:t>
      </w:r>
    </w:p>
    <w:p w14:paraId="4FD607C2" w14:textId="20F990E9" w:rsidR="00150B27" w:rsidRDefault="00D2417C" w:rsidP="00150B27">
      <w:pPr>
        <w:spacing w:after="0" w:line="220" w:lineRule="exact"/>
        <w:contextualSpacing/>
        <w:jc w:val="both"/>
        <w:rPr>
          <w:rFonts w:ascii="Times New Roman" w:hAnsi="Times New Roman" w:cs="Times New Roman"/>
        </w:rPr>
      </w:pPr>
      <w:r>
        <w:rPr>
          <w:rFonts w:ascii="Times New Roman" w:hAnsi="Times New Roman" w:cs="Times New Roman"/>
        </w:rPr>
        <w:t>Достовірних методів визначення давності виникнення ран не існує.</w:t>
      </w:r>
      <w:r w:rsidR="00150B27">
        <w:rPr>
          <w:rFonts w:ascii="Times New Roman" w:hAnsi="Times New Roman" w:cs="Times New Roman"/>
        </w:rPr>
        <w:t xml:space="preserve"> </w:t>
      </w:r>
    </w:p>
    <w:p w14:paraId="60F4725E" w14:textId="77777777" w:rsidR="00150B27" w:rsidRDefault="00150B27" w:rsidP="00150B27">
      <w:pPr>
        <w:spacing w:after="0" w:line="220" w:lineRule="exact"/>
        <w:contextualSpacing/>
        <w:jc w:val="both"/>
        <w:rPr>
          <w:rFonts w:ascii="Times New Roman" w:hAnsi="Times New Roman" w:cs="Times New Roman"/>
        </w:rPr>
      </w:pPr>
    </w:p>
    <w:p w14:paraId="02412ACE" w14:textId="77777777" w:rsidR="00150B27" w:rsidRDefault="00150B27" w:rsidP="00150B27">
      <w:pPr>
        <w:spacing w:after="0" w:line="220" w:lineRule="exact"/>
        <w:contextualSpacing/>
        <w:jc w:val="both"/>
        <w:rPr>
          <w:rFonts w:ascii="Times New Roman" w:hAnsi="Times New Roman" w:cs="Times New Roman"/>
        </w:rPr>
      </w:pPr>
      <w:r w:rsidRPr="00964D59">
        <w:rPr>
          <w:rFonts w:ascii="Times New Roman" w:hAnsi="Times New Roman" w:cs="Times New Roman"/>
          <w:b/>
        </w:rPr>
        <w:t xml:space="preserve">Особливості </w:t>
      </w:r>
      <w:proofErr w:type="spellStart"/>
      <w:r w:rsidRPr="00964D59">
        <w:rPr>
          <w:rFonts w:ascii="Times New Roman" w:hAnsi="Times New Roman" w:cs="Times New Roman"/>
          <w:b/>
        </w:rPr>
        <w:t>самоушкоджень</w:t>
      </w:r>
      <w:proofErr w:type="spellEnd"/>
      <w:r>
        <w:rPr>
          <w:rFonts w:ascii="Times New Roman" w:hAnsi="Times New Roman" w:cs="Times New Roman"/>
        </w:rPr>
        <w:t>.</w:t>
      </w:r>
    </w:p>
    <w:p w14:paraId="1913C87A" w14:textId="77777777" w:rsidR="00150B27" w:rsidRDefault="00150B27" w:rsidP="00150B27">
      <w:pPr>
        <w:spacing w:after="0" w:line="220" w:lineRule="exact"/>
        <w:contextualSpacing/>
        <w:jc w:val="both"/>
        <w:rPr>
          <w:rFonts w:ascii="Times New Roman" w:hAnsi="Times New Roman" w:cs="Times New Roman"/>
        </w:rPr>
      </w:pPr>
      <w:r>
        <w:rPr>
          <w:rFonts w:ascii="Times New Roman" w:hAnsi="Times New Roman" w:cs="Times New Roman"/>
        </w:rPr>
        <w:t xml:space="preserve">Наштовхнути на думку про </w:t>
      </w:r>
      <w:proofErr w:type="spellStart"/>
      <w:r>
        <w:rPr>
          <w:rFonts w:ascii="Times New Roman" w:hAnsi="Times New Roman" w:cs="Times New Roman"/>
        </w:rPr>
        <w:t>самоушкодження</w:t>
      </w:r>
      <w:proofErr w:type="spellEnd"/>
      <w:r>
        <w:rPr>
          <w:rFonts w:ascii="Times New Roman" w:hAnsi="Times New Roman" w:cs="Times New Roman"/>
        </w:rPr>
        <w:t xml:space="preserve"> можуть такі ознаки:</w:t>
      </w:r>
    </w:p>
    <w:p w14:paraId="26FEA72C" w14:textId="77777777" w:rsidR="00150B27" w:rsidRDefault="00150B27" w:rsidP="000E0B35">
      <w:pPr>
        <w:pStyle w:val="a7"/>
        <w:numPr>
          <w:ilvl w:val="0"/>
          <w:numId w:val="18"/>
        </w:numPr>
        <w:spacing w:after="0" w:line="220" w:lineRule="exact"/>
        <w:jc w:val="both"/>
        <w:rPr>
          <w:rFonts w:ascii="Times New Roman" w:hAnsi="Times New Roman" w:cs="Times New Roman"/>
        </w:rPr>
      </w:pPr>
      <w:r>
        <w:rPr>
          <w:rFonts w:ascii="Times New Roman" w:hAnsi="Times New Roman" w:cs="Times New Roman"/>
        </w:rPr>
        <w:t>Розташування в легкодоступних ділянках тіла.</w:t>
      </w:r>
    </w:p>
    <w:p w14:paraId="12600BF8" w14:textId="77777777" w:rsidR="00150B27" w:rsidRDefault="00150B27" w:rsidP="000E0B35">
      <w:pPr>
        <w:pStyle w:val="a7"/>
        <w:numPr>
          <w:ilvl w:val="0"/>
          <w:numId w:val="18"/>
        </w:numPr>
        <w:spacing w:after="0" w:line="220" w:lineRule="exact"/>
        <w:jc w:val="both"/>
        <w:rPr>
          <w:rFonts w:ascii="Times New Roman" w:hAnsi="Times New Roman" w:cs="Times New Roman"/>
        </w:rPr>
      </w:pPr>
      <w:r>
        <w:rPr>
          <w:rFonts w:ascii="Times New Roman" w:hAnsi="Times New Roman" w:cs="Times New Roman"/>
        </w:rPr>
        <w:t>Наявність поверхневих, дрібних ушкоджень поряд із фатальним.</w:t>
      </w:r>
    </w:p>
    <w:p w14:paraId="09B7D96D" w14:textId="77777777" w:rsidR="00150B27" w:rsidRDefault="00150B27" w:rsidP="000E0B35">
      <w:pPr>
        <w:pStyle w:val="a7"/>
        <w:numPr>
          <w:ilvl w:val="0"/>
          <w:numId w:val="18"/>
        </w:numPr>
        <w:spacing w:after="0" w:line="220" w:lineRule="exact"/>
        <w:jc w:val="both"/>
        <w:rPr>
          <w:rFonts w:ascii="Times New Roman" w:hAnsi="Times New Roman" w:cs="Times New Roman"/>
        </w:rPr>
      </w:pPr>
      <w:r>
        <w:rPr>
          <w:rFonts w:ascii="Times New Roman" w:hAnsi="Times New Roman" w:cs="Times New Roman"/>
        </w:rPr>
        <w:t>Схожі характеристики ушкоджень (наприклад, різані рани розташовані паралельно одне до одного, майже копіюють одне одного), які знаходяться в межах однієї анатомічної області.</w:t>
      </w:r>
    </w:p>
    <w:p w14:paraId="6D1CE424" w14:textId="77777777" w:rsidR="00150B27" w:rsidRDefault="00150B27" w:rsidP="000E0B35">
      <w:pPr>
        <w:pStyle w:val="a7"/>
        <w:numPr>
          <w:ilvl w:val="0"/>
          <w:numId w:val="18"/>
        </w:numPr>
        <w:spacing w:after="0" w:line="220" w:lineRule="exact"/>
        <w:jc w:val="both"/>
        <w:rPr>
          <w:rFonts w:ascii="Times New Roman" w:hAnsi="Times New Roman" w:cs="Times New Roman"/>
        </w:rPr>
      </w:pPr>
      <w:r>
        <w:rPr>
          <w:rFonts w:ascii="Times New Roman" w:hAnsi="Times New Roman" w:cs="Times New Roman"/>
        </w:rPr>
        <w:t>Локалізація на стороні, протилежній домінантній руці померлого.</w:t>
      </w:r>
    </w:p>
    <w:p w14:paraId="0869261A" w14:textId="77777777" w:rsidR="00150B27" w:rsidRDefault="00150B27" w:rsidP="000E0B35">
      <w:pPr>
        <w:pStyle w:val="a7"/>
        <w:numPr>
          <w:ilvl w:val="0"/>
          <w:numId w:val="18"/>
        </w:numPr>
        <w:spacing w:after="0" w:line="220" w:lineRule="exact"/>
        <w:jc w:val="both"/>
        <w:rPr>
          <w:rFonts w:ascii="Times New Roman" w:hAnsi="Times New Roman" w:cs="Times New Roman"/>
        </w:rPr>
      </w:pPr>
      <w:r>
        <w:rPr>
          <w:rFonts w:ascii="Times New Roman" w:hAnsi="Times New Roman" w:cs="Times New Roman"/>
        </w:rPr>
        <w:t>Наявність слідів старих ушкоджень на тілі, які мають характеристики схожі з попередніми пунктами.</w:t>
      </w:r>
    </w:p>
    <w:p w14:paraId="44E77203" w14:textId="77777777" w:rsidR="00150B27" w:rsidRDefault="00150B27" w:rsidP="000E0B35">
      <w:pPr>
        <w:pStyle w:val="a7"/>
        <w:numPr>
          <w:ilvl w:val="0"/>
          <w:numId w:val="18"/>
        </w:numPr>
        <w:spacing w:after="0" w:line="220" w:lineRule="exact"/>
        <w:jc w:val="both"/>
        <w:rPr>
          <w:rFonts w:ascii="Times New Roman" w:hAnsi="Times New Roman" w:cs="Times New Roman"/>
        </w:rPr>
      </w:pPr>
      <w:r>
        <w:rPr>
          <w:rFonts w:ascii="Times New Roman" w:hAnsi="Times New Roman" w:cs="Times New Roman"/>
        </w:rPr>
        <w:t>Сліди старих ушкоджень мають різну давність виникнення.</w:t>
      </w:r>
    </w:p>
    <w:p w14:paraId="7E0DAA43" w14:textId="77777777" w:rsidR="00150B27" w:rsidRPr="007C7E11" w:rsidRDefault="00150B27" w:rsidP="000E0B35">
      <w:pPr>
        <w:pStyle w:val="a7"/>
        <w:numPr>
          <w:ilvl w:val="0"/>
          <w:numId w:val="18"/>
        </w:numPr>
        <w:spacing w:after="0" w:line="220" w:lineRule="exact"/>
        <w:jc w:val="both"/>
        <w:rPr>
          <w:rFonts w:ascii="Times New Roman" w:hAnsi="Times New Roman" w:cs="Times New Roman"/>
        </w:rPr>
      </w:pPr>
      <w:r>
        <w:rPr>
          <w:rFonts w:ascii="Times New Roman" w:hAnsi="Times New Roman" w:cs="Times New Roman"/>
        </w:rPr>
        <w:t>Відсутність слідів медичних маніпуляцій на старих ранах.</w:t>
      </w:r>
    </w:p>
    <w:p w14:paraId="6D49CFFD" w14:textId="77777777" w:rsidR="00150B27" w:rsidRDefault="00150B27" w:rsidP="00150B27">
      <w:pPr>
        <w:spacing w:after="0" w:line="220" w:lineRule="exact"/>
        <w:contextualSpacing/>
        <w:jc w:val="both"/>
        <w:rPr>
          <w:rFonts w:ascii="Times New Roman" w:hAnsi="Times New Roman" w:cs="Times New Roman"/>
        </w:rPr>
      </w:pPr>
    </w:p>
    <w:p w14:paraId="48032529" w14:textId="77777777" w:rsidR="006B4576" w:rsidRDefault="006B4576" w:rsidP="006B4576">
      <w:pPr>
        <w:spacing w:after="0" w:line="240" w:lineRule="auto"/>
        <w:contextualSpacing/>
        <w:jc w:val="both"/>
        <w:rPr>
          <w:rFonts w:ascii="Times New Roman" w:hAnsi="Times New Roman" w:cs="Times New Roman"/>
        </w:rPr>
      </w:pPr>
      <w:r>
        <w:rPr>
          <w:rFonts w:ascii="Times New Roman" w:hAnsi="Times New Roman" w:cs="Times New Roman"/>
        </w:rPr>
        <w:t>Перш ніж перейти безпосередньо до вивчення дорожньо-транспортної травми та травми при падінні з висоти, необхідно ознайомитися з судово-медичними особливостями, що стосуються переломів кісток.</w:t>
      </w:r>
    </w:p>
    <w:p w14:paraId="3BB5732E" w14:textId="77777777" w:rsidR="006B4576" w:rsidRDefault="006B4576" w:rsidP="006B4576">
      <w:pPr>
        <w:spacing w:after="0" w:line="240" w:lineRule="auto"/>
        <w:contextualSpacing/>
        <w:jc w:val="both"/>
        <w:rPr>
          <w:rFonts w:ascii="Times New Roman" w:hAnsi="Times New Roman" w:cs="Times New Roman"/>
        </w:rPr>
      </w:pPr>
    </w:p>
    <w:p w14:paraId="650018C7" w14:textId="77777777" w:rsidR="00F1389C" w:rsidRDefault="00F1389C" w:rsidP="00F1389C">
      <w:pPr>
        <w:spacing w:after="0" w:line="220" w:lineRule="exact"/>
        <w:contextualSpacing/>
        <w:jc w:val="both"/>
        <w:rPr>
          <w:rFonts w:ascii="Times New Roman" w:hAnsi="Times New Roman" w:cs="Times New Roman"/>
        </w:rPr>
      </w:pPr>
      <w:r w:rsidRPr="00F95A20">
        <w:rPr>
          <w:rFonts w:ascii="Times New Roman" w:hAnsi="Times New Roman" w:cs="Times New Roman"/>
          <w:b/>
        </w:rPr>
        <w:t>Перелом</w:t>
      </w:r>
      <w:r>
        <w:rPr>
          <w:rFonts w:ascii="Times New Roman" w:hAnsi="Times New Roman" w:cs="Times New Roman"/>
        </w:rPr>
        <w:t xml:space="preserve"> – часткове чи повне порушення анатомічної цілісності кістки. </w:t>
      </w:r>
    </w:p>
    <w:p w14:paraId="33624E74" w14:textId="33963904" w:rsidR="00F1389C" w:rsidRDefault="00F1389C" w:rsidP="006B4576">
      <w:pPr>
        <w:spacing w:after="0" w:line="240" w:lineRule="auto"/>
        <w:contextualSpacing/>
        <w:jc w:val="both"/>
        <w:rPr>
          <w:rFonts w:ascii="Times New Roman" w:hAnsi="Times New Roman" w:cs="Times New Roman"/>
        </w:rPr>
      </w:pPr>
    </w:p>
    <w:p w14:paraId="3FADB39A" w14:textId="77777777" w:rsidR="006B4576" w:rsidRDefault="006B4576" w:rsidP="006B4576">
      <w:pPr>
        <w:spacing w:after="0" w:line="240" w:lineRule="auto"/>
        <w:contextualSpacing/>
        <w:jc w:val="both"/>
        <w:rPr>
          <w:rFonts w:ascii="Times New Roman" w:hAnsi="Times New Roman" w:cs="Times New Roman"/>
        </w:rPr>
      </w:pPr>
      <w:r>
        <w:rPr>
          <w:rFonts w:ascii="Times New Roman" w:hAnsi="Times New Roman" w:cs="Times New Roman"/>
        </w:rPr>
        <w:t xml:space="preserve">Наведені у підручниках види переломів в залежності від дії на них сили і тому подібне (картинки з зображенням кісток і стрілочок) намагання спрощення інтерпретації </w:t>
      </w:r>
      <w:proofErr w:type="spellStart"/>
      <w:r>
        <w:rPr>
          <w:rFonts w:ascii="Times New Roman" w:hAnsi="Times New Roman" w:cs="Times New Roman"/>
        </w:rPr>
        <w:t>механогенезу</w:t>
      </w:r>
      <w:proofErr w:type="spellEnd"/>
      <w:r>
        <w:rPr>
          <w:rFonts w:ascii="Times New Roman" w:hAnsi="Times New Roman" w:cs="Times New Roman"/>
        </w:rPr>
        <w:t xml:space="preserve"> утворення переломів веде до спотворення реальної картини їх формування і подальшого неправильного уявлення щодо природи їх походження. В той же час розбір усіх факторів що впливають на формування перелому, основи біомеханіки кісток і </w:t>
      </w:r>
      <w:proofErr w:type="spellStart"/>
      <w:r>
        <w:rPr>
          <w:rFonts w:ascii="Times New Roman" w:hAnsi="Times New Roman" w:cs="Times New Roman"/>
        </w:rPr>
        <w:t>т.п</w:t>
      </w:r>
      <w:proofErr w:type="spellEnd"/>
      <w:r>
        <w:rPr>
          <w:rFonts w:ascii="Times New Roman" w:hAnsi="Times New Roman" w:cs="Times New Roman"/>
        </w:rPr>
        <w:t>. є очевидно зайвим матеріалом, що відповідає рівню підготовки спеціаліста а не студента закладу вищої освіти. Тому оптимальним варіантом є вивчення формування перелому кожної окремої ділянки з акцентами на певні їх особливості і інформативність, яку вони можуть надати судово-медичному експерту.</w:t>
      </w:r>
    </w:p>
    <w:p w14:paraId="05CFDE29" w14:textId="77777777" w:rsidR="006B4576" w:rsidRDefault="006B4576" w:rsidP="006B4576">
      <w:pPr>
        <w:spacing w:after="0" w:line="240" w:lineRule="auto"/>
        <w:contextualSpacing/>
        <w:jc w:val="both"/>
        <w:rPr>
          <w:rFonts w:ascii="Times New Roman" w:hAnsi="Times New Roman" w:cs="Times New Roman"/>
        </w:rPr>
      </w:pPr>
    </w:p>
    <w:p w14:paraId="128A7BC0" w14:textId="77777777" w:rsidR="006B4576" w:rsidRDefault="006B4576" w:rsidP="006B4576">
      <w:pPr>
        <w:spacing w:after="0" w:line="240" w:lineRule="auto"/>
        <w:contextualSpacing/>
        <w:jc w:val="both"/>
        <w:rPr>
          <w:rFonts w:ascii="Times New Roman" w:hAnsi="Times New Roman" w:cs="Times New Roman"/>
        </w:rPr>
      </w:pPr>
      <w:r w:rsidRPr="00274372">
        <w:rPr>
          <w:rFonts w:ascii="Times New Roman" w:hAnsi="Times New Roman" w:cs="Times New Roman"/>
          <w:b/>
        </w:rPr>
        <w:t xml:space="preserve">Переломи </w:t>
      </w:r>
      <w:proofErr w:type="spellStart"/>
      <w:r w:rsidRPr="00274372">
        <w:rPr>
          <w:rFonts w:ascii="Times New Roman" w:hAnsi="Times New Roman" w:cs="Times New Roman"/>
          <w:b/>
        </w:rPr>
        <w:t>не</w:t>
      </w:r>
      <w:r>
        <w:rPr>
          <w:rFonts w:ascii="Times New Roman" w:hAnsi="Times New Roman" w:cs="Times New Roman"/>
          <w:b/>
        </w:rPr>
        <w:t>йр</w:t>
      </w:r>
      <w:r w:rsidRPr="00274372">
        <w:rPr>
          <w:rFonts w:ascii="Times New Roman" w:hAnsi="Times New Roman" w:cs="Times New Roman"/>
          <w:b/>
        </w:rPr>
        <w:t>окраніума</w:t>
      </w:r>
      <w:proofErr w:type="spellEnd"/>
      <w:r>
        <w:rPr>
          <w:rFonts w:ascii="Times New Roman" w:hAnsi="Times New Roman" w:cs="Times New Roman"/>
        </w:rPr>
        <w:t>.</w:t>
      </w:r>
    </w:p>
    <w:p w14:paraId="65BA38B5" w14:textId="77777777" w:rsidR="006B4576" w:rsidRDefault="006B4576" w:rsidP="006B4576">
      <w:pPr>
        <w:spacing w:after="0" w:line="240" w:lineRule="auto"/>
        <w:contextualSpacing/>
        <w:jc w:val="both"/>
        <w:rPr>
          <w:rFonts w:ascii="Times New Roman" w:hAnsi="Times New Roman" w:cs="Times New Roman"/>
        </w:rPr>
      </w:pPr>
      <w:r>
        <w:rPr>
          <w:rFonts w:ascii="Times New Roman" w:hAnsi="Times New Roman" w:cs="Times New Roman"/>
        </w:rPr>
        <w:t>Коли мова йде про травму черепної частини черепа, варто звернути увагу на ключові компоненти:</w:t>
      </w:r>
    </w:p>
    <w:p w14:paraId="341E6E4B" w14:textId="77777777" w:rsidR="006B4576" w:rsidRPr="00167E96" w:rsidRDefault="006B4576" w:rsidP="000E0B35">
      <w:pPr>
        <w:pStyle w:val="a7"/>
        <w:numPr>
          <w:ilvl w:val="0"/>
          <w:numId w:val="21"/>
        </w:numPr>
        <w:spacing w:after="0" w:line="240" w:lineRule="auto"/>
        <w:ind w:left="0" w:firstLine="0"/>
        <w:jc w:val="both"/>
        <w:rPr>
          <w:rFonts w:ascii="Times New Roman" w:hAnsi="Times New Roman" w:cs="Times New Roman"/>
        </w:rPr>
      </w:pPr>
      <w:r w:rsidRPr="00167E96">
        <w:rPr>
          <w:rFonts w:ascii="Times New Roman" w:hAnsi="Times New Roman" w:cs="Times New Roman"/>
        </w:rPr>
        <w:t xml:space="preserve">у відповідь на дію вогнищевої сили череп може тимчасово деформуватися (з більшою можливістю у немовлят, дітей) з утворенням компенсаторних </w:t>
      </w:r>
      <w:proofErr w:type="spellStart"/>
      <w:r w:rsidRPr="00167E96">
        <w:rPr>
          <w:rFonts w:ascii="Times New Roman" w:hAnsi="Times New Roman" w:cs="Times New Roman"/>
        </w:rPr>
        <w:t>вигинань</w:t>
      </w:r>
      <w:proofErr w:type="spellEnd"/>
      <w:r w:rsidRPr="00167E96">
        <w:rPr>
          <w:rFonts w:ascii="Times New Roman" w:hAnsi="Times New Roman" w:cs="Times New Roman"/>
        </w:rPr>
        <w:t xml:space="preserve"> та викривлень, які можуть бути місцем утворення майбутніх переломів, якщо деформація кістки перевищує межі її еластичності. Тоді внутрішня пластинка кістки утворить дефект в місці заглиблення черепа, а зовнішня пластинка – по краях від заглиблення (вдавлений перелом); </w:t>
      </w:r>
    </w:p>
    <w:p w14:paraId="0E79F45D" w14:textId="77777777" w:rsidR="006B4576" w:rsidRPr="00167E96" w:rsidRDefault="006B4576" w:rsidP="000E0B35">
      <w:pPr>
        <w:pStyle w:val="a7"/>
        <w:numPr>
          <w:ilvl w:val="0"/>
          <w:numId w:val="21"/>
        </w:numPr>
        <w:spacing w:after="0" w:line="240" w:lineRule="auto"/>
        <w:ind w:left="0" w:firstLine="0"/>
        <w:jc w:val="both"/>
        <w:rPr>
          <w:rFonts w:ascii="Times New Roman" w:hAnsi="Times New Roman" w:cs="Times New Roman"/>
        </w:rPr>
      </w:pPr>
      <w:r w:rsidRPr="00167E96">
        <w:rPr>
          <w:rFonts w:ascii="Times New Roman" w:hAnsi="Times New Roman" w:cs="Times New Roman"/>
        </w:rPr>
        <w:t>вогнищеве прикладання значної сили викликає утворення вдавленого перелому, що копіює форму площини об’єкта, яка контактувала з черепом;</w:t>
      </w:r>
    </w:p>
    <w:p w14:paraId="77A04157" w14:textId="77777777" w:rsidR="006B4576" w:rsidRPr="00167E96" w:rsidRDefault="006B4576" w:rsidP="000E0B35">
      <w:pPr>
        <w:pStyle w:val="a7"/>
        <w:numPr>
          <w:ilvl w:val="0"/>
          <w:numId w:val="21"/>
        </w:numPr>
        <w:spacing w:after="0" w:line="240" w:lineRule="auto"/>
        <w:ind w:left="0" w:firstLine="0"/>
        <w:jc w:val="both"/>
        <w:rPr>
          <w:rFonts w:ascii="Times New Roman" w:hAnsi="Times New Roman" w:cs="Times New Roman"/>
        </w:rPr>
      </w:pPr>
      <w:r w:rsidRPr="00167E96">
        <w:rPr>
          <w:rFonts w:ascii="Times New Roman" w:hAnsi="Times New Roman" w:cs="Times New Roman"/>
        </w:rPr>
        <w:t xml:space="preserve">для </w:t>
      </w:r>
      <w:proofErr w:type="spellStart"/>
      <w:r w:rsidRPr="00167E96">
        <w:rPr>
          <w:rFonts w:ascii="Times New Roman" w:hAnsi="Times New Roman" w:cs="Times New Roman"/>
        </w:rPr>
        <w:t>нейрокраніуму</w:t>
      </w:r>
      <w:proofErr w:type="spellEnd"/>
      <w:r w:rsidRPr="00167E96">
        <w:rPr>
          <w:rFonts w:ascii="Times New Roman" w:hAnsi="Times New Roman" w:cs="Times New Roman"/>
        </w:rPr>
        <w:t xml:space="preserve"> характерно виникнення типових переломів при використанні значною за площею сили і прикладанні її в певні ділянки </w:t>
      </w:r>
      <w:proofErr w:type="spellStart"/>
      <w:r w:rsidRPr="00167E96">
        <w:rPr>
          <w:rFonts w:ascii="Times New Roman" w:hAnsi="Times New Roman" w:cs="Times New Roman"/>
        </w:rPr>
        <w:t>нейрокраніуму</w:t>
      </w:r>
      <w:proofErr w:type="spellEnd"/>
      <w:r w:rsidRPr="00167E96">
        <w:rPr>
          <w:rFonts w:ascii="Times New Roman" w:hAnsi="Times New Roman" w:cs="Times New Roman"/>
        </w:rPr>
        <w:t xml:space="preserve">, які можуть спостерігатися як у місці прикладання сили, так і на відстані від неї. Створення їх переліку, доведення існування та вказування ймовірності виникнення є заслугою </w:t>
      </w:r>
      <w:proofErr w:type="spellStart"/>
      <w:r w:rsidRPr="00167E96">
        <w:rPr>
          <w:rFonts w:ascii="Times New Roman" w:hAnsi="Times New Roman" w:cs="Times New Roman"/>
        </w:rPr>
        <w:t>Гурджіана</w:t>
      </w:r>
      <w:proofErr w:type="spellEnd"/>
      <w:r w:rsidRPr="00167E96">
        <w:rPr>
          <w:rFonts w:ascii="Times New Roman" w:hAnsi="Times New Roman" w:cs="Times New Roman"/>
        </w:rPr>
        <w:t xml:space="preserve"> та </w:t>
      </w:r>
      <w:proofErr w:type="spellStart"/>
      <w:r w:rsidRPr="00167E96">
        <w:rPr>
          <w:rFonts w:ascii="Times New Roman" w:hAnsi="Times New Roman" w:cs="Times New Roman"/>
        </w:rPr>
        <w:t>Лісснера</w:t>
      </w:r>
      <w:proofErr w:type="spellEnd"/>
      <w:r w:rsidRPr="00167E96">
        <w:rPr>
          <w:rFonts w:ascii="Times New Roman" w:hAnsi="Times New Roman" w:cs="Times New Roman"/>
        </w:rPr>
        <w:t>, які виконали крупне за вибіркою дослідження і наносили удари в черепа покриті тонким шаром лаку</w:t>
      </w:r>
      <w:r w:rsidRPr="00167E96">
        <w:rPr>
          <w:rFonts w:ascii="Times New Roman" w:hAnsi="Times New Roman" w:cs="Times New Roman"/>
          <w:vertAlign w:val="superscript"/>
        </w:rPr>
        <w:t>2</w:t>
      </w:r>
      <w:r w:rsidRPr="00167E96">
        <w:rPr>
          <w:rFonts w:ascii="Times New Roman" w:hAnsi="Times New Roman" w:cs="Times New Roman"/>
        </w:rPr>
        <w:t>;</w:t>
      </w:r>
    </w:p>
    <w:p w14:paraId="59F7913A" w14:textId="77777777" w:rsidR="006B4576" w:rsidRPr="00167E96" w:rsidRDefault="006B4576" w:rsidP="000E0B35">
      <w:pPr>
        <w:pStyle w:val="a7"/>
        <w:numPr>
          <w:ilvl w:val="0"/>
          <w:numId w:val="21"/>
        </w:numPr>
        <w:spacing w:after="0" w:line="240" w:lineRule="auto"/>
        <w:ind w:left="0" w:firstLine="0"/>
        <w:jc w:val="both"/>
        <w:rPr>
          <w:rFonts w:ascii="Times New Roman" w:hAnsi="Times New Roman" w:cs="Times New Roman"/>
        </w:rPr>
      </w:pPr>
      <w:r w:rsidRPr="00167E96">
        <w:rPr>
          <w:rFonts w:ascii="Times New Roman" w:hAnsi="Times New Roman" w:cs="Times New Roman"/>
        </w:rPr>
        <w:t>у випадку комбінації вогнищевої та загальної деформації виникають переломи, що нагадують візерунок «павутини»;</w:t>
      </w:r>
    </w:p>
    <w:p w14:paraId="098B4A32" w14:textId="77777777" w:rsidR="006B4576" w:rsidRPr="00167E96" w:rsidRDefault="006B4576" w:rsidP="000E0B35">
      <w:pPr>
        <w:pStyle w:val="a7"/>
        <w:numPr>
          <w:ilvl w:val="0"/>
          <w:numId w:val="21"/>
        </w:numPr>
        <w:spacing w:after="0" w:line="240" w:lineRule="auto"/>
        <w:ind w:left="0" w:firstLine="0"/>
        <w:jc w:val="both"/>
        <w:rPr>
          <w:rFonts w:ascii="Times New Roman" w:hAnsi="Times New Roman" w:cs="Times New Roman"/>
        </w:rPr>
      </w:pPr>
      <w:r w:rsidRPr="00167E96">
        <w:rPr>
          <w:rFonts w:ascii="Times New Roman" w:hAnsi="Times New Roman" w:cs="Times New Roman"/>
        </w:rPr>
        <w:t xml:space="preserve">наявність </w:t>
      </w:r>
      <w:proofErr w:type="spellStart"/>
      <w:r w:rsidRPr="00167E96">
        <w:rPr>
          <w:rFonts w:ascii="Times New Roman" w:hAnsi="Times New Roman" w:cs="Times New Roman"/>
        </w:rPr>
        <w:t>оволосіння</w:t>
      </w:r>
      <w:proofErr w:type="spellEnd"/>
      <w:r w:rsidRPr="00167E96">
        <w:rPr>
          <w:rFonts w:ascii="Times New Roman" w:hAnsi="Times New Roman" w:cs="Times New Roman"/>
        </w:rPr>
        <w:t xml:space="preserve"> в ділянці прикладання сили не тільки пом’якшує наслідки удару але також змінює розміри ушкодження (додає кілька мм до розмірів вдавленого перелому);</w:t>
      </w:r>
    </w:p>
    <w:p w14:paraId="3FAA17C3" w14:textId="77777777" w:rsidR="006B4576" w:rsidRPr="00167E96" w:rsidRDefault="006B4576" w:rsidP="000E0B35">
      <w:pPr>
        <w:pStyle w:val="a7"/>
        <w:numPr>
          <w:ilvl w:val="0"/>
          <w:numId w:val="21"/>
        </w:numPr>
        <w:spacing w:after="0" w:line="240" w:lineRule="auto"/>
        <w:ind w:left="0" w:firstLine="0"/>
        <w:jc w:val="both"/>
        <w:rPr>
          <w:rFonts w:ascii="Times New Roman" w:hAnsi="Times New Roman" w:cs="Times New Roman"/>
        </w:rPr>
      </w:pPr>
      <w:r w:rsidRPr="00167E96">
        <w:rPr>
          <w:rFonts w:ascii="Times New Roman" w:hAnsi="Times New Roman" w:cs="Times New Roman"/>
        </w:rPr>
        <w:t xml:space="preserve">для ідентифікації </w:t>
      </w:r>
      <w:r w:rsidRPr="00F56F8B">
        <w:rPr>
          <w:rFonts w:ascii="Times New Roman" w:hAnsi="Times New Roman" w:cs="Times New Roman"/>
        </w:rPr>
        <w:t xml:space="preserve">послідовності утворення переломів використовується правило </w:t>
      </w:r>
      <w:proofErr w:type="spellStart"/>
      <w:r w:rsidRPr="00F56F8B">
        <w:rPr>
          <w:rFonts w:ascii="Times New Roman" w:hAnsi="Times New Roman" w:cs="Times New Roman"/>
        </w:rPr>
        <w:t>Пуппе</w:t>
      </w:r>
      <w:proofErr w:type="spellEnd"/>
      <w:r w:rsidRPr="00F56F8B">
        <w:rPr>
          <w:rFonts w:ascii="Times New Roman" w:hAnsi="Times New Roman" w:cs="Times New Roman"/>
        </w:rPr>
        <w:t xml:space="preserve"> (</w:t>
      </w:r>
      <w:proofErr w:type="spellStart"/>
      <w:r w:rsidRPr="00F56F8B">
        <w:rPr>
          <w:rFonts w:ascii="Times New Roman" w:hAnsi="Times New Roman" w:cs="Times New Roman"/>
        </w:rPr>
        <w:t>Puppe’s</w:t>
      </w:r>
      <w:proofErr w:type="spellEnd"/>
      <w:r w:rsidRPr="00F56F8B">
        <w:rPr>
          <w:rFonts w:ascii="Times New Roman" w:hAnsi="Times New Roman" w:cs="Times New Roman"/>
        </w:rPr>
        <w:t xml:space="preserve"> </w:t>
      </w:r>
      <w:proofErr w:type="spellStart"/>
      <w:r w:rsidRPr="00F56F8B">
        <w:rPr>
          <w:rFonts w:ascii="Times New Roman" w:hAnsi="Times New Roman" w:cs="Times New Roman"/>
        </w:rPr>
        <w:t>rule</w:t>
      </w:r>
      <w:proofErr w:type="spellEnd"/>
      <w:r w:rsidRPr="00F56F8B">
        <w:rPr>
          <w:rFonts w:ascii="Times New Roman" w:hAnsi="Times New Roman" w:cs="Times New Roman"/>
        </w:rPr>
        <w:t>). Воно застосовується не тільки відносно кісток черепа, але і відносно всіх плоских кісток тіла людини. Правило це досить просте</w:t>
      </w:r>
      <w:r w:rsidRPr="00167E96">
        <w:rPr>
          <w:rFonts w:ascii="Times New Roman" w:hAnsi="Times New Roman" w:cs="Times New Roman"/>
        </w:rPr>
        <w:t xml:space="preserve"> –</w:t>
      </w:r>
      <w:r>
        <w:rPr>
          <w:rFonts w:ascii="Times New Roman" w:hAnsi="Times New Roman" w:cs="Times New Roman"/>
        </w:rPr>
        <w:t xml:space="preserve"> </w:t>
      </w:r>
      <w:r w:rsidRPr="00167E96">
        <w:rPr>
          <w:rFonts w:ascii="Times New Roman" w:hAnsi="Times New Roman" w:cs="Times New Roman"/>
        </w:rPr>
        <w:t>перелом, що утворився внаслідок пізнішого прикладання сили не може перетнути перелом, що утворився від попереднього прикладання сили</w:t>
      </w:r>
    </w:p>
    <w:p w14:paraId="7B5E6522" w14:textId="77777777" w:rsidR="006B4576" w:rsidRDefault="006B4576" w:rsidP="006B4576">
      <w:pPr>
        <w:spacing w:after="0" w:line="240" w:lineRule="auto"/>
        <w:contextualSpacing/>
        <w:jc w:val="both"/>
        <w:rPr>
          <w:rFonts w:ascii="Times New Roman" w:hAnsi="Times New Roman" w:cs="Times New Roman"/>
        </w:rPr>
      </w:pPr>
      <w:r>
        <w:rPr>
          <w:rFonts w:ascii="Times New Roman" w:hAnsi="Times New Roman" w:cs="Times New Roman"/>
        </w:rPr>
        <w:t xml:space="preserve">Таким чином, виходячи з вищенаведеного можна виділити 4 типи переломів, що виникають в </w:t>
      </w:r>
      <w:proofErr w:type="spellStart"/>
      <w:r>
        <w:rPr>
          <w:rFonts w:ascii="Times New Roman" w:hAnsi="Times New Roman" w:cs="Times New Roman"/>
        </w:rPr>
        <w:t>нейрокраніумі</w:t>
      </w:r>
      <w:proofErr w:type="spellEnd"/>
      <w:r>
        <w:rPr>
          <w:rFonts w:ascii="Times New Roman" w:hAnsi="Times New Roman" w:cs="Times New Roman"/>
        </w:rPr>
        <w:t>:</w:t>
      </w:r>
    </w:p>
    <w:p w14:paraId="6F5ACCA0" w14:textId="77777777" w:rsidR="006B4576" w:rsidRDefault="006B4576" w:rsidP="006B4576">
      <w:pPr>
        <w:spacing w:after="0" w:line="240" w:lineRule="auto"/>
        <w:contextualSpacing/>
        <w:jc w:val="both"/>
        <w:rPr>
          <w:rFonts w:ascii="Times New Roman" w:hAnsi="Times New Roman" w:cs="Times New Roman"/>
        </w:rPr>
      </w:pPr>
      <w:r>
        <w:rPr>
          <w:rFonts w:ascii="Times New Roman" w:hAnsi="Times New Roman" w:cs="Times New Roman"/>
        </w:rPr>
        <w:t>Лінійні – утворюються безпосередньо у місці в зоні прикладання сили або на відстані внаслідок деформації опуклості. Особливо часто зустрічаються в найтонших ділянках черепа. Також яскравим представником є базальний перелом основи черепа (так званий перелом мотоцикліста), що проходить між двома пірамідами скроневої кістки.</w:t>
      </w:r>
    </w:p>
    <w:p w14:paraId="0968F8F6" w14:textId="77777777" w:rsidR="006B4576" w:rsidRDefault="006B4576" w:rsidP="006B4576">
      <w:pPr>
        <w:spacing w:after="0" w:line="240" w:lineRule="auto"/>
        <w:contextualSpacing/>
        <w:jc w:val="both"/>
        <w:rPr>
          <w:rFonts w:ascii="Times New Roman" w:hAnsi="Times New Roman" w:cs="Times New Roman"/>
        </w:rPr>
      </w:pPr>
      <w:r>
        <w:rPr>
          <w:rFonts w:ascii="Times New Roman" w:hAnsi="Times New Roman" w:cs="Times New Roman"/>
        </w:rPr>
        <w:t>Кільцеві – розташовуються навколо великого потиличного отвору. Найбільш часто зустрічаються при падінні з висоти на ноги.</w:t>
      </w:r>
    </w:p>
    <w:p w14:paraId="1B2398F6" w14:textId="77777777" w:rsidR="006B4576" w:rsidRDefault="006B4576" w:rsidP="006B4576">
      <w:pPr>
        <w:spacing w:after="0" w:line="240" w:lineRule="auto"/>
        <w:contextualSpacing/>
        <w:jc w:val="both"/>
        <w:rPr>
          <w:rFonts w:ascii="Times New Roman" w:hAnsi="Times New Roman" w:cs="Times New Roman"/>
        </w:rPr>
      </w:pPr>
      <w:r>
        <w:rPr>
          <w:rFonts w:ascii="Times New Roman" w:hAnsi="Times New Roman" w:cs="Times New Roman"/>
        </w:rPr>
        <w:t xml:space="preserve">Вдавлені – утворюються в результаті вогнищевого прикладання сили, коли зовнішня пластинка черепа вдавлюється всередину і поглинається </w:t>
      </w:r>
      <w:proofErr w:type="spellStart"/>
      <w:r w:rsidRPr="00B65665">
        <w:rPr>
          <w:rFonts w:ascii="Times New Roman" w:hAnsi="Times New Roman" w:cs="Times New Roman"/>
        </w:rPr>
        <w:t>diploë</w:t>
      </w:r>
      <w:proofErr w:type="spellEnd"/>
      <w:r>
        <w:rPr>
          <w:rFonts w:ascii="Times New Roman" w:hAnsi="Times New Roman" w:cs="Times New Roman"/>
        </w:rPr>
        <w:t xml:space="preserve">. </w:t>
      </w:r>
    </w:p>
    <w:p w14:paraId="3FAFD38F" w14:textId="77777777" w:rsidR="006B4576" w:rsidRPr="00B65665" w:rsidRDefault="006B4576" w:rsidP="006B4576">
      <w:pPr>
        <w:spacing w:after="0" w:line="240" w:lineRule="auto"/>
        <w:contextualSpacing/>
        <w:jc w:val="both"/>
        <w:rPr>
          <w:rFonts w:ascii="Times New Roman" w:hAnsi="Times New Roman" w:cs="Times New Roman"/>
        </w:rPr>
      </w:pPr>
      <w:r>
        <w:rPr>
          <w:rFonts w:ascii="Times New Roman" w:hAnsi="Times New Roman" w:cs="Times New Roman"/>
        </w:rPr>
        <w:t xml:space="preserve">Мозаїчні (або </w:t>
      </w:r>
      <w:proofErr w:type="spellStart"/>
      <w:r>
        <w:rPr>
          <w:rFonts w:ascii="Times New Roman" w:hAnsi="Times New Roman" w:cs="Times New Roman"/>
        </w:rPr>
        <w:t>павутинноподібні</w:t>
      </w:r>
      <w:proofErr w:type="spellEnd"/>
      <w:r>
        <w:rPr>
          <w:rFonts w:ascii="Times New Roman" w:hAnsi="Times New Roman" w:cs="Times New Roman"/>
        </w:rPr>
        <w:t>) – одночасна дія вогнищевої та загальної деформації. Виникають при значній дії обмеженої по площі сили. Проте у даному випадку характерний для дії обмеженої по площі сили вдавлений перелом практично не утворюється.</w:t>
      </w:r>
    </w:p>
    <w:p w14:paraId="5753E5A5" w14:textId="77777777" w:rsidR="006B4576" w:rsidRDefault="006B4576" w:rsidP="006B4576">
      <w:pPr>
        <w:spacing w:after="0" w:line="240" w:lineRule="auto"/>
        <w:contextualSpacing/>
        <w:jc w:val="both"/>
        <w:rPr>
          <w:rFonts w:ascii="Times New Roman" w:hAnsi="Times New Roman" w:cs="Times New Roman"/>
        </w:rPr>
      </w:pPr>
    </w:p>
    <w:p w14:paraId="489DDCD5" w14:textId="77777777" w:rsidR="006B4576" w:rsidRDefault="006B4576" w:rsidP="006B4576">
      <w:pPr>
        <w:spacing w:after="0" w:line="240" w:lineRule="auto"/>
        <w:contextualSpacing/>
        <w:jc w:val="both"/>
        <w:rPr>
          <w:rFonts w:ascii="Times New Roman" w:hAnsi="Times New Roman" w:cs="Times New Roman"/>
        </w:rPr>
      </w:pPr>
      <w:r w:rsidRPr="00C9478D">
        <w:rPr>
          <w:rFonts w:ascii="Times New Roman" w:hAnsi="Times New Roman" w:cs="Times New Roman"/>
          <w:b/>
        </w:rPr>
        <w:t xml:space="preserve">Переломи </w:t>
      </w:r>
      <w:proofErr w:type="spellStart"/>
      <w:r w:rsidRPr="00C9478D">
        <w:rPr>
          <w:rFonts w:ascii="Times New Roman" w:hAnsi="Times New Roman" w:cs="Times New Roman"/>
          <w:b/>
        </w:rPr>
        <w:t>щелепно</w:t>
      </w:r>
      <w:proofErr w:type="spellEnd"/>
      <w:r w:rsidRPr="00C9478D">
        <w:rPr>
          <w:rFonts w:ascii="Times New Roman" w:hAnsi="Times New Roman" w:cs="Times New Roman"/>
          <w:b/>
        </w:rPr>
        <w:t>-лицевої ділянки</w:t>
      </w:r>
      <w:r>
        <w:rPr>
          <w:rFonts w:ascii="Times New Roman" w:hAnsi="Times New Roman" w:cs="Times New Roman"/>
        </w:rPr>
        <w:t>.</w:t>
      </w:r>
    </w:p>
    <w:p w14:paraId="6B2DB4D0" w14:textId="77777777" w:rsidR="006B4576" w:rsidRDefault="006B4576" w:rsidP="006B4576">
      <w:pPr>
        <w:spacing w:after="0" w:line="240" w:lineRule="auto"/>
        <w:contextualSpacing/>
        <w:jc w:val="both"/>
        <w:rPr>
          <w:rFonts w:ascii="Times New Roman" w:hAnsi="Times New Roman" w:cs="Times New Roman"/>
        </w:rPr>
      </w:pPr>
      <w:r>
        <w:rPr>
          <w:rFonts w:ascii="Times New Roman" w:hAnsi="Times New Roman" w:cs="Times New Roman"/>
        </w:rPr>
        <w:t xml:space="preserve">Одними з найбільш часто виникаючих ушкоджень при дорожньо-транспортній травмі є ушкодження кісток </w:t>
      </w:r>
      <w:proofErr w:type="spellStart"/>
      <w:r>
        <w:rPr>
          <w:rFonts w:ascii="Times New Roman" w:hAnsi="Times New Roman" w:cs="Times New Roman"/>
        </w:rPr>
        <w:t>щелепно</w:t>
      </w:r>
      <w:proofErr w:type="spellEnd"/>
      <w:r>
        <w:rPr>
          <w:rFonts w:ascii="Times New Roman" w:hAnsi="Times New Roman" w:cs="Times New Roman"/>
        </w:rPr>
        <w:t>-лицевої ділянки, що згідно даних оглядової літератури, зустрічається близько у 50 % випадків в тому чи іншому вигляді</w:t>
      </w:r>
      <w:r w:rsidRPr="00D46161">
        <w:rPr>
          <w:rFonts w:ascii="Times New Roman" w:hAnsi="Times New Roman" w:cs="Times New Roman"/>
          <w:vertAlign w:val="superscript"/>
        </w:rPr>
        <w:t>1</w:t>
      </w:r>
      <w:r>
        <w:rPr>
          <w:rFonts w:ascii="Times New Roman" w:hAnsi="Times New Roman" w:cs="Times New Roman"/>
        </w:rPr>
        <w:t>.</w:t>
      </w:r>
    </w:p>
    <w:p w14:paraId="537E7CCF" w14:textId="77777777" w:rsidR="006B4576" w:rsidRDefault="006B4576" w:rsidP="006B4576">
      <w:pPr>
        <w:spacing w:line="276" w:lineRule="auto"/>
        <w:contextualSpacing/>
        <w:jc w:val="both"/>
        <w:rPr>
          <w:rFonts w:ascii="Times New Roman" w:hAnsi="Times New Roman" w:cs="Times New Roman"/>
        </w:rPr>
      </w:pPr>
    </w:p>
    <w:p w14:paraId="3686E4BF" w14:textId="77777777" w:rsidR="006B4576" w:rsidRDefault="006B4576" w:rsidP="006B4576">
      <w:pPr>
        <w:spacing w:after="0" w:line="240" w:lineRule="exact"/>
        <w:contextualSpacing/>
        <w:jc w:val="both"/>
        <w:rPr>
          <w:rFonts w:ascii="Times New Roman" w:hAnsi="Times New Roman" w:cs="Times New Roman"/>
        </w:rPr>
      </w:pPr>
      <w:r>
        <w:rPr>
          <w:noProof/>
          <w:lang w:eastAsia="uk-UA"/>
        </w:rPr>
        <w:drawing>
          <wp:anchor distT="0" distB="0" distL="114300" distR="114300" simplePos="0" relativeHeight="251664896" behindDoc="1" locked="0" layoutInCell="1" allowOverlap="1" wp14:anchorId="4E4D2C11" wp14:editId="01A0720E">
            <wp:simplePos x="0" y="0"/>
            <wp:positionH relativeFrom="column">
              <wp:posOffset>5080</wp:posOffset>
            </wp:positionH>
            <wp:positionV relativeFrom="paragraph">
              <wp:posOffset>9525</wp:posOffset>
            </wp:positionV>
            <wp:extent cx="1716405" cy="2264410"/>
            <wp:effectExtent l="0" t="0" r="0" b="2540"/>
            <wp:wrapSquare wrapText="bothSides"/>
            <wp:docPr id="74" name="Рисунок 74" descr="René_Le_F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né_Le_For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16405" cy="226441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rPr>
        <w:t xml:space="preserve">Чи можна було б сказати, дивлячись на фотографію цього милого дідуся, що він трощив голови трупам гарматними ядрами? На фото </w:t>
      </w:r>
      <w:proofErr w:type="spellStart"/>
      <w:r w:rsidRPr="007D1207">
        <w:rPr>
          <w:rFonts w:ascii="Times New Roman" w:hAnsi="Times New Roman" w:cs="Times New Roman"/>
        </w:rPr>
        <w:t>Рене</w:t>
      </w:r>
      <w:proofErr w:type="spellEnd"/>
      <w:r w:rsidRPr="007D1207">
        <w:rPr>
          <w:rFonts w:ascii="Times New Roman" w:hAnsi="Times New Roman" w:cs="Times New Roman"/>
        </w:rPr>
        <w:t xml:space="preserve"> </w:t>
      </w:r>
      <w:proofErr w:type="spellStart"/>
      <w:r w:rsidRPr="007D1207">
        <w:rPr>
          <w:rFonts w:ascii="Times New Roman" w:hAnsi="Times New Roman" w:cs="Times New Roman"/>
        </w:rPr>
        <w:t>Ле</w:t>
      </w:r>
      <w:proofErr w:type="spellEnd"/>
      <w:r w:rsidRPr="007D1207">
        <w:rPr>
          <w:rFonts w:ascii="Times New Roman" w:hAnsi="Times New Roman" w:cs="Times New Roman"/>
        </w:rPr>
        <w:t xml:space="preserve"> Фор</w:t>
      </w:r>
      <w:r>
        <w:rPr>
          <w:rFonts w:ascii="Times New Roman" w:hAnsi="Times New Roman" w:cs="Times New Roman"/>
        </w:rPr>
        <w:t xml:space="preserve"> (</w:t>
      </w:r>
      <w:proofErr w:type="spellStart"/>
      <w:r w:rsidRPr="007D1207">
        <w:rPr>
          <w:rFonts w:ascii="Times New Roman" w:hAnsi="Times New Roman" w:cs="Times New Roman"/>
        </w:rPr>
        <w:t>René</w:t>
      </w:r>
      <w:proofErr w:type="spellEnd"/>
      <w:r w:rsidRPr="007D1207">
        <w:rPr>
          <w:rFonts w:ascii="Times New Roman" w:hAnsi="Times New Roman" w:cs="Times New Roman"/>
        </w:rPr>
        <w:t xml:space="preserve"> </w:t>
      </w:r>
      <w:proofErr w:type="spellStart"/>
      <w:r w:rsidRPr="007D1207">
        <w:rPr>
          <w:rFonts w:ascii="Times New Roman" w:hAnsi="Times New Roman" w:cs="Times New Roman"/>
        </w:rPr>
        <w:t>Le</w:t>
      </w:r>
      <w:proofErr w:type="spellEnd"/>
      <w:r w:rsidRPr="007D1207">
        <w:rPr>
          <w:rFonts w:ascii="Times New Roman" w:hAnsi="Times New Roman" w:cs="Times New Roman"/>
        </w:rPr>
        <w:t xml:space="preserve"> </w:t>
      </w:r>
      <w:proofErr w:type="spellStart"/>
      <w:r w:rsidRPr="007D1207">
        <w:rPr>
          <w:rFonts w:ascii="Times New Roman" w:hAnsi="Times New Roman" w:cs="Times New Roman"/>
        </w:rPr>
        <w:t>Fort</w:t>
      </w:r>
      <w:proofErr w:type="spellEnd"/>
      <w:r>
        <w:rPr>
          <w:rFonts w:ascii="Times New Roman" w:hAnsi="Times New Roman" w:cs="Times New Roman"/>
        </w:rPr>
        <w:t>), який створив класифікацію переломів обличчя шляхом проведення експерименту на трупах 35 осіб, розтрощуючи їх обличчя за допомогою дерев'яної</w:t>
      </w:r>
      <w:r w:rsidRPr="00A270A0">
        <w:rPr>
          <w:rFonts w:ascii="Times New Roman" w:hAnsi="Times New Roman" w:cs="Times New Roman"/>
        </w:rPr>
        <w:t xml:space="preserve"> палиц</w:t>
      </w:r>
      <w:r>
        <w:rPr>
          <w:rFonts w:ascii="Times New Roman" w:hAnsi="Times New Roman" w:cs="Times New Roman"/>
        </w:rPr>
        <w:t>і</w:t>
      </w:r>
      <w:r w:rsidRPr="00A270A0">
        <w:rPr>
          <w:rFonts w:ascii="Times New Roman" w:hAnsi="Times New Roman" w:cs="Times New Roman"/>
        </w:rPr>
        <w:t>, чавун</w:t>
      </w:r>
      <w:r>
        <w:rPr>
          <w:rFonts w:ascii="Times New Roman" w:hAnsi="Times New Roman" w:cs="Times New Roman"/>
        </w:rPr>
        <w:t>ного</w:t>
      </w:r>
      <w:r w:rsidRPr="00A270A0">
        <w:rPr>
          <w:rFonts w:ascii="Times New Roman" w:hAnsi="Times New Roman" w:cs="Times New Roman"/>
        </w:rPr>
        <w:t xml:space="preserve"> стрижен</w:t>
      </w:r>
      <w:r>
        <w:rPr>
          <w:rFonts w:ascii="Times New Roman" w:hAnsi="Times New Roman" w:cs="Times New Roman"/>
        </w:rPr>
        <w:t>я</w:t>
      </w:r>
      <w:r w:rsidRPr="00A270A0">
        <w:rPr>
          <w:rFonts w:ascii="Times New Roman" w:hAnsi="Times New Roman" w:cs="Times New Roman"/>
        </w:rPr>
        <w:t>, стискання</w:t>
      </w:r>
      <w:r>
        <w:rPr>
          <w:rFonts w:ascii="Times New Roman" w:hAnsi="Times New Roman" w:cs="Times New Roman"/>
        </w:rPr>
        <w:t>м у</w:t>
      </w:r>
      <w:r w:rsidRPr="00A270A0">
        <w:rPr>
          <w:rFonts w:ascii="Times New Roman" w:hAnsi="Times New Roman" w:cs="Times New Roman"/>
        </w:rPr>
        <w:t xml:space="preserve"> лещат</w:t>
      </w:r>
      <w:r>
        <w:rPr>
          <w:rFonts w:ascii="Times New Roman" w:hAnsi="Times New Roman" w:cs="Times New Roman"/>
        </w:rPr>
        <w:t>ах</w:t>
      </w:r>
      <w:r w:rsidRPr="00A270A0">
        <w:rPr>
          <w:rFonts w:ascii="Times New Roman" w:hAnsi="Times New Roman" w:cs="Times New Roman"/>
        </w:rPr>
        <w:t>, удар</w:t>
      </w:r>
      <w:r>
        <w:rPr>
          <w:rFonts w:ascii="Times New Roman" w:hAnsi="Times New Roman" w:cs="Times New Roman"/>
        </w:rPr>
        <w:t>ами</w:t>
      </w:r>
      <w:r w:rsidRPr="00A270A0">
        <w:rPr>
          <w:rFonts w:ascii="Times New Roman" w:hAnsi="Times New Roman" w:cs="Times New Roman"/>
        </w:rPr>
        <w:t xml:space="preserve"> ногами або просто кидання головами</w:t>
      </w:r>
      <w:r>
        <w:rPr>
          <w:rFonts w:ascii="Times New Roman" w:hAnsi="Times New Roman" w:cs="Times New Roman"/>
        </w:rPr>
        <w:t xml:space="preserve"> об стіл (Н – наука). Результати були представлені у публікації </w:t>
      </w:r>
      <w:r w:rsidRPr="006662D4">
        <w:rPr>
          <w:rFonts w:ascii="Times New Roman" w:hAnsi="Times New Roman" w:cs="Times New Roman"/>
          <w:lang w:val="fr-FR"/>
        </w:rPr>
        <w:t>Étude expérimentale sur les fractures de la mâchoire supérieure.</w:t>
      </w:r>
      <w:r>
        <w:rPr>
          <w:rFonts w:ascii="Times New Roman" w:hAnsi="Times New Roman" w:cs="Times New Roman"/>
        </w:rPr>
        <w:t xml:space="preserve"> В результаті були запропоновані ключові </w:t>
      </w:r>
      <w:r w:rsidRPr="00332659">
        <w:rPr>
          <w:rFonts w:ascii="Times New Roman" w:hAnsi="Times New Roman" w:cs="Times New Roman"/>
          <w:b/>
        </w:rPr>
        <w:t>очікувані</w:t>
      </w:r>
      <w:r>
        <w:rPr>
          <w:rFonts w:ascii="Times New Roman" w:hAnsi="Times New Roman" w:cs="Times New Roman"/>
        </w:rPr>
        <w:t xml:space="preserve"> види переломів обличчя в залежності від місця прилягання і напрямку дії сили, які тепер відомі як перелом </w:t>
      </w:r>
      <w:proofErr w:type="spellStart"/>
      <w:r>
        <w:rPr>
          <w:rFonts w:ascii="Times New Roman" w:hAnsi="Times New Roman" w:cs="Times New Roman"/>
        </w:rPr>
        <w:t>Ле</w:t>
      </w:r>
      <w:proofErr w:type="spellEnd"/>
      <w:r>
        <w:rPr>
          <w:rFonts w:ascii="Times New Roman" w:hAnsi="Times New Roman" w:cs="Times New Roman"/>
        </w:rPr>
        <w:t xml:space="preserve"> Фор І, </w:t>
      </w:r>
      <w:proofErr w:type="spellStart"/>
      <w:r>
        <w:rPr>
          <w:rFonts w:ascii="Times New Roman" w:hAnsi="Times New Roman" w:cs="Times New Roman"/>
        </w:rPr>
        <w:t>Ле</w:t>
      </w:r>
      <w:proofErr w:type="spellEnd"/>
      <w:r>
        <w:rPr>
          <w:rFonts w:ascii="Times New Roman" w:hAnsi="Times New Roman" w:cs="Times New Roman"/>
        </w:rPr>
        <w:t xml:space="preserve"> Фор ІІ та </w:t>
      </w:r>
      <w:proofErr w:type="spellStart"/>
      <w:r>
        <w:rPr>
          <w:rFonts w:ascii="Times New Roman" w:hAnsi="Times New Roman" w:cs="Times New Roman"/>
        </w:rPr>
        <w:t>Ле</w:t>
      </w:r>
      <w:proofErr w:type="spellEnd"/>
      <w:r>
        <w:rPr>
          <w:rFonts w:ascii="Times New Roman" w:hAnsi="Times New Roman" w:cs="Times New Roman"/>
        </w:rPr>
        <w:t xml:space="preserve"> Фор ІІІ (не </w:t>
      </w:r>
      <w:proofErr w:type="spellStart"/>
      <w:r>
        <w:rPr>
          <w:rFonts w:ascii="Times New Roman" w:hAnsi="Times New Roman" w:cs="Times New Roman"/>
        </w:rPr>
        <w:t>ЛеФор</w:t>
      </w:r>
      <w:proofErr w:type="spellEnd"/>
      <w:r>
        <w:rPr>
          <w:rFonts w:ascii="Times New Roman" w:hAnsi="Times New Roman" w:cs="Times New Roman"/>
        </w:rPr>
        <w:t xml:space="preserve">, не </w:t>
      </w:r>
      <w:proofErr w:type="spellStart"/>
      <w:r>
        <w:rPr>
          <w:rFonts w:ascii="Times New Roman" w:hAnsi="Times New Roman" w:cs="Times New Roman"/>
        </w:rPr>
        <w:t>Лефор</w:t>
      </w:r>
      <w:proofErr w:type="spellEnd"/>
      <w:r>
        <w:rPr>
          <w:rFonts w:ascii="Times New Roman" w:hAnsi="Times New Roman" w:cs="Times New Roman"/>
        </w:rPr>
        <w:t xml:space="preserve"> і навіть не </w:t>
      </w:r>
      <w:proofErr w:type="spellStart"/>
      <w:r>
        <w:rPr>
          <w:rFonts w:ascii="Times New Roman" w:hAnsi="Times New Roman" w:cs="Times New Roman"/>
        </w:rPr>
        <w:t>Ле</w:t>
      </w:r>
      <w:proofErr w:type="spellEnd"/>
      <w:r>
        <w:rPr>
          <w:rFonts w:ascii="Times New Roman" w:hAnsi="Times New Roman" w:cs="Times New Roman"/>
        </w:rPr>
        <w:t xml:space="preserve"> Форт).</w:t>
      </w:r>
    </w:p>
    <w:p w14:paraId="70023B2A" w14:textId="77777777" w:rsidR="006B4576" w:rsidRDefault="006B4576" w:rsidP="006B4576">
      <w:pPr>
        <w:spacing w:after="0" w:line="240" w:lineRule="exact"/>
        <w:contextualSpacing/>
        <w:jc w:val="both"/>
        <w:rPr>
          <w:rFonts w:ascii="Times New Roman" w:hAnsi="Times New Roman" w:cs="Times New Roman"/>
        </w:rPr>
      </w:pPr>
      <w:r>
        <w:rPr>
          <w:rFonts w:ascii="Times New Roman" w:hAnsi="Times New Roman" w:cs="Times New Roman"/>
        </w:rPr>
        <w:t xml:space="preserve">Цікавий (насправді ні) факт – в старих українських підручниках для студентів зображення переломів </w:t>
      </w:r>
      <w:proofErr w:type="spellStart"/>
      <w:r>
        <w:rPr>
          <w:rFonts w:ascii="Times New Roman" w:hAnsi="Times New Roman" w:cs="Times New Roman"/>
        </w:rPr>
        <w:t>Ле</w:t>
      </w:r>
      <w:proofErr w:type="spellEnd"/>
      <w:r>
        <w:rPr>
          <w:rFonts w:ascii="Times New Roman" w:hAnsi="Times New Roman" w:cs="Times New Roman"/>
        </w:rPr>
        <w:t xml:space="preserve"> Фор підписані неправильно.</w:t>
      </w:r>
    </w:p>
    <w:p w14:paraId="20A4BAE9" w14:textId="77777777" w:rsidR="006B4576" w:rsidRPr="006E5E82" w:rsidRDefault="006B4576" w:rsidP="006B4576">
      <w:pPr>
        <w:spacing w:after="0" w:line="240" w:lineRule="exact"/>
        <w:contextualSpacing/>
        <w:jc w:val="both"/>
        <w:rPr>
          <w:rFonts w:ascii="Times New Roman" w:hAnsi="Times New Roman" w:cs="Times New Roman"/>
        </w:rPr>
      </w:pPr>
    </w:p>
    <w:p w14:paraId="6AA351D6" w14:textId="77777777" w:rsidR="006B4576" w:rsidRPr="001F60B3" w:rsidRDefault="006B4576" w:rsidP="006B4576">
      <w:pPr>
        <w:spacing w:after="0" w:line="240" w:lineRule="exact"/>
        <w:contextualSpacing/>
        <w:jc w:val="both"/>
        <w:rPr>
          <w:rFonts w:ascii="Times New Roman" w:hAnsi="Times New Roman" w:cs="Times New Roman"/>
        </w:rPr>
      </w:pPr>
      <w:r w:rsidRPr="001F60B3">
        <w:rPr>
          <w:rFonts w:ascii="Times New Roman" w:hAnsi="Times New Roman" w:cs="Times New Roman"/>
        </w:rPr>
        <w:lastRenderedPageBreak/>
        <w:t xml:space="preserve">Перелом </w:t>
      </w:r>
      <w:proofErr w:type="spellStart"/>
      <w:r w:rsidRPr="001F60B3">
        <w:rPr>
          <w:rFonts w:ascii="Times New Roman" w:hAnsi="Times New Roman" w:cs="Times New Roman"/>
        </w:rPr>
        <w:t>Ле</w:t>
      </w:r>
      <w:proofErr w:type="spellEnd"/>
      <w:r w:rsidRPr="001F60B3">
        <w:rPr>
          <w:rFonts w:ascii="Times New Roman" w:hAnsi="Times New Roman" w:cs="Times New Roman"/>
        </w:rPr>
        <w:t xml:space="preserve"> Фор І (горизонтальний) – </w:t>
      </w:r>
      <w:r>
        <w:rPr>
          <w:rFonts w:ascii="Times New Roman" w:hAnsi="Times New Roman" w:cs="Times New Roman"/>
        </w:rPr>
        <w:t>може виникати внаслідок прикладання сили у напрямку донизу в область альвеолярного краю верхньої щелепи, верхнього зубного ряду. Морфологічно проявляється в</w:t>
      </w:r>
      <w:r w:rsidRPr="004431AC">
        <w:rPr>
          <w:rFonts w:ascii="Times New Roman" w:hAnsi="Times New Roman" w:cs="Times New Roman"/>
        </w:rPr>
        <w:t>ідділення</w:t>
      </w:r>
      <w:r>
        <w:rPr>
          <w:rFonts w:ascii="Times New Roman" w:hAnsi="Times New Roman" w:cs="Times New Roman"/>
        </w:rPr>
        <w:t>м</w:t>
      </w:r>
      <w:r w:rsidRPr="004431AC">
        <w:rPr>
          <w:rFonts w:ascii="Times New Roman" w:hAnsi="Times New Roman" w:cs="Times New Roman"/>
        </w:rPr>
        <w:t xml:space="preserve"> твердого</w:t>
      </w:r>
      <w:r>
        <w:rPr>
          <w:rFonts w:ascii="Times New Roman" w:hAnsi="Times New Roman" w:cs="Times New Roman"/>
        </w:rPr>
        <w:t xml:space="preserve"> піднебіння від верхньої щелепи коли</w:t>
      </w:r>
      <w:r w:rsidRPr="004431AC">
        <w:rPr>
          <w:rFonts w:ascii="Times New Roman" w:hAnsi="Times New Roman" w:cs="Times New Roman"/>
        </w:rPr>
        <w:t xml:space="preserve"> </w:t>
      </w:r>
      <w:r>
        <w:rPr>
          <w:rFonts w:ascii="Times New Roman" w:hAnsi="Times New Roman" w:cs="Times New Roman"/>
        </w:rPr>
        <w:t xml:space="preserve">лінія перелому </w:t>
      </w:r>
      <w:r w:rsidRPr="004431AC">
        <w:rPr>
          <w:rFonts w:ascii="Times New Roman" w:hAnsi="Times New Roman" w:cs="Times New Roman"/>
        </w:rPr>
        <w:t xml:space="preserve">проходить через грушоподібний отвір, </w:t>
      </w:r>
      <w:proofErr w:type="spellStart"/>
      <w:r w:rsidRPr="004431AC">
        <w:rPr>
          <w:rFonts w:ascii="Times New Roman" w:hAnsi="Times New Roman" w:cs="Times New Roman"/>
        </w:rPr>
        <w:t>іклову</w:t>
      </w:r>
      <w:proofErr w:type="spellEnd"/>
      <w:r w:rsidRPr="004431AC">
        <w:rPr>
          <w:rFonts w:ascii="Times New Roman" w:hAnsi="Times New Roman" w:cs="Times New Roman"/>
        </w:rPr>
        <w:t xml:space="preserve"> ямку, верхньощелепну пазуху та великі крила клиноподібних відростків</w:t>
      </w:r>
      <w:r>
        <w:rPr>
          <w:rFonts w:ascii="Times New Roman" w:hAnsi="Times New Roman" w:cs="Times New Roman"/>
        </w:rPr>
        <w:t>.</w:t>
      </w:r>
    </w:p>
    <w:p w14:paraId="16876CBD" w14:textId="77777777" w:rsidR="006B4576" w:rsidRPr="001F60B3" w:rsidRDefault="006B4576" w:rsidP="006B4576">
      <w:pPr>
        <w:spacing w:after="0" w:line="240" w:lineRule="exact"/>
        <w:contextualSpacing/>
        <w:jc w:val="both"/>
        <w:rPr>
          <w:rFonts w:ascii="Times New Roman" w:hAnsi="Times New Roman" w:cs="Times New Roman"/>
        </w:rPr>
      </w:pPr>
      <w:r w:rsidRPr="001F60B3">
        <w:rPr>
          <w:rFonts w:ascii="Times New Roman" w:hAnsi="Times New Roman" w:cs="Times New Roman"/>
        </w:rPr>
        <w:t xml:space="preserve">Перелом </w:t>
      </w:r>
      <w:proofErr w:type="spellStart"/>
      <w:r w:rsidRPr="001F60B3">
        <w:rPr>
          <w:rFonts w:ascii="Times New Roman" w:hAnsi="Times New Roman" w:cs="Times New Roman"/>
        </w:rPr>
        <w:t>Ле</w:t>
      </w:r>
      <w:proofErr w:type="spellEnd"/>
      <w:r w:rsidRPr="001F60B3">
        <w:rPr>
          <w:rFonts w:ascii="Times New Roman" w:hAnsi="Times New Roman" w:cs="Times New Roman"/>
        </w:rPr>
        <w:t xml:space="preserve"> Фор ІІ (пірамідальний) – </w:t>
      </w:r>
      <w:r>
        <w:rPr>
          <w:rFonts w:ascii="Times New Roman" w:hAnsi="Times New Roman" w:cs="Times New Roman"/>
        </w:rPr>
        <w:t xml:space="preserve">може виникати внаслідок прикладання сили в область нижньої та середньої частини верхньої щелепи. </w:t>
      </w:r>
      <w:proofErr w:type="spellStart"/>
      <w:r w:rsidRPr="007601B0">
        <w:rPr>
          <w:rFonts w:ascii="Times New Roman" w:hAnsi="Times New Roman" w:cs="Times New Roman"/>
        </w:rPr>
        <w:t>Пірамідоподібне</w:t>
      </w:r>
      <w:proofErr w:type="spellEnd"/>
      <w:r w:rsidRPr="007601B0">
        <w:rPr>
          <w:rFonts w:ascii="Times New Roman" w:hAnsi="Times New Roman" w:cs="Times New Roman"/>
        </w:rPr>
        <w:t xml:space="preserve"> відділення середньої частини обличчя з косими </w:t>
      </w:r>
      <w:r>
        <w:rPr>
          <w:rFonts w:ascii="Times New Roman" w:hAnsi="Times New Roman" w:cs="Times New Roman"/>
        </w:rPr>
        <w:t>лініями переломів, що проходять</w:t>
      </w:r>
      <w:r w:rsidRPr="007601B0">
        <w:rPr>
          <w:rFonts w:ascii="Times New Roman" w:hAnsi="Times New Roman" w:cs="Times New Roman"/>
        </w:rPr>
        <w:t xml:space="preserve"> через перенісся і по діагоналі через орбітальну порожнину та виличний відросток верхньої щелепи</w:t>
      </w:r>
      <w:r>
        <w:rPr>
          <w:rFonts w:ascii="Times New Roman" w:hAnsi="Times New Roman" w:cs="Times New Roman"/>
        </w:rPr>
        <w:t>.</w:t>
      </w:r>
    </w:p>
    <w:p w14:paraId="64635B03" w14:textId="77777777" w:rsidR="006B4576" w:rsidRPr="00370902" w:rsidRDefault="006B4576" w:rsidP="006B4576">
      <w:pPr>
        <w:spacing w:after="0" w:line="240" w:lineRule="exact"/>
        <w:contextualSpacing/>
        <w:jc w:val="both"/>
        <w:rPr>
          <w:rFonts w:ascii="Times New Roman" w:hAnsi="Times New Roman" w:cs="Times New Roman"/>
        </w:rPr>
      </w:pPr>
      <w:r w:rsidRPr="001F60B3">
        <w:rPr>
          <w:rFonts w:ascii="Times New Roman" w:hAnsi="Times New Roman" w:cs="Times New Roman"/>
        </w:rPr>
        <w:t xml:space="preserve">Перелом </w:t>
      </w:r>
      <w:proofErr w:type="spellStart"/>
      <w:r w:rsidRPr="001F60B3">
        <w:rPr>
          <w:rFonts w:ascii="Times New Roman" w:hAnsi="Times New Roman" w:cs="Times New Roman"/>
        </w:rPr>
        <w:t>Ле</w:t>
      </w:r>
      <w:proofErr w:type="spellEnd"/>
      <w:r w:rsidRPr="001F60B3">
        <w:rPr>
          <w:rFonts w:ascii="Times New Roman" w:hAnsi="Times New Roman" w:cs="Times New Roman"/>
        </w:rPr>
        <w:t xml:space="preserve"> Фор ІІІ (поперечний) – </w:t>
      </w:r>
      <w:r>
        <w:rPr>
          <w:rFonts w:ascii="Times New Roman" w:hAnsi="Times New Roman" w:cs="Times New Roman"/>
        </w:rPr>
        <w:t>може виникати внаслідок прикладання сили в область</w:t>
      </w:r>
      <w:r w:rsidRPr="006D556C">
        <w:rPr>
          <w:rFonts w:ascii="Times New Roman" w:hAnsi="Times New Roman" w:cs="Times New Roman"/>
        </w:rPr>
        <w:t xml:space="preserve"> перенісся або верхньої </w:t>
      </w:r>
      <w:r>
        <w:rPr>
          <w:rFonts w:ascii="Times New Roman" w:hAnsi="Times New Roman" w:cs="Times New Roman"/>
        </w:rPr>
        <w:t>частини верхньої щелепи</w:t>
      </w:r>
      <w:r w:rsidRPr="006D556C">
        <w:rPr>
          <w:rFonts w:ascii="Times New Roman" w:hAnsi="Times New Roman" w:cs="Times New Roman"/>
        </w:rPr>
        <w:t>.</w:t>
      </w:r>
      <w:r>
        <w:rPr>
          <w:rFonts w:ascii="Times New Roman" w:hAnsi="Times New Roman" w:cs="Times New Roman"/>
        </w:rPr>
        <w:t xml:space="preserve"> Фактично є в</w:t>
      </w:r>
      <w:r w:rsidRPr="007601B0">
        <w:rPr>
          <w:rFonts w:ascii="Times New Roman" w:hAnsi="Times New Roman" w:cs="Times New Roman"/>
        </w:rPr>
        <w:t>ідділення</w:t>
      </w:r>
      <w:r>
        <w:rPr>
          <w:rFonts w:ascii="Times New Roman" w:hAnsi="Times New Roman" w:cs="Times New Roman"/>
        </w:rPr>
        <w:t>м</w:t>
      </w:r>
      <w:r w:rsidRPr="007601B0">
        <w:rPr>
          <w:rFonts w:ascii="Times New Roman" w:hAnsi="Times New Roman" w:cs="Times New Roman"/>
        </w:rPr>
        <w:t xml:space="preserve"> середньо</w:t>
      </w:r>
      <w:r>
        <w:rPr>
          <w:rFonts w:ascii="Times New Roman" w:hAnsi="Times New Roman" w:cs="Times New Roman"/>
        </w:rPr>
        <w:t>-</w:t>
      </w:r>
      <w:r w:rsidRPr="007601B0">
        <w:rPr>
          <w:rFonts w:ascii="Times New Roman" w:hAnsi="Times New Roman" w:cs="Times New Roman"/>
        </w:rPr>
        <w:t>лицевого скелета від черепно-лицевого скелета</w:t>
      </w:r>
      <w:r>
        <w:rPr>
          <w:rFonts w:ascii="Times New Roman" w:hAnsi="Times New Roman" w:cs="Times New Roman"/>
        </w:rPr>
        <w:t>.</w:t>
      </w:r>
    </w:p>
    <w:p w14:paraId="52A75F73" w14:textId="77777777" w:rsidR="006B4576" w:rsidRPr="001F60B3" w:rsidRDefault="006B4576" w:rsidP="006B4576">
      <w:pPr>
        <w:spacing w:after="0" w:line="240" w:lineRule="exact"/>
        <w:contextualSpacing/>
        <w:jc w:val="both"/>
        <w:rPr>
          <w:rFonts w:ascii="Times New Roman" w:hAnsi="Times New Roman" w:cs="Times New Roman"/>
        </w:rPr>
      </w:pPr>
      <w:r w:rsidRPr="00D54C0F">
        <w:rPr>
          <w:rFonts w:ascii="Times New Roman" w:hAnsi="Times New Roman" w:cs="Times New Roman"/>
          <w:noProof/>
          <w:lang w:eastAsia="uk-UA"/>
        </w:rPr>
        <w:drawing>
          <wp:anchor distT="0" distB="0" distL="114300" distR="114300" simplePos="0" relativeHeight="251665920" behindDoc="1" locked="0" layoutInCell="1" allowOverlap="1" wp14:anchorId="03442974" wp14:editId="68F6FA9E">
            <wp:simplePos x="0" y="0"/>
            <wp:positionH relativeFrom="column">
              <wp:posOffset>-5715</wp:posOffset>
            </wp:positionH>
            <wp:positionV relativeFrom="paragraph">
              <wp:posOffset>158115</wp:posOffset>
            </wp:positionV>
            <wp:extent cx="1524000" cy="1524000"/>
            <wp:effectExtent l="0" t="0" r="0" b="0"/>
            <wp:wrapTight wrapText="bothSides">
              <wp:wrapPolygon edited="0">
                <wp:start x="0" y="0"/>
                <wp:lineTo x="0" y="21330"/>
                <wp:lineTo x="21330" y="21330"/>
                <wp:lineTo x="21330" y="0"/>
                <wp:lineTo x="0" y="0"/>
              </wp:wrapPolygon>
            </wp:wrapTight>
            <wp:docPr id="75" name="Рисунок 75" descr="C:\Users\user\Desktop\websiteplanet-q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websiteplanet-qr.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24000" cy="1524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A05A50D" w14:textId="77777777" w:rsidR="006B4576" w:rsidRDefault="006B4576" w:rsidP="006B4576">
      <w:pPr>
        <w:spacing w:after="0" w:line="240" w:lineRule="exact"/>
        <w:contextualSpacing/>
        <w:jc w:val="both"/>
        <w:rPr>
          <w:rFonts w:ascii="Times New Roman" w:hAnsi="Times New Roman" w:cs="Times New Roman"/>
        </w:rPr>
      </w:pPr>
      <w:r>
        <w:rPr>
          <w:rFonts w:ascii="Times New Roman" w:hAnsi="Times New Roman" w:cs="Times New Roman"/>
        </w:rPr>
        <w:t xml:space="preserve">Схематичне зображення </w:t>
      </w:r>
      <w:r w:rsidRPr="001F60B3">
        <w:rPr>
          <w:rFonts w:ascii="Times New Roman" w:hAnsi="Times New Roman" w:cs="Times New Roman"/>
        </w:rPr>
        <w:t>переломів</w:t>
      </w:r>
      <w:r>
        <w:rPr>
          <w:rFonts w:ascii="Times New Roman" w:hAnsi="Times New Roman" w:cs="Times New Roman"/>
        </w:rPr>
        <w:t xml:space="preserve"> </w:t>
      </w:r>
      <w:proofErr w:type="spellStart"/>
      <w:r>
        <w:rPr>
          <w:rFonts w:ascii="Times New Roman" w:hAnsi="Times New Roman" w:cs="Times New Roman"/>
        </w:rPr>
        <w:t>Ле</w:t>
      </w:r>
      <w:proofErr w:type="spellEnd"/>
      <w:r>
        <w:rPr>
          <w:rFonts w:ascii="Times New Roman" w:hAnsi="Times New Roman" w:cs="Times New Roman"/>
        </w:rPr>
        <w:t xml:space="preserve"> Фор:</w:t>
      </w:r>
    </w:p>
    <w:p w14:paraId="4599E19A" w14:textId="77777777" w:rsidR="006B4576" w:rsidRPr="00D54C0F" w:rsidRDefault="006B4576" w:rsidP="006B4576">
      <w:pPr>
        <w:spacing w:after="0" w:line="240" w:lineRule="exact"/>
        <w:contextualSpacing/>
        <w:jc w:val="both"/>
        <w:rPr>
          <w:rFonts w:ascii="Times New Roman" w:hAnsi="Times New Roman" w:cs="Times New Roman"/>
        </w:rPr>
      </w:pPr>
    </w:p>
    <w:p w14:paraId="3B70B0C7" w14:textId="77777777" w:rsidR="006B4576" w:rsidRPr="006B547A" w:rsidRDefault="006B4576" w:rsidP="006B4576">
      <w:pPr>
        <w:spacing w:after="0" w:line="240" w:lineRule="exact"/>
        <w:contextualSpacing/>
        <w:jc w:val="both"/>
        <w:rPr>
          <w:rFonts w:ascii="Times New Roman" w:hAnsi="Times New Roman" w:cs="Times New Roman"/>
          <w:lang w:val="ru-RU"/>
        </w:rPr>
      </w:pPr>
      <w:r>
        <w:rPr>
          <w:rFonts w:ascii="Times New Roman" w:hAnsi="Times New Roman" w:cs="Times New Roman"/>
        </w:rPr>
        <w:t xml:space="preserve">Опис зображення: римські цифри відповідають типу перелому </w:t>
      </w:r>
      <w:proofErr w:type="spellStart"/>
      <w:r>
        <w:rPr>
          <w:rFonts w:ascii="Times New Roman" w:hAnsi="Times New Roman" w:cs="Times New Roman"/>
        </w:rPr>
        <w:t>Ле</w:t>
      </w:r>
      <w:proofErr w:type="spellEnd"/>
      <w:r>
        <w:rPr>
          <w:rFonts w:ascii="Times New Roman" w:hAnsi="Times New Roman" w:cs="Times New Roman"/>
        </w:rPr>
        <w:t xml:space="preserve"> Фор</w:t>
      </w:r>
      <w:r w:rsidRPr="00D54C0F">
        <w:rPr>
          <w:rFonts w:ascii="Times New Roman" w:hAnsi="Times New Roman" w:cs="Times New Roman"/>
          <w:lang w:val="ru-RU"/>
        </w:rPr>
        <w:t xml:space="preserve"> </w:t>
      </w:r>
      <w:r>
        <w:rPr>
          <w:rFonts w:ascii="Times New Roman" w:hAnsi="Times New Roman" w:cs="Times New Roman"/>
        </w:rPr>
        <w:t xml:space="preserve">(Дозволено до поширення автором зображення згідно </w:t>
      </w:r>
      <w:r w:rsidRPr="008F2219">
        <w:rPr>
          <w:rFonts w:ascii="Times New Roman" w:hAnsi="Times New Roman" w:cs="Times New Roman"/>
        </w:rPr>
        <w:t>CC BY 3.0</w:t>
      </w:r>
      <w:r>
        <w:rPr>
          <w:rFonts w:ascii="Times New Roman" w:hAnsi="Times New Roman" w:cs="Times New Roman"/>
        </w:rPr>
        <w:t>)</w:t>
      </w:r>
      <w:r w:rsidRPr="006B547A">
        <w:rPr>
          <w:rFonts w:ascii="Times New Roman" w:hAnsi="Times New Roman" w:cs="Times New Roman"/>
          <w:lang w:val="ru-RU"/>
        </w:rPr>
        <w:t>.</w:t>
      </w:r>
    </w:p>
    <w:p w14:paraId="6D3AA858" w14:textId="77777777" w:rsidR="006B4576" w:rsidRDefault="006B4576" w:rsidP="006B4576">
      <w:pPr>
        <w:spacing w:after="0" w:line="240" w:lineRule="exact"/>
        <w:contextualSpacing/>
        <w:jc w:val="both"/>
        <w:rPr>
          <w:rFonts w:ascii="Times New Roman" w:hAnsi="Times New Roman" w:cs="Times New Roman"/>
        </w:rPr>
      </w:pPr>
    </w:p>
    <w:p w14:paraId="7E5920F1" w14:textId="77777777" w:rsidR="006B4576" w:rsidRDefault="006B4576" w:rsidP="006B4576">
      <w:pPr>
        <w:spacing w:after="0" w:line="240" w:lineRule="exact"/>
        <w:contextualSpacing/>
        <w:jc w:val="both"/>
        <w:rPr>
          <w:rFonts w:ascii="Times New Roman" w:hAnsi="Times New Roman" w:cs="Times New Roman"/>
        </w:rPr>
      </w:pPr>
    </w:p>
    <w:p w14:paraId="3C51A9D3" w14:textId="77777777" w:rsidR="006B4576" w:rsidRDefault="006B4576" w:rsidP="006B4576">
      <w:pPr>
        <w:spacing w:after="0" w:line="240" w:lineRule="exact"/>
        <w:contextualSpacing/>
        <w:jc w:val="both"/>
        <w:rPr>
          <w:rFonts w:ascii="Times New Roman" w:hAnsi="Times New Roman" w:cs="Times New Roman"/>
        </w:rPr>
      </w:pPr>
    </w:p>
    <w:p w14:paraId="23ECC943" w14:textId="77777777" w:rsidR="006B4576" w:rsidRDefault="006B4576" w:rsidP="006B4576">
      <w:pPr>
        <w:spacing w:after="0" w:line="240" w:lineRule="exact"/>
        <w:contextualSpacing/>
        <w:jc w:val="both"/>
        <w:rPr>
          <w:rFonts w:ascii="Times New Roman" w:hAnsi="Times New Roman" w:cs="Times New Roman"/>
        </w:rPr>
      </w:pPr>
    </w:p>
    <w:p w14:paraId="4DF1DF5D" w14:textId="77777777" w:rsidR="006B4576" w:rsidRDefault="006B4576" w:rsidP="006B4576">
      <w:pPr>
        <w:spacing w:after="0" w:line="240" w:lineRule="exact"/>
        <w:contextualSpacing/>
        <w:jc w:val="both"/>
        <w:rPr>
          <w:rFonts w:ascii="Times New Roman" w:hAnsi="Times New Roman" w:cs="Times New Roman"/>
        </w:rPr>
      </w:pPr>
    </w:p>
    <w:p w14:paraId="5312CC53" w14:textId="77777777" w:rsidR="006B4576" w:rsidRDefault="006B4576" w:rsidP="006B4576">
      <w:pPr>
        <w:spacing w:after="0" w:line="240" w:lineRule="exact"/>
        <w:contextualSpacing/>
        <w:jc w:val="both"/>
        <w:rPr>
          <w:rFonts w:ascii="Times New Roman" w:hAnsi="Times New Roman" w:cs="Times New Roman"/>
        </w:rPr>
      </w:pPr>
    </w:p>
    <w:p w14:paraId="13356851" w14:textId="77777777" w:rsidR="006B4576" w:rsidRDefault="006B4576" w:rsidP="006B4576">
      <w:pPr>
        <w:spacing w:after="0" w:line="240" w:lineRule="exact"/>
        <w:contextualSpacing/>
        <w:jc w:val="both"/>
        <w:rPr>
          <w:rFonts w:ascii="Times New Roman" w:hAnsi="Times New Roman" w:cs="Times New Roman"/>
        </w:rPr>
      </w:pPr>
    </w:p>
    <w:p w14:paraId="02EFAEF1" w14:textId="77777777" w:rsidR="006B4576" w:rsidRDefault="006B4576" w:rsidP="006B4576">
      <w:pPr>
        <w:spacing w:after="0" w:line="240" w:lineRule="exact"/>
        <w:contextualSpacing/>
        <w:jc w:val="both"/>
        <w:rPr>
          <w:rFonts w:ascii="Times New Roman" w:hAnsi="Times New Roman" w:cs="Times New Roman"/>
        </w:rPr>
      </w:pPr>
      <w:r w:rsidRPr="00D54C0F">
        <w:rPr>
          <w:rFonts w:ascii="Times New Roman" w:hAnsi="Times New Roman" w:cs="Times New Roman"/>
          <w:noProof/>
          <w:color w:val="FF0000"/>
          <w:lang w:eastAsia="uk-UA"/>
        </w:rPr>
        <w:drawing>
          <wp:anchor distT="0" distB="0" distL="114300" distR="114300" simplePos="0" relativeHeight="251666944" behindDoc="1" locked="0" layoutInCell="1" allowOverlap="1" wp14:anchorId="65F95C91" wp14:editId="2A611E1D">
            <wp:simplePos x="0" y="0"/>
            <wp:positionH relativeFrom="margin">
              <wp:align>left</wp:align>
            </wp:positionH>
            <wp:positionV relativeFrom="paragraph">
              <wp:posOffset>5715</wp:posOffset>
            </wp:positionV>
            <wp:extent cx="1543050" cy="1543050"/>
            <wp:effectExtent l="0" t="0" r="0" b="0"/>
            <wp:wrapTight wrapText="bothSides">
              <wp:wrapPolygon edited="0">
                <wp:start x="0" y="0"/>
                <wp:lineTo x="0" y="21333"/>
                <wp:lineTo x="21333" y="21333"/>
                <wp:lineTo x="21333" y="0"/>
                <wp:lineTo x="0" y="0"/>
              </wp:wrapPolygon>
            </wp:wrapTight>
            <wp:docPr id="76" name="Рисунок 76" descr="C:\Users\user\Desktop\websiteplanet-qr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websiteplanet-qr (1).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43050" cy="15430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016F9EA" w14:textId="77777777" w:rsidR="006B4576" w:rsidRDefault="006B4576" w:rsidP="006B4576">
      <w:pPr>
        <w:spacing w:after="0" w:line="240" w:lineRule="exact"/>
        <w:contextualSpacing/>
        <w:jc w:val="both"/>
        <w:rPr>
          <w:rFonts w:ascii="Times New Roman" w:hAnsi="Times New Roman" w:cs="Times New Roman"/>
        </w:rPr>
      </w:pPr>
      <w:r>
        <w:rPr>
          <w:rFonts w:ascii="Times New Roman" w:hAnsi="Times New Roman" w:cs="Times New Roman"/>
        </w:rPr>
        <w:t xml:space="preserve">Попередня діагностика переломів </w:t>
      </w:r>
      <w:proofErr w:type="spellStart"/>
      <w:r>
        <w:rPr>
          <w:rFonts w:ascii="Times New Roman" w:hAnsi="Times New Roman" w:cs="Times New Roman"/>
        </w:rPr>
        <w:t>Ле</w:t>
      </w:r>
      <w:proofErr w:type="spellEnd"/>
      <w:r>
        <w:rPr>
          <w:rFonts w:ascii="Times New Roman" w:hAnsi="Times New Roman" w:cs="Times New Roman"/>
        </w:rPr>
        <w:t xml:space="preserve"> Фор відповідно до результату пальпації:</w:t>
      </w:r>
    </w:p>
    <w:p w14:paraId="4C7E5FD9" w14:textId="77777777" w:rsidR="006B4576" w:rsidRPr="00D54C0F" w:rsidRDefault="006B4576" w:rsidP="006B4576">
      <w:pPr>
        <w:spacing w:after="0" w:line="240" w:lineRule="exact"/>
        <w:contextualSpacing/>
        <w:jc w:val="both"/>
        <w:rPr>
          <w:rFonts w:ascii="Times New Roman" w:hAnsi="Times New Roman" w:cs="Times New Roman"/>
        </w:rPr>
      </w:pPr>
      <w:r>
        <w:rPr>
          <w:rFonts w:ascii="Times New Roman" w:hAnsi="Times New Roman" w:cs="Times New Roman"/>
        </w:rPr>
        <w:t xml:space="preserve">Опис зображення: </w:t>
      </w:r>
      <w:proofErr w:type="spellStart"/>
      <w:r>
        <w:rPr>
          <w:rFonts w:ascii="Times New Roman" w:hAnsi="Times New Roman" w:cs="Times New Roman"/>
        </w:rPr>
        <w:t>Ле</w:t>
      </w:r>
      <w:proofErr w:type="spellEnd"/>
      <w:r>
        <w:rPr>
          <w:rFonts w:ascii="Times New Roman" w:hAnsi="Times New Roman" w:cs="Times New Roman"/>
        </w:rPr>
        <w:t xml:space="preserve"> Фор I – відчуття</w:t>
      </w:r>
      <w:r w:rsidRPr="008F2219">
        <w:rPr>
          <w:rFonts w:ascii="Times New Roman" w:hAnsi="Times New Roman" w:cs="Times New Roman"/>
        </w:rPr>
        <w:t xml:space="preserve"> </w:t>
      </w:r>
      <w:r>
        <w:rPr>
          <w:rFonts w:ascii="Times New Roman" w:hAnsi="Times New Roman" w:cs="Times New Roman"/>
        </w:rPr>
        <w:t>патологічної рухливості</w:t>
      </w:r>
      <w:r w:rsidRPr="008F2219">
        <w:rPr>
          <w:rFonts w:ascii="Times New Roman" w:hAnsi="Times New Roman" w:cs="Times New Roman"/>
        </w:rPr>
        <w:t xml:space="preserve"> лише в синіх точках; </w:t>
      </w:r>
      <w:proofErr w:type="spellStart"/>
      <w:r>
        <w:rPr>
          <w:rFonts w:ascii="Times New Roman" w:hAnsi="Times New Roman" w:cs="Times New Roman"/>
        </w:rPr>
        <w:t>Ле</w:t>
      </w:r>
      <w:proofErr w:type="spellEnd"/>
      <w:r>
        <w:rPr>
          <w:rFonts w:ascii="Times New Roman" w:hAnsi="Times New Roman" w:cs="Times New Roman"/>
        </w:rPr>
        <w:t xml:space="preserve"> Фор </w:t>
      </w:r>
      <w:r w:rsidRPr="008F2219">
        <w:rPr>
          <w:rFonts w:ascii="Times New Roman" w:hAnsi="Times New Roman" w:cs="Times New Roman"/>
        </w:rPr>
        <w:t>II</w:t>
      </w:r>
      <w:r>
        <w:rPr>
          <w:rFonts w:ascii="Times New Roman" w:hAnsi="Times New Roman" w:cs="Times New Roman"/>
        </w:rPr>
        <w:t xml:space="preserve"> – відчуття</w:t>
      </w:r>
      <w:r w:rsidRPr="008F2219">
        <w:rPr>
          <w:rFonts w:ascii="Times New Roman" w:hAnsi="Times New Roman" w:cs="Times New Roman"/>
        </w:rPr>
        <w:t xml:space="preserve"> </w:t>
      </w:r>
      <w:r>
        <w:rPr>
          <w:rFonts w:ascii="Times New Roman" w:hAnsi="Times New Roman" w:cs="Times New Roman"/>
        </w:rPr>
        <w:t>патологічної рухливості</w:t>
      </w:r>
      <w:r w:rsidRPr="008F2219">
        <w:rPr>
          <w:rFonts w:ascii="Times New Roman" w:hAnsi="Times New Roman" w:cs="Times New Roman"/>
        </w:rPr>
        <w:t xml:space="preserve"> лише в зелених точках; </w:t>
      </w:r>
      <w:proofErr w:type="spellStart"/>
      <w:r>
        <w:rPr>
          <w:rFonts w:ascii="Times New Roman" w:hAnsi="Times New Roman" w:cs="Times New Roman"/>
        </w:rPr>
        <w:t>Ле</w:t>
      </w:r>
      <w:proofErr w:type="spellEnd"/>
      <w:r>
        <w:rPr>
          <w:rFonts w:ascii="Times New Roman" w:hAnsi="Times New Roman" w:cs="Times New Roman"/>
        </w:rPr>
        <w:t xml:space="preserve"> Фор </w:t>
      </w:r>
      <w:r w:rsidRPr="008F2219">
        <w:rPr>
          <w:rFonts w:ascii="Times New Roman" w:hAnsi="Times New Roman" w:cs="Times New Roman"/>
        </w:rPr>
        <w:t>III</w:t>
      </w:r>
      <w:r>
        <w:rPr>
          <w:rFonts w:ascii="Times New Roman" w:hAnsi="Times New Roman" w:cs="Times New Roman"/>
        </w:rPr>
        <w:t xml:space="preserve"> – відчуття</w:t>
      </w:r>
      <w:r w:rsidRPr="008F2219">
        <w:rPr>
          <w:rFonts w:ascii="Times New Roman" w:hAnsi="Times New Roman" w:cs="Times New Roman"/>
        </w:rPr>
        <w:t xml:space="preserve"> </w:t>
      </w:r>
      <w:r>
        <w:rPr>
          <w:rFonts w:ascii="Times New Roman" w:hAnsi="Times New Roman" w:cs="Times New Roman"/>
        </w:rPr>
        <w:t>патологічної рухливості у зелених і червоних точках</w:t>
      </w:r>
      <w:r w:rsidRPr="00D54C0F">
        <w:rPr>
          <w:rFonts w:ascii="Times New Roman" w:hAnsi="Times New Roman" w:cs="Times New Roman"/>
        </w:rPr>
        <w:t xml:space="preserve"> </w:t>
      </w:r>
      <w:r>
        <w:rPr>
          <w:rFonts w:ascii="Times New Roman" w:hAnsi="Times New Roman" w:cs="Times New Roman"/>
        </w:rPr>
        <w:t xml:space="preserve">(Дозволено до поширення автором зображення згідно </w:t>
      </w:r>
      <w:r w:rsidRPr="0021534D">
        <w:rPr>
          <w:rFonts w:ascii="Times New Roman" w:hAnsi="Times New Roman" w:cs="Times New Roman"/>
        </w:rPr>
        <w:t>CC BY-SA 3.0</w:t>
      </w:r>
      <w:r>
        <w:rPr>
          <w:rFonts w:ascii="Times New Roman" w:hAnsi="Times New Roman" w:cs="Times New Roman"/>
        </w:rPr>
        <w:t>).</w:t>
      </w:r>
    </w:p>
    <w:p w14:paraId="272FF082" w14:textId="77777777" w:rsidR="006B4576" w:rsidRDefault="006B4576" w:rsidP="006B4576">
      <w:pPr>
        <w:spacing w:after="0" w:line="240" w:lineRule="exact"/>
        <w:contextualSpacing/>
        <w:jc w:val="both"/>
        <w:rPr>
          <w:rFonts w:ascii="Times New Roman" w:hAnsi="Times New Roman" w:cs="Times New Roman"/>
        </w:rPr>
      </w:pPr>
    </w:p>
    <w:p w14:paraId="752A7B8C" w14:textId="77777777" w:rsidR="006B4576" w:rsidRDefault="006B4576" w:rsidP="006B4576">
      <w:pPr>
        <w:spacing w:after="0" w:line="240" w:lineRule="exact"/>
        <w:contextualSpacing/>
        <w:jc w:val="both"/>
        <w:rPr>
          <w:rFonts w:ascii="Times New Roman" w:hAnsi="Times New Roman" w:cs="Times New Roman"/>
        </w:rPr>
      </w:pPr>
    </w:p>
    <w:p w14:paraId="79D29F45" w14:textId="77777777" w:rsidR="006B4576" w:rsidRDefault="006B4576" w:rsidP="006B4576">
      <w:pPr>
        <w:spacing w:after="0" w:line="240" w:lineRule="exact"/>
        <w:contextualSpacing/>
        <w:jc w:val="both"/>
        <w:rPr>
          <w:rFonts w:ascii="Times New Roman" w:hAnsi="Times New Roman" w:cs="Times New Roman"/>
        </w:rPr>
      </w:pPr>
    </w:p>
    <w:p w14:paraId="20350C2F" w14:textId="77777777" w:rsidR="006B4576" w:rsidRDefault="006B4576" w:rsidP="006B4576">
      <w:pPr>
        <w:spacing w:after="0" w:line="240" w:lineRule="exact"/>
        <w:contextualSpacing/>
        <w:jc w:val="both"/>
        <w:rPr>
          <w:rFonts w:ascii="Times New Roman" w:hAnsi="Times New Roman" w:cs="Times New Roman"/>
        </w:rPr>
      </w:pPr>
    </w:p>
    <w:p w14:paraId="2E213321" w14:textId="77777777" w:rsidR="006B4576" w:rsidRDefault="006B4576" w:rsidP="006B4576">
      <w:pPr>
        <w:spacing w:after="0" w:line="240" w:lineRule="exact"/>
        <w:contextualSpacing/>
        <w:jc w:val="both"/>
        <w:rPr>
          <w:rFonts w:ascii="Times New Roman" w:hAnsi="Times New Roman" w:cs="Times New Roman"/>
        </w:rPr>
      </w:pPr>
      <w:r w:rsidRPr="000F0614">
        <w:rPr>
          <w:rFonts w:ascii="Times New Roman" w:hAnsi="Times New Roman" w:cs="Times New Roman"/>
          <w:b/>
        </w:rPr>
        <w:t>Переломи хребта</w:t>
      </w:r>
      <w:r>
        <w:rPr>
          <w:rFonts w:ascii="Times New Roman" w:hAnsi="Times New Roman" w:cs="Times New Roman"/>
        </w:rPr>
        <w:t>.</w:t>
      </w:r>
    </w:p>
    <w:p w14:paraId="4AB33A7A" w14:textId="77777777" w:rsidR="006B4576" w:rsidRDefault="006B4576" w:rsidP="006B4576">
      <w:pPr>
        <w:spacing w:after="0" w:line="240" w:lineRule="exact"/>
        <w:contextualSpacing/>
        <w:jc w:val="both"/>
        <w:rPr>
          <w:rFonts w:ascii="Times New Roman" w:hAnsi="Times New Roman" w:cs="Times New Roman"/>
        </w:rPr>
      </w:pPr>
      <w:r>
        <w:rPr>
          <w:rFonts w:ascii="Times New Roman" w:hAnsi="Times New Roman" w:cs="Times New Roman"/>
        </w:rPr>
        <w:t>Вибуховий перелом – різновид травматичного ушкодження хребців (зазвичай атланта), що виникає при високоенергетичному</w:t>
      </w:r>
      <w:r w:rsidRPr="00CF3D38">
        <w:rPr>
          <w:rFonts w:ascii="Times New Roman" w:hAnsi="Times New Roman" w:cs="Times New Roman"/>
        </w:rPr>
        <w:t xml:space="preserve"> осьово</w:t>
      </w:r>
      <w:r>
        <w:rPr>
          <w:rFonts w:ascii="Times New Roman" w:hAnsi="Times New Roman" w:cs="Times New Roman"/>
        </w:rPr>
        <w:t xml:space="preserve">му навантаженні і проявляється ушкодженням всіх частин хребця, частини яких часто проникають в оточуючі м’які тканини. </w:t>
      </w:r>
    </w:p>
    <w:p w14:paraId="58D72AB8" w14:textId="77777777" w:rsidR="006B4576" w:rsidRDefault="006B4576" w:rsidP="006B4576">
      <w:pPr>
        <w:spacing w:after="0" w:line="240" w:lineRule="exact"/>
        <w:contextualSpacing/>
        <w:jc w:val="both"/>
        <w:rPr>
          <w:rFonts w:ascii="Times New Roman" w:hAnsi="Times New Roman" w:cs="Times New Roman"/>
        </w:rPr>
      </w:pPr>
      <w:r w:rsidRPr="00226456">
        <w:rPr>
          <w:rFonts w:ascii="Times New Roman" w:hAnsi="Times New Roman" w:cs="Times New Roman"/>
        </w:rPr>
        <w:t xml:space="preserve">Перелом Джефферсона </w:t>
      </w:r>
      <w:r>
        <w:rPr>
          <w:rFonts w:ascii="Times New Roman" w:hAnsi="Times New Roman" w:cs="Times New Roman"/>
        </w:rPr>
        <w:t>–</w:t>
      </w:r>
      <w:r w:rsidRPr="00C47364">
        <w:rPr>
          <w:rFonts w:ascii="Times New Roman" w:hAnsi="Times New Roman" w:cs="Times New Roman"/>
        </w:rPr>
        <w:t xml:space="preserve"> </w:t>
      </w:r>
      <w:r>
        <w:rPr>
          <w:rFonts w:ascii="Times New Roman" w:hAnsi="Times New Roman" w:cs="Times New Roman"/>
        </w:rPr>
        <w:t xml:space="preserve">різновид травматичного ушкодження </w:t>
      </w:r>
      <w:r w:rsidRPr="00226456">
        <w:rPr>
          <w:rFonts w:ascii="Times New Roman" w:hAnsi="Times New Roman" w:cs="Times New Roman"/>
        </w:rPr>
        <w:t xml:space="preserve">передньої та задньої дуг </w:t>
      </w:r>
      <w:r>
        <w:rPr>
          <w:rFonts w:ascii="Times New Roman" w:hAnsi="Times New Roman" w:cs="Times New Roman"/>
        </w:rPr>
        <w:t>атланта (як одночасно так і окремо)</w:t>
      </w:r>
      <w:r w:rsidRPr="00226456">
        <w:rPr>
          <w:rFonts w:ascii="Times New Roman" w:hAnsi="Times New Roman" w:cs="Times New Roman"/>
        </w:rPr>
        <w:t>. Перелом може виника</w:t>
      </w:r>
      <w:r>
        <w:rPr>
          <w:rFonts w:ascii="Times New Roman" w:hAnsi="Times New Roman" w:cs="Times New Roman"/>
        </w:rPr>
        <w:t>ти</w:t>
      </w:r>
      <w:r w:rsidRPr="00226456">
        <w:rPr>
          <w:rFonts w:ascii="Times New Roman" w:hAnsi="Times New Roman" w:cs="Times New Roman"/>
        </w:rPr>
        <w:t xml:space="preserve"> внаслідок осьового навантаження на потилицю.</w:t>
      </w:r>
    </w:p>
    <w:p w14:paraId="518EAADC" w14:textId="77777777" w:rsidR="006B4576" w:rsidRDefault="006B4576" w:rsidP="006B4576">
      <w:pPr>
        <w:spacing w:after="0" w:line="240" w:lineRule="exact"/>
        <w:contextualSpacing/>
        <w:jc w:val="both"/>
        <w:rPr>
          <w:rFonts w:ascii="Times New Roman" w:hAnsi="Times New Roman" w:cs="Times New Roman"/>
        </w:rPr>
      </w:pPr>
      <w:r>
        <w:rPr>
          <w:rFonts w:ascii="Times New Roman" w:hAnsi="Times New Roman" w:cs="Times New Roman"/>
        </w:rPr>
        <w:t>Компресійні переломи – виникають в тілах хребців, найбільш часто на межі грудної і поперекової зони внаслідок надмірного вертикального навантаження на хребет.</w:t>
      </w:r>
    </w:p>
    <w:p w14:paraId="693DA7D7" w14:textId="77777777" w:rsidR="006B4576" w:rsidRDefault="006B4576" w:rsidP="006B4576">
      <w:pPr>
        <w:spacing w:after="0" w:line="240" w:lineRule="exact"/>
        <w:contextualSpacing/>
        <w:jc w:val="both"/>
        <w:rPr>
          <w:rFonts w:ascii="Times New Roman" w:hAnsi="Times New Roman" w:cs="Times New Roman"/>
        </w:rPr>
      </w:pPr>
      <w:r>
        <w:rPr>
          <w:rFonts w:ascii="Times New Roman" w:hAnsi="Times New Roman" w:cs="Times New Roman"/>
        </w:rPr>
        <w:t>П</w:t>
      </w:r>
      <w:r w:rsidRPr="00656539">
        <w:rPr>
          <w:rFonts w:ascii="Times New Roman" w:hAnsi="Times New Roman" w:cs="Times New Roman"/>
        </w:rPr>
        <w:t>ерелом повішен</w:t>
      </w:r>
      <w:r>
        <w:rPr>
          <w:rFonts w:ascii="Times New Roman" w:hAnsi="Times New Roman" w:cs="Times New Roman"/>
        </w:rPr>
        <w:t>ого – різновид травматичного ушкодження</w:t>
      </w:r>
      <w:r w:rsidRPr="00656539">
        <w:rPr>
          <w:rFonts w:ascii="Times New Roman" w:hAnsi="Times New Roman" w:cs="Times New Roman"/>
        </w:rPr>
        <w:t xml:space="preserve"> обох ніжок і </w:t>
      </w:r>
      <w:proofErr w:type="spellStart"/>
      <w:r w:rsidRPr="00656539">
        <w:rPr>
          <w:rFonts w:ascii="Times New Roman" w:hAnsi="Times New Roman" w:cs="Times New Roman"/>
        </w:rPr>
        <w:t>міжсуг</w:t>
      </w:r>
      <w:r>
        <w:rPr>
          <w:rFonts w:ascii="Times New Roman" w:hAnsi="Times New Roman" w:cs="Times New Roman"/>
        </w:rPr>
        <w:t>лобової</w:t>
      </w:r>
      <w:proofErr w:type="spellEnd"/>
      <w:r>
        <w:rPr>
          <w:rFonts w:ascii="Times New Roman" w:hAnsi="Times New Roman" w:cs="Times New Roman"/>
        </w:rPr>
        <w:t xml:space="preserve"> частини осьового хребця, що виникає внаслідок </w:t>
      </w:r>
      <w:r w:rsidRPr="004D5BCB">
        <w:rPr>
          <w:rFonts w:ascii="Times New Roman" w:hAnsi="Times New Roman" w:cs="Times New Roman"/>
        </w:rPr>
        <w:t>вимуше</w:t>
      </w:r>
      <w:r>
        <w:rPr>
          <w:rFonts w:ascii="Times New Roman" w:hAnsi="Times New Roman" w:cs="Times New Roman"/>
        </w:rPr>
        <w:t>ної</w:t>
      </w:r>
      <w:r w:rsidRPr="004D5BCB">
        <w:rPr>
          <w:rFonts w:ascii="Times New Roman" w:hAnsi="Times New Roman" w:cs="Times New Roman"/>
        </w:rPr>
        <w:t xml:space="preserve"> </w:t>
      </w:r>
      <w:proofErr w:type="spellStart"/>
      <w:r w:rsidRPr="004D5BCB">
        <w:rPr>
          <w:rFonts w:ascii="Times New Roman" w:hAnsi="Times New Roman" w:cs="Times New Roman"/>
        </w:rPr>
        <w:t>гіперекстензії</w:t>
      </w:r>
      <w:proofErr w:type="spellEnd"/>
      <w:r w:rsidRPr="004D5BCB">
        <w:rPr>
          <w:rFonts w:ascii="Times New Roman" w:hAnsi="Times New Roman" w:cs="Times New Roman"/>
        </w:rPr>
        <w:t xml:space="preserve"> голови, </w:t>
      </w:r>
      <w:r>
        <w:rPr>
          <w:rFonts w:ascii="Times New Roman" w:hAnsi="Times New Roman" w:cs="Times New Roman"/>
        </w:rPr>
        <w:t>що супроводжується</w:t>
      </w:r>
      <w:r w:rsidRPr="004D5BCB">
        <w:rPr>
          <w:rFonts w:ascii="Times New Roman" w:hAnsi="Times New Roman" w:cs="Times New Roman"/>
        </w:rPr>
        <w:t xml:space="preserve"> відтягненням шиї </w:t>
      </w:r>
      <w:r>
        <w:rPr>
          <w:rFonts w:ascii="Times New Roman" w:hAnsi="Times New Roman" w:cs="Times New Roman"/>
        </w:rPr>
        <w:t>(вперше описаний у осіб яких показово страчували шляхом вішання – звідси і назва; при звичайному ж повішанні практично не зустрічається).</w:t>
      </w:r>
    </w:p>
    <w:p w14:paraId="7D5CCED9" w14:textId="77777777" w:rsidR="006B4576" w:rsidRDefault="006B4576" w:rsidP="006B4576">
      <w:pPr>
        <w:spacing w:after="0" w:line="240" w:lineRule="exact"/>
        <w:contextualSpacing/>
        <w:jc w:val="both"/>
        <w:rPr>
          <w:rFonts w:ascii="Times New Roman" w:hAnsi="Times New Roman" w:cs="Times New Roman"/>
        </w:rPr>
      </w:pPr>
      <w:r>
        <w:rPr>
          <w:rFonts w:ascii="Times New Roman" w:hAnsi="Times New Roman" w:cs="Times New Roman"/>
        </w:rPr>
        <w:t xml:space="preserve">Перелом </w:t>
      </w:r>
      <w:proofErr w:type="spellStart"/>
      <w:r>
        <w:rPr>
          <w:rFonts w:ascii="Times New Roman" w:hAnsi="Times New Roman" w:cs="Times New Roman"/>
        </w:rPr>
        <w:t>Шанса</w:t>
      </w:r>
      <w:proofErr w:type="spellEnd"/>
      <w:r>
        <w:rPr>
          <w:rFonts w:ascii="Times New Roman" w:hAnsi="Times New Roman" w:cs="Times New Roman"/>
        </w:rPr>
        <w:t xml:space="preserve"> – </w:t>
      </w:r>
      <w:r w:rsidRPr="000714E0">
        <w:rPr>
          <w:rFonts w:ascii="Times New Roman" w:hAnsi="Times New Roman" w:cs="Times New Roman"/>
        </w:rPr>
        <w:t>тип перелому хребта, який є результатом надмірного згинання хребта.</w:t>
      </w:r>
      <w:r>
        <w:rPr>
          <w:rFonts w:ascii="Times New Roman" w:hAnsi="Times New Roman" w:cs="Times New Roman"/>
        </w:rPr>
        <w:t xml:space="preserve"> Ч</w:t>
      </w:r>
      <w:r w:rsidRPr="00D53721">
        <w:rPr>
          <w:rFonts w:ascii="Times New Roman" w:hAnsi="Times New Roman" w:cs="Times New Roman"/>
        </w:rPr>
        <w:t>асто включає в себе руйнування тіла хребця. Найчастіше уражається нижній грудний і верхній поперековий відділи хребта.</w:t>
      </w:r>
    </w:p>
    <w:p w14:paraId="6C7862AD" w14:textId="77777777" w:rsidR="006B4576" w:rsidRDefault="006B4576" w:rsidP="006B4576">
      <w:pPr>
        <w:spacing w:after="0" w:line="240" w:lineRule="exact"/>
        <w:contextualSpacing/>
        <w:jc w:val="both"/>
        <w:rPr>
          <w:rFonts w:ascii="Times New Roman" w:hAnsi="Times New Roman" w:cs="Times New Roman"/>
        </w:rPr>
      </w:pPr>
    </w:p>
    <w:p w14:paraId="616E6CD3" w14:textId="77777777" w:rsidR="006B4576" w:rsidRPr="00E1277A" w:rsidRDefault="006B4576" w:rsidP="006B4576">
      <w:pPr>
        <w:spacing w:after="0" w:line="240" w:lineRule="exact"/>
        <w:contextualSpacing/>
        <w:jc w:val="both"/>
        <w:rPr>
          <w:rFonts w:ascii="Times New Roman" w:hAnsi="Times New Roman" w:cs="Times New Roman"/>
          <w:b/>
        </w:rPr>
      </w:pPr>
      <w:r w:rsidRPr="00E1277A">
        <w:rPr>
          <w:rFonts w:ascii="Times New Roman" w:hAnsi="Times New Roman" w:cs="Times New Roman"/>
          <w:b/>
        </w:rPr>
        <w:t>Переломи кісток тазу.</w:t>
      </w:r>
    </w:p>
    <w:p w14:paraId="6451BCBB" w14:textId="77777777" w:rsidR="006B4576" w:rsidRPr="00E1277A" w:rsidRDefault="006B4576" w:rsidP="006B4576">
      <w:pPr>
        <w:spacing w:after="0" w:line="240" w:lineRule="exact"/>
        <w:contextualSpacing/>
        <w:jc w:val="both"/>
        <w:rPr>
          <w:rFonts w:ascii="Times New Roman" w:hAnsi="Times New Roman" w:cs="Times New Roman"/>
        </w:rPr>
      </w:pPr>
      <w:r w:rsidRPr="00E1277A">
        <w:rPr>
          <w:rFonts w:ascii="Times New Roman" w:hAnsi="Times New Roman" w:cs="Times New Roman"/>
        </w:rPr>
        <w:t xml:space="preserve">У разі </w:t>
      </w:r>
      <w:r>
        <w:rPr>
          <w:rFonts w:ascii="Times New Roman" w:hAnsi="Times New Roman" w:cs="Times New Roman"/>
        </w:rPr>
        <w:t>прикладання сили</w:t>
      </w:r>
      <w:r w:rsidRPr="00E1277A">
        <w:rPr>
          <w:rFonts w:ascii="Times New Roman" w:hAnsi="Times New Roman" w:cs="Times New Roman"/>
        </w:rPr>
        <w:t xml:space="preserve"> на передню частину живота або лобкову область </w:t>
      </w:r>
      <w:r>
        <w:rPr>
          <w:rFonts w:ascii="Times New Roman" w:hAnsi="Times New Roman" w:cs="Times New Roman"/>
        </w:rPr>
        <w:t xml:space="preserve">може відбутися руйнування симфізу і «розкриття» тазу, що буде супроводжуватися вивихами </w:t>
      </w:r>
      <w:proofErr w:type="spellStart"/>
      <w:r w:rsidRPr="00E1277A">
        <w:rPr>
          <w:rFonts w:ascii="Times New Roman" w:hAnsi="Times New Roman" w:cs="Times New Roman"/>
        </w:rPr>
        <w:t>крижово</w:t>
      </w:r>
      <w:proofErr w:type="spellEnd"/>
      <w:r w:rsidRPr="00E1277A">
        <w:rPr>
          <w:rFonts w:ascii="Times New Roman" w:hAnsi="Times New Roman" w:cs="Times New Roman"/>
        </w:rPr>
        <w:t>-клубов</w:t>
      </w:r>
      <w:r>
        <w:rPr>
          <w:rFonts w:ascii="Times New Roman" w:hAnsi="Times New Roman" w:cs="Times New Roman"/>
        </w:rPr>
        <w:t>их</w:t>
      </w:r>
      <w:r w:rsidRPr="00E1277A">
        <w:rPr>
          <w:rFonts w:ascii="Times New Roman" w:hAnsi="Times New Roman" w:cs="Times New Roman"/>
        </w:rPr>
        <w:t xml:space="preserve"> суглоб</w:t>
      </w:r>
      <w:r>
        <w:rPr>
          <w:rFonts w:ascii="Times New Roman" w:hAnsi="Times New Roman" w:cs="Times New Roman"/>
        </w:rPr>
        <w:t>ів</w:t>
      </w:r>
      <w:r w:rsidRPr="00E1277A">
        <w:rPr>
          <w:rFonts w:ascii="Times New Roman" w:hAnsi="Times New Roman" w:cs="Times New Roman"/>
        </w:rPr>
        <w:t>.</w:t>
      </w:r>
    </w:p>
    <w:p w14:paraId="2EC24939" w14:textId="77777777" w:rsidR="006B4576" w:rsidRPr="00E1277A" w:rsidRDefault="006B4576" w:rsidP="006B4576">
      <w:pPr>
        <w:spacing w:after="0" w:line="240" w:lineRule="exact"/>
        <w:contextualSpacing/>
        <w:jc w:val="both"/>
        <w:rPr>
          <w:rFonts w:ascii="Times New Roman" w:hAnsi="Times New Roman" w:cs="Times New Roman"/>
        </w:rPr>
      </w:pPr>
      <w:r>
        <w:rPr>
          <w:rFonts w:ascii="Times New Roman" w:hAnsi="Times New Roman" w:cs="Times New Roman"/>
        </w:rPr>
        <w:t xml:space="preserve">У випадку прикладання сили збоку </w:t>
      </w:r>
      <w:r w:rsidRPr="00E1277A">
        <w:rPr>
          <w:rFonts w:ascii="Times New Roman" w:hAnsi="Times New Roman" w:cs="Times New Roman"/>
        </w:rPr>
        <w:t xml:space="preserve">може </w:t>
      </w:r>
      <w:r>
        <w:rPr>
          <w:rFonts w:ascii="Times New Roman" w:hAnsi="Times New Roman" w:cs="Times New Roman"/>
        </w:rPr>
        <w:t>виникнути розроблення верхньої чи нижньої гілки лобкової кістки з вивихом</w:t>
      </w:r>
      <w:r w:rsidRPr="00E1277A">
        <w:rPr>
          <w:rFonts w:ascii="Times New Roman" w:hAnsi="Times New Roman" w:cs="Times New Roman"/>
        </w:rPr>
        <w:t xml:space="preserve"> </w:t>
      </w:r>
      <w:proofErr w:type="spellStart"/>
      <w:r w:rsidRPr="00E1277A">
        <w:rPr>
          <w:rFonts w:ascii="Times New Roman" w:hAnsi="Times New Roman" w:cs="Times New Roman"/>
        </w:rPr>
        <w:t>крижово</w:t>
      </w:r>
      <w:proofErr w:type="spellEnd"/>
      <w:r w:rsidRPr="00E1277A">
        <w:rPr>
          <w:rFonts w:ascii="Times New Roman" w:hAnsi="Times New Roman" w:cs="Times New Roman"/>
        </w:rPr>
        <w:t>-клубов</w:t>
      </w:r>
      <w:r>
        <w:rPr>
          <w:rFonts w:ascii="Times New Roman" w:hAnsi="Times New Roman" w:cs="Times New Roman"/>
        </w:rPr>
        <w:t>ого</w:t>
      </w:r>
      <w:r w:rsidRPr="00E1277A">
        <w:rPr>
          <w:rFonts w:ascii="Times New Roman" w:hAnsi="Times New Roman" w:cs="Times New Roman"/>
        </w:rPr>
        <w:t xml:space="preserve"> суглоб</w:t>
      </w:r>
      <w:r>
        <w:rPr>
          <w:rFonts w:ascii="Times New Roman" w:hAnsi="Times New Roman" w:cs="Times New Roman"/>
        </w:rPr>
        <w:t>у</w:t>
      </w:r>
      <w:r w:rsidRPr="00E1277A">
        <w:rPr>
          <w:rFonts w:ascii="Times New Roman" w:hAnsi="Times New Roman" w:cs="Times New Roman"/>
        </w:rPr>
        <w:t xml:space="preserve"> з боку</w:t>
      </w:r>
      <w:r>
        <w:rPr>
          <w:rFonts w:ascii="Times New Roman" w:hAnsi="Times New Roman" w:cs="Times New Roman"/>
        </w:rPr>
        <w:t xml:space="preserve"> ураження</w:t>
      </w:r>
      <w:r w:rsidRPr="00E1277A">
        <w:rPr>
          <w:rFonts w:ascii="Times New Roman" w:hAnsi="Times New Roman" w:cs="Times New Roman"/>
        </w:rPr>
        <w:t>.</w:t>
      </w:r>
    </w:p>
    <w:p w14:paraId="6E7FC9C6" w14:textId="77777777" w:rsidR="006B4576" w:rsidRPr="00E1277A" w:rsidRDefault="006B4576" w:rsidP="006B4576">
      <w:pPr>
        <w:spacing w:after="0" w:line="240" w:lineRule="exact"/>
        <w:contextualSpacing/>
        <w:jc w:val="both"/>
        <w:rPr>
          <w:rFonts w:ascii="Times New Roman" w:hAnsi="Times New Roman" w:cs="Times New Roman"/>
        </w:rPr>
      </w:pPr>
      <w:r w:rsidRPr="00E1277A">
        <w:rPr>
          <w:rFonts w:ascii="Times New Roman" w:hAnsi="Times New Roman" w:cs="Times New Roman"/>
        </w:rPr>
        <w:t xml:space="preserve">Падіння з висоти на ступні </w:t>
      </w:r>
      <w:r>
        <w:rPr>
          <w:rFonts w:ascii="Times New Roman" w:hAnsi="Times New Roman" w:cs="Times New Roman"/>
        </w:rPr>
        <w:t>за рахунок передачі сили далі нагору по ногах може викликати утворення вдавлених переломів – головка стегнової кістки проштовхується через кульшову западину з подальшим руйнуванням тазового кільця</w:t>
      </w:r>
      <w:r w:rsidRPr="00E1277A">
        <w:rPr>
          <w:rFonts w:ascii="Times New Roman" w:hAnsi="Times New Roman" w:cs="Times New Roman"/>
        </w:rPr>
        <w:t>.</w:t>
      </w:r>
    </w:p>
    <w:p w14:paraId="376CA85E" w14:textId="77777777" w:rsidR="006B4576" w:rsidRDefault="006B4576" w:rsidP="006B4576">
      <w:pPr>
        <w:spacing w:after="0" w:line="240" w:lineRule="exact"/>
        <w:contextualSpacing/>
        <w:jc w:val="both"/>
        <w:rPr>
          <w:rFonts w:ascii="Times New Roman" w:hAnsi="Times New Roman" w:cs="Times New Roman"/>
        </w:rPr>
      </w:pPr>
      <w:r>
        <w:rPr>
          <w:rFonts w:ascii="Times New Roman" w:hAnsi="Times New Roman" w:cs="Times New Roman"/>
        </w:rPr>
        <w:lastRenderedPageBreak/>
        <w:t>Прикладання сили в ділянку</w:t>
      </w:r>
      <w:r w:rsidRPr="00E1277A">
        <w:rPr>
          <w:rFonts w:ascii="Times New Roman" w:hAnsi="Times New Roman" w:cs="Times New Roman"/>
        </w:rPr>
        <w:t xml:space="preserve"> основу хребта може призвести до </w:t>
      </w:r>
      <w:r>
        <w:rPr>
          <w:rFonts w:ascii="Times New Roman" w:hAnsi="Times New Roman" w:cs="Times New Roman"/>
        </w:rPr>
        <w:t>виникнення перелому куприка або крижів.</w:t>
      </w:r>
    </w:p>
    <w:p w14:paraId="5E83E64E" w14:textId="77777777" w:rsidR="006B4576" w:rsidRDefault="006B4576" w:rsidP="006B4576">
      <w:pPr>
        <w:spacing w:after="0" w:line="240" w:lineRule="exact"/>
        <w:contextualSpacing/>
        <w:jc w:val="both"/>
        <w:rPr>
          <w:rFonts w:ascii="Times New Roman" w:hAnsi="Times New Roman" w:cs="Times New Roman"/>
        </w:rPr>
      </w:pPr>
      <w:r w:rsidRPr="00A451E2">
        <w:rPr>
          <w:rFonts w:ascii="Times New Roman" w:hAnsi="Times New Roman" w:cs="Times New Roman"/>
          <w:b/>
        </w:rPr>
        <w:t>Переломи кінцівок</w:t>
      </w:r>
      <w:r>
        <w:rPr>
          <w:rFonts w:ascii="Times New Roman" w:hAnsi="Times New Roman" w:cs="Times New Roman"/>
        </w:rPr>
        <w:t xml:space="preserve"> будуть розглянуті безпосередньо при ознайомленні з автомобільною травмою. </w:t>
      </w:r>
    </w:p>
    <w:p w14:paraId="0527151B" w14:textId="5C79E6BE" w:rsidR="006B4576" w:rsidRDefault="006B4576" w:rsidP="006B4576">
      <w:pPr>
        <w:spacing w:after="0" w:line="240" w:lineRule="exact"/>
        <w:contextualSpacing/>
        <w:jc w:val="both"/>
        <w:rPr>
          <w:rFonts w:ascii="Times New Roman" w:hAnsi="Times New Roman" w:cs="Times New Roman"/>
        </w:rPr>
      </w:pPr>
    </w:p>
    <w:p w14:paraId="1F2DCDA3" w14:textId="77777777" w:rsidR="00474736" w:rsidRPr="007F1DFA" w:rsidRDefault="00474736" w:rsidP="00474736">
      <w:pPr>
        <w:pStyle w:val="a7"/>
        <w:spacing w:after="0" w:line="240" w:lineRule="auto"/>
        <w:ind w:left="0"/>
        <w:jc w:val="both"/>
        <w:rPr>
          <w:rFonts w:ascii="Times New Roman" w:hAnsi="Times New Roman" w:cs="Times New Roman"/>
          <w:b/>
        </w:rPr>
      </w:pPr>
      <w:r w:rsidRPr="007F1DFA">
        <w:rPr>
          <w:rFonts w:ascii="Times New Roman" w:hAnsi="Times New Roman" w:cs="Times New Roman"/>
          <w:b/>
        </w:rPr>
        <w:t>Чи мають лікарі описувати тілесні ушкодження?</w:t>
      </w:r>
    </w:p>
    <w:p w14:paraId="3B36B80A" w14:textId="77777777" w:rsidR="00474736" w:rsidRPr="00455EA8" w:rsidRDefault="00474736" w:rsidP="00474736">
      <w:pPr>
        <w:pStyle w:val="a7"/>
        <w:spacing w:after="0" w:line="240" w:lineRule="auto"/>
        <w:ind w:left="0"/>
        <w:jc w:val="both"/>
        <w:rPr>
          <w:rFonts w:ascii="Times New Roman" w:hAnsi="Times New Roman" w:cs="Times New Roman"/>
        </w:rPr>
      </w:pPr>
      <w:r>
        <w:rPr>
          <w:rFonts w:ascii="Times New Roman" w:hAnsi="Times New Roman" w:cs="Times New Roman"/>
        </w:rPr>
        <w:t xml:space="preserve">Фіксація тілесних ушкоджень законодавчо закріплена в </w:t>
      </w:r>
      <w:r w:rsidRPr="00397D9C">
        <w:rPr>
          <w:rFonts w:ascii="Times New Roman" w:hAnsi="Times New Roman" w:cs="Times New Roman"/>
          <w:i/>
        </w:rPr>
        <w:t>Наказі МОЗ України від 14.02.2012 № 110 «Про затвердження форм первинної облікової документації та Інструкцій щодо їх заповнення, що використовуються у закладах охорони здоров’я незалежно від форми власності та підпорядкування»</w:t>
      </w:r>
      <w:r>
        <w:rPr>
          <w:rFonts w:ascii="Times New Roman" w:hAnsi="Times New Roman" w:cs="Times New Roman"/>
        </w:rPr>
        <w:t xml:space="preserve">, а саме у формі </w:t>
      </w:r>
      <w:r w:rsidRPr="00455EA8">
        <w:rPr>
          <w:rFonts w:ascii="Times New Roman" w:hAnsi="Times New Roman" w:cs="Times New Roman"/>
        </w:rPr>
        <w:t xml:space="preserve">первинної облікової документації </w:t>
      </w:r>
      <w:r w:rsidRPr="00397D9C">
        <w:rPr>
          <w:rFonts w:ascii="Times New Roman" w:hAnsi="Times New Roman" w:cs="Times New Roman"/>
          <w:i/>
        </w:rPr>
        <w:t>№ 511/о «Довідка №___ про фіксацію тілесних ушкоджень»</w:t>
      </w:r>
    </w:p>
    <w:p w14:paraId="3D3F1899" w14:textId="77777777" w:rsidR="00474736" w:rsidRDefault="00474736" w:rsidP="00474736">
      <w:pPr>
        <w:pStyle w:val="a7"/>
        <w:spacing w:after="0" w:line="240" w:lineRule="auto"/>
        <w:ind w:left="0"/>
        <w:jc w:val="both"/>
        <w:rPr>
          <w:rFonts w:ascii="Times New Roman" w:hAnsi="Times New Roman" w:cs="Times New Roman"/>
        </w:rPr>
      </w:pPr>
      <w:r>
        <w:rPr>
          <w:rFonts w:ascii="Times New Roman" w:hAnsi="Times New Roman" w:cs="Times New Roman"/>
        </w:rPr>
        <w:t>Хто заповнює цю форму (тут і надалі цитати з інструкції щодо заповнення даної форми)?</w:t>
      </w:r>
    </w:p>
    <w:p w14:paraId="389F6B91" w14:textId="77777777" w:rsidR="00474736" w:rsidRPr="00204FCB" w:rsidRDefault="00474736" w:rsidP="00474736">
      <w:pPr>
        <w:pStyle w:val="a7"/>
        <w:spacing w:after="0" w:line="240" w:lineRule="auto"/>
        <w:ind w:left="0"/>
        <w:jc w:val="both"/>
        <w:rPr>
          <w:rFonts w:ascii="Times New Roman" w:hAnsi="Times New Roman" w:cs="Times New Roman"/>
        </w:rPr>
      </w:pPr>
      <w:r>
        <w:rPr>
          <w:rFonts w:ascii="Times New Roman" w:hAnsi="Times New Roman" w:cs="Times New Roman"/>
        </w:rPr>
        <w:t>«</w:t>
      </w:r>
      <w:r w:rsidRPr="007F1DFA">
        <w:rPr>
          <w:rFonts w:ascii="Times New Roman" w:hAnsi="Times New Roman" w:cs="Times New Roman"/>
          <w:i/>
        </w:rPr>
        <w:t>Форма № 511/о заповнюється лікарем, який(а) проводив(ла) огляд особи за її згодою у закладі охорони здоров’я незалежно від форми власності чи підпорядкування, невідкладно після проведеного огляду особи та після проведення всіх додаткових досліджень та обстежень (у разі призначення лікарем)</w:t>
      </w:r>
      <w:r>
        <w:rPr>
          <w:rFonts w:ascii="Times New Roman" w:hAnsi="Times New Roman" w:cs="Times New Roman"/>
        </w:rPr>
        <w:t>»</w:t>
      </w:r>
    </w:p>
    <w:p w14:paraId="56EE662D" w14:textId="77777777" w:rsidR="00474736" w:rsidRDefault="00474736" w:rsidP="00474736">
      <w:pPr>
        <w:pStyle w:val="a7"/>
        <w:spacing w:after="0" w:line="240" w:lineRule="auto"/>
        <w:ind w:left="0"/>
        <w:jc w:val="both"/>
        <w:rPr>
          <w:rFonts w:ascii="Times New Roman" w:hAnsi="Times New Roman" w:cs="Times New Roman"/>
        </w:rPr>
      </w:pPr>
      <w:r>
        <w:rPr>
          <w:rFonts w:ascii="Times New Roman" w:hAnsi="Times New Roman" w:cs="Times New Roman"/>
        </w:rPr>
        <w:t>В яких випадках лікар має заповнювати дану форму?</w:t>
      </w:r>
    </w:p>
    <w:p w14:paraId="12D2B7A6" w14:textId="77777777" w:rsidR="00474736" w:rsidRPr="009F6195" w:rsidRDefault="00474736" w:rsidP="00474736">
      <w:pPr>
        <w:pStyle w:val="a7"/>
        <w:spacing w:after="0" w:line="240" w:lineRule="auto"/>
        <w:ind w:left="0"/>
        <w:jc w:val="both"/>
        <w:rPr>
          <w:rFonts w:ascii="Times New Roman" w:hAnsi="Times New Roman" w:cs="Times New Roman"/>
          <w:i/>
        </w:rPr>
      </w:pPr>
      <w:r>
        <w:rPr>
          <w:rFonts w:ascii="Times New Roman" w:hAnsi="Times New Roman" w:cs="Times New Roman"/>
        </w:rPr>
        <w:t>«</w:t>
      </w:r>
      <w:r w:rsidRPr="009F6195">
        <w:rPr>
          <w:rFonts w:ascii="Times New Roman" w:hAnsi="Times New Roman" w:cs="Times New Roman"/>
          <w:i/>
        </w:rPr>
        <w:t>у разі виявлення у особи будь-яких тілесних ушкоджень без урахування характеру їх походження при виявленні таких тілесних ушкоджень у осіб, доставлених з або перед доставленням до місць, визначених пунктом 8 статті 13 Закону України «Про Уповноваженого Верховної Ради України з прав людини»;</w:t>
      </w:r>
    </w:p>
    <w:p w14:paraId="38DC12FA" w14:textId="77777777" w:rsidR="00474736" w:rsidRPr="009F6195" w:rsidRDefault="00474736" w:rsidP="00474736">
      <w:pPr>
        <w:pStyle w:val="a7"/>
        <w:spacing w:after="0" w:line="240" w:lineRule="auto"/>
        <w:ind w:left="0"/>
        <w:jc w:val="both"/>
        <w:rPr>
          <w:rFonts w:ascii="Times New Roman" w:hAnsi="Times New Roman" w:cs="Times New Roman"/>
          <w:i/>
        </w:rPr>
      </w:pPr>
      <w:r w:rsidRPr="009F6195">
        <w:rPr>
          <w:rFonts w:ascii="Times New Roman" w:hAnsi="Times New Roman" w:cs="Times New Roman"/>
          <w:i/>
        </w:rPr>
        <w:t>у закладах з надання психіатричної допомоги та закладах соціального захисту населення у разі виявлення у особи будь-яких тілесних ушкоджень без урахування характеру їх походження;</w:t>
      </w:r>
    </w:p>
    <w:p w14:paraId="6DD0D915" w14:textId="77777777" w:rsidR="00474736" w:rsidRDefault="00474736" w:rsidP="00474736">
      <w:pPr>
        <w:pStyle w:val="a7"/>
        <w:spacing w:after="0" w:line="240" w:lineRule="auto"/>
        <w:ind w:left="0"/>
        <w:jc w:val="both"/>
        <w:rPr>
          <w:rFonts w:ascii="Times New Roman" w:hAnsi="Times New Roman" w:cs="Times New Roman"/>
        </w:rPr>
      </w:pPr>
      <w:r w:rsidRPr="009F6195">
        <w:rPr>
          <w:rFonts w:ascii="Times New Roman" w:hAnsi="Times New Roman" w:cs="Times New Roman"/>
          <w:i/>
        </w:rPr>
        <w:t>в інших випадках у разі виявлення у особи тілесних ушкоджень, що можуть свідчити про протиправний характер їх заподіяння, включаючи катування, та інші форми жорстокого, нелюдського або такого, що принижують гідність, поводження і покарання</w:t>
      </w:r>
      <w:r w:rsidRPr="009F6195">
        <w:rPr>
          <w:rFonts w:ascii="Times New Roman" w:hAnsi="Times New Roman" w:cs="Times New Roman"/>
        </w:rPr>
        <w:t>.</w:t>
      </w:r>
      <w:r>
        <w:rPr>
          <w:rFonts w:ascii="Times New Roman" w:hAnsi="Times New Roman" w:cs="Times New Roman"/>
        </w:rPr>
        <w:t>»</w:t>
      </w:r>
    </w:p>
    <w:p w14:paraId="0024F9C9" w14:textId="77777777" w:rsidR="00474736" w:rsidRDefault="00474736" w:rsidP="00474736">
      <w:pPr>
        <w:pStyle w:val="a7"/>
        <w:spacing w:after="0" w:line="240" w:lineRule="auto"/>
        <w:ind w:left="0"/>
        <w:jc w:val="both"/>
        <w:rPr>
          <w:rFonts w:ascii="Times New Roman" w:hAnsi="Times New Roman" w:cs="Times New Roman"/>
        </w:rPr>
      </w:pPr>
      <w:r>
        <w:rPr>
          <w:rFonts w:ascii="Times New Roman" w:hAnsi="Times New Roman" w:cs="Times New Roman"/>
        </w:rPr>
        <w:t>Зверніть увагу, що «</w:t>
      </w:r>
      <w:r w:rsidRPr="006F7D99">
        <w:rPr>
          <w:rFonts w:ascii="Times New Roman" w:hAnsi="Times New Roman" w:cs="Times New Roman"/>
          <w:i/>
        </w:rPr>
        <w:t>За наявності можливості у закладі охорони здоров’я - лікар, який(а) проводив(ла) огляд, має бути однієї статі із особою, яка підлягає огляду, крім випадків, коли особа просить залучити лікаря іншої статі.</w:t>
      </w:r>
      <w:r>
        <w:rPr>
          <w:rFonts w:ascii="Times New Roman" w:hAnsi="Times New Roman" w:cs="Times New Roman"/>
        </w:rPr>
        <w:t>»</w:t>
      </w:r>
    </w:p>
    <w:p w14:paraId="258F50F0" w14:textId="77777777" w:rsidR="00474736" w:rsidRDefault="00474736" w:rsidP="00474736">
      <w:pPr>
        <w:pStyle w:val="a7"/>
        <w:spacing w:after="0" w:line="240" w:lineRule="auto"/>
        <w:ind w:left="0"/>
        <w:jc w:val="both"/>
        <w:rPr>
          <w:rFonts w:ascii="Times New Roman" w:hAnsi="Times New Roman" w:cs="Times New Roman"/>
        </w:rPr>
      </w:pPr>
    </w:p>
    <w:p w14:paraId="0620D485" w14:textId="77777777" w:rsidR="00474736" w:rsidRDefault="00474736" w:rsidP="00474736">
      <w:pPr>
        <w:pStyle w:val="a7"/>
        <w:spacing w:after="0" w:line="240" w:lineRule="auto"/>
        <w:ind w:left="0"/>
        <w:jc w:val="both"/>
        <w:rPr>
          <w:rFonts w:ascii="Times New Roman" w:hAnsi="Times New Roman" w:cs="Times New Roman"/>
        </w:rPr>
      </w:pPr>
      <w:r>
        <w:rPr>
          <w:rFonts w:ascii="Times New Roman" w:hAnsi="Times New Roman" w:cs="Times New Roman"/>
        </w:rPr>
        <w:t>Що фіксується в даній формі?</w:t>
      </w:r>
    </w:p>
    <w:p w14:paraId="34859F33" w14:textId="77777777" w:rsidR="00474736" w:rsidRPr="003154AE" w:rsidRDefault="00474736" w:rsidP="00474736">
      <w:pPr>
        <w:pStyle w:val="a7"/>
        <w:spacing w:after="0" w:line="240" w:lineRule="auto"/>
        <w:ind w:left="0"/>
        <w:jc w:val="both"/>
        <w:rPr>
          <w:rFonts w:ascii="Times New Roman" w:hAnsi="Times New Roman" w:cs="Times New Roman"/>
          <w:i/>
        </w:rPr>
      </w:pPr>
      <w:r>
        <w:rPr>
          <w:rFonts w:ascii="Times New Roman" w:hAnsi="Times New Roman" w:cs="Times New Roman"/>
        </w:rPr>
        <w:t>«</w:t>
      </w:r>
      <w:r w:rsidRPr="003154AE">
        <w:rPr>
          <w:rFonts w:ascii="Times New Roman" w:hAnsi="Times New Roman" w:cs="Times New Roman"/>
        </w:rPr>
        <w:t>1</w:t>
      </w:r>
      <w:r w:rsidRPr="003154AE">
        <w:rPr>
          <w:rFonts w:ascii="Times New Roman" w:hAnsi="Times New Roman" w:cs="Times New Roman"/>
          <w:i/>
        </w:rPr>
        <w:t>) у підпункті «СИНЦІ» підкреслюється відповідний колір виявлених під час огляду синців, зазначається загальна кількість виявлених на тілі особи синців відповідного забарвлення, їх форма, контури/краї, розміри (довжина та ширина у сантиметрах).</w:t>
      </w:r>
    </w:p>
    <w:p w14:paraId="053939CD" w14:textId="77777777" w:rsidR="00474736" w:rsidRPr="003154AE" w:rsidRDefault="00474736" w:rsidP="00474736">
      <w:pPr>
        <w:pStyle w:val="a7"/>
        <w:spacing w:after="0" w:line="240" w:lineRule="auto"/>
        <w:ind w:left="0"/>
        <w:jc w:val="both"/>
        <w:rPr>
          <w:rFonts w:ascii="Times New Roman" w:hAnsi="Times New Roman" w:cs="Times New Roman"/>
          <w:i/>
        </w:rPr>
      </w:pPr>
      <w:r w:rsidRPr="003154AE">
        <w:rPr>
          <w:rFonts w:ascii="Times New Roman" w:hAnsi="Times New Roman" w:cs="Times New Roman"/>
          <w:i/>
        </w:rPr>
        <w:t>2) у підпункті «САДНА» підкреслюється характер розташування саден по відношенню до неушкодженої шкіри, зазначається загальна кількість виявлених на тілі особи саден певних морфологічних властивостей, їх форма, контури/краї, розміри (довжина та ширина у сантиметрах).</w:t>
      </w:r>
    </w:p>
    <w:p w14:paraId="7F6B31E1" w14:textId="77777777" w:rsidR="00474736" w:rsidRPr="003154AE" w:rsidRDefault="00474736" w:rsidP="00474736">
      <w:pPr>
        <w:pStyle w:val="a7"/>
        <w:spacing w:after="0" w:line="240" w:lineRule="auto"/>
        <w:ind w:left="0"/>
        <w:jc w:val="both"/>
        <w:rPr>
          <w:rFonts w:ascii="Times New Roman" w:hAnsi="Times New Roman" w:cs="Times New Roman"/>
          <w:i/>
        </w:rPr>
      </w:pPr>
      <w:r w:rsidRPr="003154AE">
        <w:rPr>
          <w:rFonts w:ascii="Times New Roman" w:hAnsi="Times New Roman" w:cs="Times New Roman"/>
          <w:i/>
        </w:rPr>
        <w:t>3) у підпункті «РАНИ» підкреслюється характер виявлених ран, зазначається загальна кількість виявлених на тілі особи ран відповідного характеру, їх форма, контури/краї, розміри (довжина та ширина у сантиметрах).</w:t>
      </w:r>
    </w:p>
    <w:p w14:paraId="4E657EB9" w14:textId="77777777" w:rsidR="00474736" w:rsidRPr="003154AE" w:rsidRDefault="00474736" w:rsidP="00474736">
      <w:pPr>
        <w:pStyle w:val="a7"/>
        <w:spacing w:after="0" w:line="240" w:lineRule="auto"/>
        <w:ind w:left="0"/>
        <w:jc w:val="both"/>
        <w:rPr>
          <w:rFonts w:ascii="Times New Roman" w:hAnsi="Times New Roman" w:cs="Times New Roman"/>
          <w:i/>
        </w:rPr>
      </w:pPr>
      <w:r w:rsidRPr="003154AE">
        <w:rPr>
          <w:rFonts w:ascii="Times New Roman" w:hAnsi="Times New Roman" w:cs="Times New Roman"/>
          <w:i/>
        </w:rPr>
        <w:t>4) у підпункті «АМПУТАЦІЇ» зазначається анатомічна ділянка ампутованої частини тіла, характер поверхні відділення (свіжа поверхня відділення, стан загоєння, рубцева тканина тощо).</w:t>
      </w:r>
    </w:p>
    <w:p w14:paraId="26BB4DF5" w14:textId="77777777" w:rsidR="00474736" w:rsidRPr="003154AE" w:rsidRDefault="00474736" w:rsidP="00474736">
      <w:pPr>
        <w:pStyle w:val="a7"/>
        <w:spacing w:after="0" w:line="240" w:lineRule="auto"/>
        <w:ind w:left="0"/>
        <w:jc w:val="both"/>
        <w:rPr>
          <w:rFonts w:ascii="Times New Roman" w:hAnsi="Times New Roman" w:cs="Times New Roman"/>
          <w:i/>
        </w:rPr>
      </w:pPr>
      <w:r w:rsidRPr="003154AE">
        <w:rPr>
          <w:rFonts w:ascii="Times New Roman" w:hAnsi="Times New Roman" w:cs="Times New Roman"/>
          <w:i/>
        </w:rPr>
        <w:t xml:space="preserve">5) у підпункті «ОПІКИ» зазначається форма опіку, зазначається загальна кількість </w:t>
      </w:r>
      <w:proofErr w:type="spellStart"/>
      <w:r w:rsidRPr="003154AE">
        <w:rPr>
          <w:rFonts w:ascii="Times New Roman" w:hAnsi="Times New Roman" w:cs="Times New Roman"/>
          <w:i/>
        </w:rPr>
        <w:t>опіків</w:t>
      </w:r>
      <w:proofErr w:type="spellEnd"/>
      <w:r w:rsidRPr="003154AE">
        <w:rPr>
          <w:rFonts w:ascii="Times New Roman" w:hAnsi="Times New Roman" w:cs="Times New Roman"/>
          <w:i/>
        </w:rPr>
        <w:t xml:space="preserve"> відповідного характеру на тілі особи, контури/краї, розміри (довжина та ширина у сантиметрах).</w:t>
      </w:r>
    </w:p>
    <w:p w14:paraId="7AAA862B" w14:textId="77777777" w:rsidR="00474736" w:rsidRPr="003154AE" w:rsidRDefault="00474736" w:rsidP="00474736">
      <w:pPr>
        <w:pStyle w:val="a7"/>
        <w:spacing w:after="0" w:line="240" w:lineRule="auto"/>
        <w:ind w:left="0"/>
        <w:jc w:val="both"/>
        <w:rPr>
          <w:rFonts w:ascii="Times New Roman" w:hAnsi="Times New Roman" w:cs="Times New Roman"/>
          <w:i/>
        </w:rPr>
      </w:pPr>
      <w:r w:rsidRPr="003154AE">
        <w:rPr>
          <w:rFonts w:ascii="Times New Roman" w:hAnsi="Times New Roman" w:cs="Times New Roman"/>
          <w:i/>
        </w:rPr>
        <w:t>6) у підпункті «ПЕРЕЛОМИ/ВИВИХИ» зазначається анатомічна локалізація зазначених ушкоджень.</w:t>
      </w:r>
    </w:p>
    <w:p w14:paraId="7AEA1B79" w14:textId="77777777" w:rsidR="00474736" w:rsidRDefault="00474736" w:rsidP="00474736">
      <w:pPr>
        <w:pStyle w:val="a7"/>
        <w:spacing w:after="0" w:line="240" w:lineRule="auto"/>
        <w:ind w:left="0"/>
        <w:jc w:val="both"/>
        <w:rPr>
          <w:rFonts w:ascii="Times New Roman" w:hAnsi="Times New Roman" w:cs="Times New Roman"/>
          <w:i/>
        </w:rPr>
      </w:pPr>
      <w:r w:rsidRPr="003154AE">
        <w:rPr>
          <w:rFonts w:ascii="Times New Roman" w:hAnsi="Times New Roman" w:cs="Times New Roman"/>
          <w:i/>
        </w:rPr>
        <w:t>7) у підпункті «РУБЦІ» зазначається локалізація, розміри (довжина та ширина у сантиметрах).</w:t>
      </w:r>
    </w:p>
    <w:p w14:paraId="022CFAE7" w14:textId="77777777" w:rsidR="00474736" w:rsidRDefault="00474736" w:rsidP="00474736">
      <w:pPr>
        <w:pStyle w:val="a7"/>
        <w:spacing w:after="0" w:line="240" w:lineRule="auto"/>
        <w:ind w:left="0"/>
        <w:jc w:val="both"/>
        <w:rPr>
          <w:rFonts w:ascii="Times New Roman" w:hAnsi="Times New Roman" w:cs="Times New Roman"/>
          <w:i/>
        </w:rPr>
      </w:pPr>
    </w:p>
    <w:p w14:paraId="12A232D5" w14:textId="77777777" w:rsidR="00474736" w:rsidRDefault="00474736" w:rsidP="00474736">
      <w:pPr>
        <w:pStyle w:val="a7"/>
        <w:spacing w:after="0" w:line="240" w:lineRule="auto"/>
        <w:ind w:left="0"/>
        <w:jc w:val="both"/>
        <w:rPr>
          <w:rFonts w:ascii="Times New Roman" w:hAnsi="Times New Roman" w:cs="Times New Roman"/>
          <w:i/>
        </w:rPr>
      </w:pPr>
      <w:r>
        <w:rPr>
          <w:rFonts w:ascii="Times New Roman" w:hAnsi="Times New Roman" w:cs="Times New Roman"/>
          <w:i/>
        </w:rPr>
        <w:t>…</w:t>
      </w:r>
      <w:r w:rsidRPr="003A0EFA">
        <w:t xml:space="preserve"> </w:t>
      </w:r>
      <w:r w:rsidRPr="003A0EFA">
        <w:rPr>
          <w:rFonts w:ascii="Times New Roman" w:hAnsi="Times New Roman" w:cs="Times New Roman"/>
          <w:i/>
        </w:rPr>
        <w:t>зазначаються виявлені інші тілесні ушкодження за результатами проведення додаткових досліджень та обстежень, що призначені лікарем, який проводив огляд тіла особи</w:t>
      </w:r>
      <w:r>
        <w:rPr>
          <w:rFonts w:ascii="Times New Roman" w:hAnsi="Times New Roman" w:cs="Times New Roman"/>
          <w:i/>
        </w:rPr>
        <w:t>.</w:t>
      </w:r>
    </w:p>
    <w:p w14:paraId="7384D0B9" w14:textId="77777777" w:rsidR="00474736" w:rsidRDefault="00474736" w:rsidP="00474736">
      <w:pPr>
        <w:pStyle w:val="a7"/>
        <w:spacing w:after="0" w:line="240" w:lineRule="auto"/>
        <w:ind w:left="0"/>
        <w:jc w:val="both"/>
        <w:rPr>
          <w:rFonts w:ascii="Times New Roman" w:hAnsi="Times New Roman" w:cs="Times New Roman"/>
          <w:i/>
        </w:rPr>
      </w:pPr>
    </w:p>
    <w:p w14:paraId="494834A7" w14:textId="77777777" w:rsidR="00474736" w:rsidRPr="00204FCB" w:rsidRDefault="00474736" w:rsidP="00474736">
      <w:pPr>
        <w:pStyle w:val="a7"/>
        <w:spacing w:after="0" w:line="240" w:lineRule="auto"/>
        <w:ind w:left="0"/>
        <w:jc w:val="both"/>
        <w:rPr>
          <w:rFonts w:ascii="Times New Roman" w:hAnsi="Times New Roman" w:cs="Times New Roman"/>
        </w:rPr>
      </w:pPr>
      <w:r w:rsidRPr="003A0EFA">
        <w:rPr>
          <w:rFonts w:ascii="Times New Roman" w:hAnsi="Times New Roman" w:cs="Times New Roman"/>
          <w:i/>
        </w:rPr>
        <w:t xml:space="preserve">У розділі «Додаткова інформація» вказується інформація, яка не була відображена в інших пунктах чи розділах, але є важливою для фіксації тілесних ушкоджень, зокрема: дата проведення огляду особи (якщо вона не співпадає з датою видачі довідки) опис додаткових тілесних ушкоджень, додатковий детальний опис їх форми, характеру, локалізації тощо, які є важливими в подальшому для визначення причин чи механізму нанесення тілесних ушкоджень таких як, випадіння волосся, видалення чи відсутність нігтів, ушкодження, спричинене електрошоком, набряк, крепітація або біль, крововилив, гематома, </w:t>
      </w:r>
      <w:proofErr w:type="spellStart"/>
      <w:r w:rsidRPr="003A0EFA">
        <w:rPr>
          <w:rFonts w:ascii="Times New Roman" w:hAnsi="Times New Roman" w:cs="Times New Roman"/>
          <w:i/>
        </w:rPr>
        <w:t>прикушування</w:t>
      </w:r>
      <w:proofErr w:type="spellEnd"/>
      <w:r w:rsidRPr="003A0EFA">
        <w:rPr>
          <w:rFonts w:ascii="Times New Roman" w:hAnsi="Times New Roman" w:cs="Times New Roman"/>
          <w:i/>
        </w:rPr>
        <w:t xml:space="preserve"> язика, ясен або губ, надрив або повний розрив будь-якого внутрішнього органу або м’яз, видалення органу, розтрощення та за можливості вказати їх локалізацію у відповідних розділах «Схема локалізації тілесних ушкоджень». За необхідності зазначається </w:t>
      </w:r>
      <w:r w:rsidRPr="003A0EFA">
        <w:rPr>
          <w:rFonts w:ascii="Times New Roman" w:hAnsi="Times New Roman" w:cs="Times New Roman"/>
          <w:i/>
        </w:rPr>
        <w:lastRenderedPageBreak/>
        <w:t xml:space="preserve">психологічний стан особи щодо якої проведено огляд, зокрема наявність таких ознак як: замкнутість; страх, агресивність, напади люті, тривожність, ознаки вживання алкоголю, наркотиків, психотропних речовин, наявність невротичних, пов’язаних зі стресом та </w:t>
      </w:r>
      <w:proofErr w:type="spellStart"/>
      <w:r w:rsidRPr="003A0EFA">
        <w:rPr>
          <w:rFonts w:ascii="Times New Roman" w:hAnsi="Times New Roman" w:cs="Times New Roman"/>
          <w:i/>
        </w:rPr>
        <w:t>соматоформних</w:t>
      </w:r>
      <w:proofErr w:type="spellEnd"/>
      <w:r w:rsidRPr="003A0EFA">
        <w:rPr>
          <w:rFonts w:ascii="Times New Roman" w:hAnsi="Times New Roman" w:cs="Times New Roman"/>
          <w:i/>
        </w:rPr>
        <w:t xml:space="preserve"> розладів, повідомлення особи про спроби самогубства або </w:t>
      </w:r>
      <w:proofErr w:type="spellStart"/>
      <w:r w:rsidRPr="003A0EFA">
        <w:rPr>
          <w:rFonts w:ascii="Times New Roman" w:hAnsi="Times New Roman" w:cs="Times New Roman"/>
          <w:i/>
        </w:rPr>
        <w:t>самоушкодження</w:t>
      </w:r>
      <w:proofErr w:type="spellEnd"/>
      <w:r w:rsidRPr="003A0EFA">
        <w:rPr>
          <w:rFonts w:ascii="Times New Roman" w:hAnsi="Times New Roman" w:cs="Times New Roman"/>
          <w:i/>
        </w:rPr>
        <w:t xml:space="preserve"> або намір їх вчинити, страх перед фізичним контактом, безперервний плач, апатія.</w:t>
      </w:r>
      <w:r>
        <w:rPr>
          <w:rFonts w:ascii="Times New Roman" w:hAnsi="Times New Roman" w:cs="Times New Roman"/>
        </w:rPr>
        <w:t>»</w:t>
      </w:r>
    </w:p>
    <w:p w14:paraId="7218D6C9" w14:textId="77777777" w:rsidR="00474736" w:rsidRDefault="00474736" w:rsidP="00474736">
      <w:pPr>
        <w:pStyle w:val="a7"/>
        <w:spacing w:after="0" w:line="240" w:lineRule="auto"/>
        <w:ind w:left="0"/>
        <w:jc w:val="both"/>
        <w:rPr>
          <w:rFonts w:ascii="Times New Roman" w:hAnsi="Times New Roman" w:cs="Times New Roman"/>
        </w:rPr>
      </w:pPr>
    </w:p>
    <w:p w14:paraId="4B95E0DD" w14:textId="2596CD3C" w:rsidR="00474736" w:rsidRDefault="00401207" w:rsidP="006B4576">
      <w:pPr>
        <w:spacing w:after="0" w:line="240" w:lineRule="exact"/>
        <w:contextualSpacing/>
        <w:jc w:val="both"/>
        <w:rPr>
          <w:rFonts w:ascii="Times New Roman" w:hAnsi="Times New Roman" w:cs="Times New Roman"/>
        </w:rPr>
      </w:pPr>
      <w:r>
        <w:rPr>
          <w:rFonts w:ascii="Times New Roman" w:hAnsi="Times New Roman" w:cs="Times New Roman"/>
        </w:rPr>
        <w:t>Водночас, жодним іншим чином законодавчо не закріплено необхідність опису тілесних ушкоджень при заповненні амбулаторної чи стаціонарної документації. Проте, якраз ця документація надалі може бути ключовим речовим доказом на який буде опиратися судово-медичний експерт.</w:t>
      </w:r>
      <w:r w:rsidR="001D370C">
        <w:rPr>
          <w:rFonts w:ascii="Times New Roman" w:hAnsi="Times New Roman" w:cs="Times New Roman"/>
        </w:rPr>
        <w:t xml:space="preserve"> Зважаючи на це, важливим є якісне описування всіх наявних тілесних ушкоджень на тілі пацієнта </w:t>
      </w:r>
      <w:r w:rsidR="00746EDE">
        <w:rPr>
          <w:rFonts w:ascii="Times New Roman" w:hAnsi="Times New Roman" w:cs="Times New Roman"/>
        </w:rPr>
        <w:t>в будь якій ситуації.</w:t>
      </w:r>
    </w:p>
    <w:p w14:paraId="254C301E" w14:textId="5BBDB452" w:rsidR="00746EDE" w:rsidRDefault="00746EDE" w:rsidP="006B4576">
      <w:pPr>
        <w:spacing w:after="0" w:line="240" w:lineRule="exact"/>
        <w:contextualSpacing/>
        <w:jc w:val="both"/>
        <w:rPr>
          <w:rFonts w:ascii="Times New Roman" w:hAnsi="Times New Roman" w:cs="Times New Roman"/>
        </w:rPr>
      </w:pPr>
      <w:r>
        <w:rPr>
          <w:rFonts w:ascii="Times New Roman" w:hAnsi="Times New Roman" w:cs="Times New Roman"/>
        </w:rPr>
        <w:t xml:space="preserve">Окрім того, наявність специфічних ушкоджень, характерної </w:t>
      </w:r>
      <w:r w:rsidR="002928CD">
        <w:rPr>
          <w:rFonts w:ascii="Times New Roman" w:hAnsi="Times New Roman" w:cs="Times New Roman"/>
        </w:rPr>
        <w:t xml:space="preserve">їх </w:t>
      </w:r>
      <w:r>
        <w:rPr>
          <w:rFonts w:ascii="Times New Roman" w:hAnsi="Times New Roman" w:cs="Times New Roman"/>
        </w:rPr>
        <w:t xml:space="preserve">локалізації та інших характеристик може свідчити про </w:t>
      </w:r>
      <w:r w:rsidR="002928CD">
        <w:rPr>
          <w:rFonts w:ascii="Times New Roman" w:hAnsi="Times New Roman" w:cs="Times New Roman"/>
        </w:rPr>
        <w:t>певний вид насильства (домашнє насильство, статевий злочин тощо). При виникненні таких підозр</w:t>
      </w:r>
      <w:r w:rsidR="00A924BE">
        <w:rPr>
          <w:rFonts w:ascii="Times New Roman" w:hAnsi="Times New Roman" w:cs="Times New Roman"/>
        </w:rPr>
        <w:t>,</w:t>
      </w:r>
      <w:r w:rsidR="002928CD">
        <w:rPr>
          <w:rFonts w:ascii="Times New Roman" w:hAnsi="Times New Roman" w:cs="Times New Roman"/>
        </w:rPr>
        <w:t xml:space="preserve"> необхідно негайно сповіщати </w:t>
      </w:r>
      <w:r w:rsidR="00A924BE">
        <w:rPr>
          <w:rFonts w:ascii="Times New Roman" w:hAnsi="Times New Roman" w:cs="Times New Roman"/>
        </w:rPr>
        <w:t xml:space="preserve">органи правопорядку та керівництво медичного закладу. </w:t>
      </w:r>
    </w:p>
    <w:p w14:paraId="4EAC9AA6" w14:textId="7B82591C" w:rsidR="00474736" w:rsidRDefault="00474736" w:rsidP="006B4576">
      <w:pPr>
        <w:spacing w:after="0" w:line="240" w:lineRule="exact"/>
        <w:contextualSpacing/>
        <w:jc w:val="both"/>
        <w:rPr>
          <w:rFonts w:ascii="Times New Roman" w:hAnsi="Times New Roman" w:cs="Times New Roman"/>
        </w:rPr>
      </w:pPr>
    </w:p>
    <w:p w14:paraId="52A1783D" w14:textId="641D9AC8" w:rsidR="00124D0A" w:rsidRDefault="00124D0A" w:rsidP="006B4576">
      <w:pPr>
        <w:spacing w:after="0" w:line="240" w:lineRule="exact"/>
        <w:contextualSpacing/>
        <w:jc w:val="both"/>
        <w:rPr>
          <w:rFonts w:ascii="Times New Roman" w:hAnsi="Times New Roman" w:cs="Times New Roman"/>
        </w:rPr>
      </w:pPr>
    </w:p>
    <w:p w14:paraId="21EC410B" w14:textId="77777777" w:rsidR="00124D0A" w:rsidRPr="003622AB" w:rsidRDefault="00124D0A" w:rsidP="00124D0A">
      <w:pPr>
        <w:spacing w:after="0" w:line="240" w:lineRule="exact"/>
        <w:contextualSpacing/>
        <w:jc w:val="both"/>
        <w:rPr>
          <w:rFonts w:ascii="Times New Roman" w:hAnsi="Times New Roman" w:cs="Times New Roman"/>
          <w:b/>
        </w:rPr>
      </w:pPr>
      <w:r w:rsidRPr="003622AB">
        <w:rPr>
          <w:rFonts w:ascii="Times New Roman" w:hAnsi="Times New Roman" w:cs="Times New Roman"/>
          <w:b/>
        </w:rPr>
        <w:t>Список використаних літературних джерел:</w:t>
      </w:r>
    </w:p>
    <w:p w14:paraId="70CA4C0D" w14:textId="17A3C4C1" w:rsidR="00124D0A" w:rsidRDefault="00124D0A" w:rsidP="006B4576">
      <w:pPr>
        <w:spacing w:after="0" w:line="240" w:lineRule="exact"/>
        <w:contextualSpacing/>
        <w:jc w:val="both"/>
        <w:rPr>
          <w:rFonts w:ascii="Times New Roman" w:hAnsi="Times New Roman" w:cs="Times New Roman"/>
        </w:rPr>
      </w:pPr>
    </w:p>
    <w:p w14:paraId="4D5C482B" w14:textId="77777777" w:rsidR="00124D0A" w:rsidRPr="00435893" w:rsidRDefault="00124D0A" w:rsidP="00124D0A">
      <w:pPr>
        <w:pStyle w:val="a7"/>
        <w:numPr>
          <w:ilvl w:val="0"/>
          <w:numId w:val="37"/>
        </w:numPr>
        <w:spacing w:after="0" w:line="240" w:lineRule="exact"/>
        <w:jc w:val="both"/>
        <w:rPr>
          <w:rFonts w:ascii="Times New Roman" w:hAnsi="Times New Roman" w:cs="Times New Roman"/>
          <w:sz w:val="20"/>
        </w:rPr>
      </w:pPr>
      <w:proofErr w:type="spellStart"/>
      <w:r w:rsidRPr="00435893">
        <w:rPr>
          <w:rFonts w:ascii="Times New Roman" w:hAnsi="Times New Roman" w:cs="Times New Roman"/>
          <w:sz w:val="20"/>
        </w:rPr>
        <w:t>Brekhlichuk</w:t>
      </w:r>
      <w:proofErr w:type="spellEnd"/>
      <w:r w:rsidRPr="00435893">
        <w:rPr>
          <w:rFonts w:ascii="Times New Roman" w:hAnsi="Times New Roman" w:cs="Times New Roman"/>
          <w:sz w:val="20"/>
        </w:rPr>
        <w:t xml:space="preserve"> PP. Аналітична оцінка частоти виникнення травматичних уражень </w:t>
      </w:r>
      <w:proofErr w:type="spellStart"/>
      <w:r w:rsidRPr="00435893">
        <w:rPr>
          <w:rFonts w:ascii="Times New Roman" w:hAnsi="Times New Roman" w:cs="Times New Roman"/>
          <w:sz w:val="20"/>
        </w:rPr>
        <w:t>щелепно</w:t>
      </w:r>
      <w:proofErr w:type="spellEnd"/>
      <w:r w:rsidRPr="00435893">
        <w:rPr>
          <w:rFonts w:ascii="Times New Roman" w:hAnsi="Times New Roman" w:cs="Times New Roman"/>
          <w:sz w:val="20"/>
        </w:rPr>
        <w:t xml:space="preserve">-лицевої ділянки в результаті дорожньо-транспортних пригод. Судово-медична експертиза. 2018 </w:t>
      </w:r>
      <w:proofErr w:type="spellStart"/>
      <w:r w:rsidRPr="00435893">
        <w:rPr>
          <w:rFonts w:ascii="Times New Roman" w:hAnsi="Times New Roman" w:cs="Times New Roman"/>
          <w:sz w:val="20"/>
        </w:rPr>
        <w:t>Nov</w:t>
      </w:r>
      <w:proofErr w:type="spellEnd"/>
      <w:r w:rsidRPr="00435893">
        <w:rPr>
          <w:rFonts w:ascii="Times New Roman" w:hAnsi="Times New Roman" w:cs="Times New Roman"/>
          <w:sz w:val="20"/>
        </w:rPr>
        <w:t xml:space="preserve"> 22(2):112-9.</w:t>
      </w:r>
    </w:p>
    <w:p w14:paraId="68496EAA" w14:textId="77777777" w:rsidR="00124D0A" w:rsidRPr="00435893" w:rsidRDefault="00124D0A" w:rsidP="00124D0A">
      <w:pPr>
        <w:pStyle w:val="a7"/>
        <w:numPr>
          <w:ilvl w:val="0"/>
          <w:numId w:val="37"/>
        </w:numPr>
        <w:spacing w:after="0" w:line="240" w:lineRule="exact"/>
        <w:jc w:val="both"/>
        <w:rPr>
          <w:rFonts w:ascii="Times New Roman" w:hAnsi="Times New Roman" w:cs="Times New Roman"/>
          <w:sz w:val="20"/>
          <w:lang w:val="en-US"/>
        </w:rPr>
      </w:pPr>
      <w:proofErr w:type="spellStart"/>
      <w:r w:rsidRPr="00435893">
        <w:rPr>
          <w:rFonts w:ascii="Times New Roman" w:hAnsi="Times New Roman" w:cs="Times New Roman"/>
          <w:sz w:val="20"/>
          <w:lang w:val="en-US"/>
        </w:rPr>
        <w:t>Gurdjian</w:t>
      </w:r>
      <w:proofErr w:type="spellEnd"/>
      <w:r w:rsidRPr="00435893">
        <w:rPr>
          <w:rFonts w:ascii="Times New Roman" w:hAnsi="Times New Roman" w:cs="Times New Roman"/>
          <w:sz w:val="20"/>
          <w:lang w:val="en-US"/>
        </w:rPr>
        <w:t xml:space="preserve"> ES, </w:t>
      </w:r>
      <w:proofErr w:type="spellStart"/>
      <w:r w:rsidRPr="00435893">
        <w:rPr>
          <w:rFonts w:ascii="Times New Roman" w:hAnsi="Times New Roman" w:cs="Times New Roman"/>
          <w:sz w:val="20"/>
          <w:lang w:val="en-US"/>
        </w:rPr>
        <w:t>Lissner</w:t>
      </w:r>
      <w:proofErr w:type="spellEnd"/>
      <w:r w:rsidRPr="00435893">
        <w:rPr>
          <w:rFonts w:ascii="Times New Roman" w:hAnsi="Times New Roman" w:cs="Times New Roman"/>
          <w:sz w:val="20"/>
          <w:lang w:val="en-US"/>
        </w:rPr>
        <w:t xml:space="preserve"> HR. Deformations of the skull in head injury as studied by the “</w:t>
      </w:r>
      <w:proofErr w:type="spellStart"/>
      <w:r w:rsidRPr="00435893">
        <w:rPr>
          <w:rFonts w:ascii="Times New Roman" w:hAnsi="Times New Roman" w:cs="Times New Roman"/>
          <w:sz w:val="20"/>
          <w:lang w:val="en-US"/>
        </w:rPr>
        <w:t>stresscoat</w:t>
      </w:r>
      <w:proofErr w:type="spellEnd"/>
      <w:r w:rsidRPr="00435893">
        <w:rPr>
          <w:rFonts w:ascii="Times New Roman" w:hAnsi="Times New Roman" w:cs="Times New Roman"/>
          <w:sz w:val="20"/>
          <w:lang w:val="en-US"/>
        </w:rPr>
        <w:t>” technic. The American Journal of Surgery. 1947 Feb 1;73(2):269-81.</w:t>
      </w:r>
    </w:p>
    <w:p w14:paraId="64274FD0" w14:textId="77777777" w:rsidR="00124D0A" w:rsidRPr="00435893" w:rsidRDefault="00124D0A" w:rsidP="00124D0A">
      <w:pPr>
        <w:pStyle w:val="a7"/>
        <w:numPr>
          <w:ilvl w:val="0"/>
          <w:numId w:val="37"/>
        </w:numPr>
        <w:spacing w:after="0" w:line="240" w:lineRule="exact"/>
        <w:jc w:val="both"/>
        <w:rPr>
          <w:rFonts w:ascii="Times New Roman" w:hAnsi="Times New Roman" w:cs="Times New Roman"/>
          <w:sz w:val="20"/>
          <w:lang w:val="en-US"/>
        </w:rPr>
      </w:pPr>
      <w:proofErr w:type="spellStart"/>
      <w:r w:rsidRPr="00435893">
        <w:rPr>
          <w:rFonts w:ascii="Times New Roman" w:hAnsi="Times New Roman" w:cs="Times New Roman"/>
          <w:sz w:val="20"/>
          <w:lang w:val="en-US"/>
        </w:rPr>
        <w:t>Mant</w:t>
      </w:r>
      <w:proofErr w:type="spellEnd"/>
      <w:r w:rsidRPr="00435893">
        <w:rPr>
          <w:rFonts w:ascii="Times New Roman" w:hAnsi="Times New Roman" w:cs="Times New Roman"/>
          <w:sz w:val="20"/>
          <w:lang w:val="en-US"/>
        </w:rPr>
        <w:t xml:space="preserve">, A. K. 1978. “Injuries and Death in </w:t>
      </w:r>
      <w:proofErr w:type="spellStart"/>
      <w:r w:rsidRPr="00435893">
        <w:rPr>
          <w:rFonts w:ascii="Times New Roman" w:hAnsi="Times New Roman" w:cs="Times New Roman"/>
          <w:sz w:val="20"/>
          <w:lang w:val="en-US"/>
        </w:rPr>
        <w:t>Molor</w:t>
      </w:r>
      <w:proofErr w:type="spellEnd"/>
      <w:r w:rsidRPr="00435893">
        <w:rPr>
          <w:rFonts w:ascii="Times New Roman" w:hAnsi="Times New Roman" w:cs="Times New Roman"/>
          <w:sz w:val="20"/>
          <w:lang w:val="en-US"/>
        </w:rPr>
        <w:t xml:space="preserve"> Vehicle Accidents”. In The Pathology of </w:t>
      </w:r>
      <w:proofErr w:type="spellStart"/>
      <w:r w:rsidRPr="00435893">
        <w:rPr>
          <w:rFonts w:ascii="Times New Roman" w:hAnsi="Times New Roman" w:cs="Times New Roman"/>
          <w:sz w:val="20"/>
          <w:lang w:val="en-US"/>
        </w:rPr>
        <w:t>Flotent</w:t>
      </w:r>
      <w:proofErr w:type="spellEnd"/>
      <w:r w:rsidRPr="00435893">
        <w:rPr>
          <w:rFonts w:ascii="Times New Roman" w:hAnsi="Times New Roman" w:cs="Times New Roman"/>
          <w:sz w:val="20"/>
          <w:lang w:val="en-US"/>
        </w:rPr>
        <w:t xml:space="preserve"> Injury, Edited by: Mason, I. K. 1–18. London: E. Arnold.</w:t>
      </w:r>
    </w:p>
    <w:p w14:paraId="532DD985" w14:textId="77777777" w:rsidR="00124D0A" w:rsidRPr="00435893" w:rsidRDefault="00124D0A" w:rsidP="00124D0A">
      <w:pPr>
        <w:pStyle w:val="a7"/>
        <w:numPr>
          <w:ilvl w:val="0"/>
          <w:numId w:val="37"/>
        </w:numPr>
        <w:spacing w:after="0" w:line="240" w:lineRule="exact"/>
        <w:jc w:val="both"/>
        <w:rPr>
          <w:rFonts w:ascii="Times New Roman" w:hAnsi="Times New Roman" w:cs="Times New Roman"/>
          <w:sz w:val="20"/>
          <w:lang w:val="en-US"/>
        </w:rPr>
      </w:pPr>
      <w:proofErr w:type="spellStart"/>
      <w:r w:rsidRPr="00435893">
        <w:rPr>
          <w:rFonts w:ascii="Times New Roman" w:hAnsi="Times New Roman" w:cs="Times New Roman"/>
          <w:color w:val="222222"/>
          <w:sz w:val="20"/>
          <w:shd w:val="clear" w:color="auto" w:fill="FFFFFF"/>
          <w:lang w:val="en-US"/>
        </w:rPr>
        <w:t>Kubat</w:t>
      </w:r>
      <w:proofErr w:type="spellEnd"/>
      <w:r w:rsidRPr="00435893">
        <w:rPr>
          <w:rFonts w:ascii="Times New Roman" w:hAnsi="Times New Roman" w:cs="Times New Roman"/>
          <w:color w:val="222222"/>
          <w:sz w:val="20"/>
          <w:shd w:val="clear" w:color="auto" w:fill="FFFFFF"/>
          <w:lang w:val="en-US"/>
        </w:rPr>
        <w:t xml:space="preserve">, B., </w:t>
      </w:r>
      <w:proofErr w:type="spellStart"/>
      <w:r w:rsidRPr="00435893">
        <w:rPr>
          <w:rFonts w:ascii="Times New Roman" w:hAnsi="Times New Roman" w:cs="Times New Roman"/>
          <w:color w:val="222222"/>
          <w:sz w:val="20"/>
          <w:shd w:val="clear" w:color="auto" w:fill="FFFFFF"/>
          <w:lang w:val="en-US"/>
        </w:rPr>
        <w:t>Korthout</w:t>
      </w:r>
      <w:proofErr w:type="spellEnd"/>
      <w:r w:rsidRPr="00435893">
        <w:rPr>
          <w:rFonts w:ascii="Times New Roman" w:hAnsi="Times New Roman" w:cs="Times New Roman"/>
          <w:color w:val="222222"/>
          <w:sz w:val="20"/>
          <w:shd w:val="clear" w:color="auto" w:fill="FFFFFF"/>
          <w:lang w:val="en-US"/>
        </w:rPr>
        <w:t>, T., van Ingen, G., Rietveld, L. A., &amp; de Bakker, H. M. (2014). Radiological analysis of hand and foot injuries after small aircraft crashes. </w:t>
      </w:r>
      <w:r w:rsidRPr="00435893">
        <w:rPr>
          <w:rFonts w:ascii="Times New Roman" w:hAnsi="Times New Roman" w:cs="Times New Roman"/>
          <w:i/>
          <w:iCs/>
          <w:color w:val="222222"/>
          <w:sz w:val="20"/>
          <w:shd w:val="clear" w:color="auto" w:fill="FFFFFF"/>
          <w:lang w:val="en-US"/>
        </w:rPr>
        <w:t>Forensic science, medicine, and pathology</w:t>
      </w:r>
      <w:r w:rsidRPr="00435893">
        <w:rPr>
          <w:rFonts w:ascii="Times New Roman" w:hAnsi="Times New Roman" w:cs="Times New Roman"/>
          <w:color w:val="222222"/>
          <w:sz w:val="20"/>
          <w:shd w:val="clear" w:color="auto" w:fill="FFFFFF"/>
          <w:lang w:val="en-US"/>
        </w:rPr>
        <w:t>, </w:t>
      </w:r>
      <w:r w:rsidRPr="00435893">
        <w:rPr>
          <w:rFonts w:ascii="Times New Roman" w:hAnsi="Times New Roman" w:cs="Times New Roman"/>
          <w:i/>
          <w:iCs/>
          <w:color w:val="222222"/>
          <w:sz w:val="20"/>
          <w:shd w:val="clear" w:color="auto" w:fill="FFFFFF"/>
          <w:lang w:val="en-US"/>
        </w:rPr>
        <w:t>10</w:t>
      </w:r>
      <w:r w:rsidRPr="00435893">
        <w:rPr>
          <w:rFonts w:ascii="Times New Roman" w:hAnsi="Times New Roman" w:cs="Times New Roman"/>
          <w:color w:val="222222"/>
          <w:sz w:val="20"/>
          <w:shd w:val="clear" w:color="auto" w:fill="FFFFFF"/>
          <w:lang w:val="en-US"/>
        </w:rPr>
        <w:t>(3), 351-356.</w:t>
      </w:r>
    </w:p>
    <w:p w14:paraId="20FE9FEE" w14:textId="77777777" w:rsidR="00124D0A" w:rsidRPr="00435893" w:rsidRDefault="00124D0A" w:rsidP="00124D0A">
      <w:pPr>
        <w:pStyle w:val="a7"/>
        <w:numPr>
          <w:ilvl w:val="0"/>
          <w:numId w:val="37"/>
        </w:numPr>
        <w:spacing w:after="0" w:line="240" w:lineRule="exact"/>
        <w:jc w:val="both"/>
        <w:rPr>
          <w:rFonts w:ascii="Times New Roman" w:hAnsi="Times New Roman" w:cs="Times New Roman"/>
          <w:sz w:val="20"/>
          <w:lang w:val="en-US"/>
        </w:rPr>
      </w:pPr>
      <w:r w:rsidRPr="00435893">
        <w:rPr>
          <w:rFonts w:ascii="Times New Roman" w:hAnsi="Times New Roman" w:cs="Times New Roman"/>
          <w:color w:val="222222"/>
          <w:sz w:val="20"/>
          <w:shd w:val="clear" w:color="auto" w:fill="FFFFFF"/>
          <w:lang w:val="en-US"/>
        </w:rPr>
        <w:t xml:space="preserve">Byard, R. W., &amp; </w:t>
      </w:r>
      <w:proofErr w:type="spellStart"/>
      <w:r w:rsidRPr="00435893">
        <w:rPr>
          <w:rFonts w:ascii="Times New Roman" w:hAnsi="Times New Roman" w:cs="Times New Roman"/>
          <w:color w:val="222222"/>
          <w:sz w:val="20"/>
          <w:shd w:val="clear" w:color="auto" w:fill="FFFFFF"/>
          <w:lang w:val="en-US"/>
        </w:rPr>
        <w:t>Tsokos</w:t>
      </w:r>
      <w:proofErr w:type="spellEnd"/>
      <w:r w:rsidRPr="00435893">
        <w:rPr>
          <w:rFonts w:ascii="Times New Roman" w:hAnsi="Times New Roman" w:cs="Times New Roman"/>
          <w:color w:val="222222"/>
          <w:sz w:val="20"/>
          <w:shd w:val="clear" w:color="auto" w:fill="FFFFFF"/>
          <w:lang w:val="en-US"/>
        </w:rPr>
        <w:t xml:space="preserve">, M. (2006). Avulsion of the distal </w:t>
      </w:r>
      <w:proofErr w:type="spellStart"/>
      <w:r w:rsidRPr="00435893">
        <w:rPr>
          <w:rFonts w:ascii="Times New Roman" w:hAnsi="Times New Roman" w:cs="Times New Roman"/>
          <w:color w:val="222222"/>
          <w:sz w:val="20"/>
          <w:shd w:val="clear" w:color="auto" w:fill="FFFFFF"/>
          <w:lang w:val="en-US"/>
        </w:rPr>
        <w:t>tibial</w:t>
      </w:r>
      <w:proofErr w:type="spellEnd"/>
      <w:r w:rsidRPr="00435893">
        <w:rPr>
          <w:rFonts w:ascii="Times New Roman" w:hAnsi="Times New Roman" w:cs="Times New Roman"/>
          <w:color w:val="222222"/>
          <w:sz w:val="20"/>
          <w:shd w:val="clear" w:color="auto" w:fill="FFFFFF"/>
          <w:lang w:val="en-US"/>
        </w:rPr>
        <w:t xml:space="preserve"> shaft in aircraft crashes: a pathological feature of extreme </w:t>
      </w:r>
      <w:proofErr w:type="spellStart"/>
      <w:r w:rsidRPr="00435893">
        <w:rPr>
          <w:rFonts w:ascii="Times New Roman" w:hAnsi="Times New Roman" w:cs="Times New Roman"/>
          <w:color w:val="222222"/>
          <w:sz w:val="20"/>
          <w:shd w:val="clear" w:color="auto" w:fill="FFFFFF"/>
          <w:lang w:val="en-US"/>
        </w:rPr>
        <w:t>decelerative</w:t>
      </w:r>
      <w:proofErr w:type="spellEnd"/>
      <w:r w:rsidRPr="00435893">
        <w:rPr>
          <w:rFonts w:ascii="Times New Roman" w:hAnsi="Times New Roman" w:cs="Times New Roman"/>
          <w:color w:val="222222"/>
          <w:sz w:val="20"/>
          <w:shd w:val="clear" w:color="auto" w:fill="FFFFFF"/>
          <w:lang w:val="en-US"/>
        </w:rPr>
        <w:t xml:space="preserve"> injury. </w:t>
      </w:r>
      <w:r w:rsidRPr="00435893">
        <w:rPr>
          <w:rFonts w:ascii="Times New Roman" w:hAnsi="Times New Roman" w:cs="Times New Roman"/>
          <w:i/>
          <w:iCs/>
          <w:color w:val="222222"/>
          <w:sz w:val="20"/>
          <w:shd w:val="clear" w:color="auto" w:fill="FFFFFF"/>
          <w:lang w:val="en-US"/>
        </w:rPr>
        <w:t>The American journal of forensic medicine and pathology</w:t>
      </w:r>
      <w:r w:rsidRPr="00435893">
        <w:rPr>
          <w:rFonts w:ascii="Times New Roman" w:hAnsi="Times New Roman" w:cs="Times New Roman"/>
          <w:color w:val="222222"/>
          <w:sz w:val="20"/>
          <w:shd w:val="clear" w:color="auto" w:fill="FFFFFF"/>
          <w:lang w:val="en-US"/>
        </w:rPr>
        <w:t>, </w:t>
      </w:r>
      <w:r w:rsidRPr="00435893">
        <w:rPr>
          <w:rFonts w:ascii="Times New Roman" w:hAnsi="Times New Roman" w:cs="Times New Roman"/>
          <w:i/>
          <w:iCs/>
          <w:color w:val="222222"/>
          <w:sz w:val="20"/>
          <w:shd w:val="clear" w:color="auto" w:fill="FFFFFF"/>
          <w:lang w:val="en-US"/>
        </w:rPr>
        <w:t>27</w:t>
      </w:r>
      <w:r w:rsidRPr="00435893">
        <w:rPr>
          <w:rFonts w:ascii="Times New Roman" w:hAnsi="Times New Roman" w:cs="Times New Roman"/>
          <w:color w:val="222222"/>
          <w:sz w:val="20"/>
          <w:shd w:val="clear" w:color="auto" w:fill="FFFFFF"/>
          <w:lang w:val="en-US"/>
        </w:rPr>
        <w:t>(4), 337-339.</w:t>
      </w:r>
    </w:p>
    <w:p w14:paraId="634A346B" w14:textId="77777777" w:rsidR="00124D0A" w:rsidRPr="00435893" w:rsidRDefault="00124D0A" w:rsidP="00124D0A">
      <w:pPr>
        <w:pStyle w:val="a7"/>
        <w:numPr>
          <w:ilvl w:val="0"/>
          <w:numId w:val="37"/>
        </w:numPr>
        <w:spacing w:after="0" w:line="240" w:lineRule="exact"/>
        <w:jc w:val="both"/>
        <w:rPr>
          <w:rFonts w:ascii="Times New Roman" w:hAnsi="Times New Roman" w:cs="Times New Roman"/>
          <w:sz w:val="20"/>
          <w:lang w:val="en-US"/>
        </w:rPr>
      </w:pPr>
      <w:r w:rsidRPr="00435893">
        <w:rPr>
          <w:rFonts w:ascii="Times New Roman" w:hAnsi="Times New Roman" w:cs="Times New Roman"/>
          <w:sz w:val="20"/>
          <w:lang w:val="en-US"/>
        </w:rPr>
        <w:t>Shepherd R. Simpson's forensic medicine. CRC Press; 2003 Jul 31.</w:t>
      </w:r>
    </w:p>
    <w:p w14:paraId="30C9C73C" w14:textId="77777777" w:rsidR="00124D0A" w:rsidRPr="00435893" w:rsidRDefault="00124D0A" w:rsidP="00124D0A">
      <w:pPr>
        <w:pStyle w:val="a7"/>
        <w:numPr>
          <w:ilvl w:val="0"/>
          <w:numId w:val="37"/>
        </w:numPr>
        <w:spacing w:after="0" w:line="240" w:lineRule="exact"/>
        <w:jc w:val="both"/>
        <w:rPr>
          <w:rFonts w:ascii="Times New Roman" w:hAnsi="Times New Roman" w:cs="Times New Roman"/>
          <w:sz w:val="20"/>
          <w:lang w:val="en-US"/>
        </w:rPr>
      </w:pPr>
      <w:r w:rsidRPr="00435893">
        <w:rPr>
          <w:rFonts w:ascii="Times New Roman" w:hAnsi="Times New Roman" w:cs="Times New Roman"/>
          <w:sz w:val="20"/>
          <w:lang w:val="en-US"/>
        </w:rPr>
        <w:t>Knight B. Forensic pathology. London: Arnold; 1996 Jan.</w:t>
      </w:r>
    </w:p>
    <w:p w14:paraId="47476346" w14:textId="318074AB" w:rsidR="00F62AE9" w:rsidRDefault="00F62AE9" w:rsidP="006B4576">
      <w:pPr>
        <w:spacing w:after="0" w:line="240" w:lineRule="exact"/>
        <w:contextualSpacing/>
        <w:jc w:val="both"/>
        <w:rPr>
          <w:rFonts w:ascii="Times New Roman" w:hAnsi="Times New Roman" w:cs="Times New Roman"/>
        </w:rPr>
      </w:pPr>
    </w:p>
    <w:p w14:paraId="28088D07" w14:textId="4D6F8662" w:rsidR="00B9011A" w:rsidRDefault="00B9011A">
      <w:pPr>
        <w:rPr>
          <w:rFonts w:ascii="Times New Roman" w:hAnsi="Times New Roman" w:cs="Times New Roman"/>
        </w:rPr>
      </w:pPr>
      <w:r>
        <w:rPr>
          <w:rFonts w:ascii="Times New Roman" w:hAnsi="Times New Roman" w:cs="Times New Roman"/>
        </w:rPr>
        <w:br w:type="page"/>
      </w:r>
    </w:p>
    <w:p w14:paraId="4A8349CC" w14:textId="77777777" w:rsidR="00B9011A" w:rsidRDefault="00B9011A" w:rsidP="006B4576">
      <w:pPr>
        <w:spacing w:after="0" w:line="240" w:lineRule="exact"/>
        <w:contextualSpacing/>
        <w:jc w:val="both"/>
        <w:rPr>
          <w:rFonts w:ascii="Times New Roman" w:hAnsi="Times New Roman" w:cs="Times New Roman"/>
        </w:rPr>
      </w:pPr>
    </w:p>
    <w:p w14:paraId="7C48EB5A" w14:textId="77777777" w:rsidR="00B9011A" w:rsidRPr="00B24F91" w:rsidRDefault="00B9011A" w:rsidP="00B9011A">
      <w:pPr>
        <w:spacing w:after="0"/>
        <w:ind w:left="6237"/>
        <w:rPr>
          <w:rFonts w:ascii="Times New Roman" w:hAnsi="Times New Roman" w:cs="Times New Roman"/>
          <w:sz w:val="24"/>
          <w:szCs w:val="24"/>
          <w:lang w:val="ru-RU"/>
        </w:rPr>
      </w:pPr>
      <w:bookmarkStart w:id="1" w:name="76"/>
      <w:r w:rsidRPr="00B24F91">
        <w:rPr>
          <w:rFonts w:ascii="Times New Roman" w:hAnsi="Times New Roman" w:cs="Times New Roman"/>
          <w:color w:val="000000"/>
          <w:sz w:val="24"/>
          <w:szCs w:val="24"/>
          <w:lang w:val="ru-RU"/>
        </w:rPr>
        <w:t>ЗАТВЕРДЖЕНО</w:t>
      </w:r>
      <w:r w:rsidRPr="00B24F91">
        <w:rPr>
          <w:rFonts w:ascii="Times New Roman" w:hAnsi="Times New Roman" w:cs="Times New Roman"/>
          <w:sz w:val="24"/>
          <w:szCs w:val="24"/>
          <w:lang w:val="ru-RU"/>
        </w:rPr>
        <w:br/>
      </w:r>
      <w:r w:rsidRPr="00B24F91">
        <w:rPr>
          <w:rFonts w:ascii="Times New Roman" w:hAnsi="Times New Roman" w:cs="Times New Roman"/>
          <w:color w:val="000000"/>
          <w:sz w:val="24"/>
          <w:szCs w:val="24"/>
          <w:lang w:val="ru-RU"/>
        </w:rPr>
        <w:t xml:space="preserve">Наказ </w:t>
      </w:r>
      <w:proofErr w:type="spellStart"/>
      <w:r w:rsidRPr="00B24F91">
        <w:rPr>
          <w:rFonts w:ascii="Times New Roman" w:hAnsi="Times New Roman" w:cs="Times New Roman"/>
          <w:color w:val="000000"/>
          <w:sz w:val="24"/>
          <w:szCs w:val="24"/>
          <w:lang w:val="ru-RU"/>
        </w:rPr>
        <w:t>Міністерства</w:t>
      </w:r>
      <w:proofErr w:type="spellEnd"/>
      <w:r w:rsidRPr="00B24F91">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lang w:val="ru-RU"/>
        </w:rPr>
        <w:br/>
      </w:r>
      <w:proofErr w:type="spellStart"/>
      <w:r w:rsidRPr="00B24F91">
        <w:rPr>
          <w:rFonts w:ascii="Times New Roman" w:hAnsi="Times New Roman" w:cs="Times New Roman"/>
          <w:color w:val="000000"/>
          <w:sz w:val="24"/>
          <w:szCs w:val="24"/>
          <w:lang w:val="ru-RU"/>
        </w:rPr>
        <w:t>охорони</w:t>
      </w:r>
      <w:proofErr w:type="spellEnd"/>
      <w:r w:rsidRPr="00B24F91">
        <w:rPr>
          <w:rFonts w:ascii="Times New Roman" w:hAnsi="Times New Roman" w:cs="Times New Roman"/>
          <w:color w:val="000000"/>
          <w:sz w:val="24"/>
          <w:szCs w:val="24"/>
          <w:lang w:val="ru-RU"/>
        </w:rPr>
        <w:t xml:space="preserve"> </w:t>
      </w:r>
      <w:proofErr w:type="spellStart"/>
      <w:r w:rsidRPr="00B24F91">
        <w:rPr>
          <w:rFonts w:ascii="Times New Roman" w:hAnsi="Times New Roman" w:cs="Times New Roman"/>
          <w:color w:val="000000"/>
          <w:sz w:val="24"/>
          <w:szCs w:val="24"/>
          <w:lang w:val="ru-RU"/>
        </w:rPr>
        <w:t>здоров'я</w:t>
      </w:r>
      <w:proofErr w:type="spellEnd"/>
      <w:r w:rsidRPr="00B24F91">
        <w:rPr>
          <w:rFonts w:ascii="Times New Roman" w:hAnsi="Times New Roman" w:cs="Times New Roman"/>
          <w:color w:val="000000"/>
          <w:sz w:val="24"/>
          <w:szCs w:val="24"/>
          <w:lang w:val="ru-RU"/>
        </w:rPr>
        <w:t xml:space="preserve"> </w:t>
      </w:r>
      <w:proofErr w:type="spellStart"/>
      <w:r w:rsidRPr="00B24F91">
        <w:rPr>
          <w:rFonts w:ascii="Times New Roman" w:hAnsi="Times New Roman" w:cs="Times New Roman"/>
          <w:color w:val="000000"/>
          <w:sz w:val="24"/>
          <w:szCs w:val="24"/>
          <w:lang w:val="ru-RU"/>
        </w:rPr>
        <w:t>України</w:t>
      </w:r>
      <w:proofErr w:type="spellEnd"/>
      <w:r w:rsidRPr="00B24F91">
        <w:rPr>
          <w:rFonts w:ascii="Times New Roman" w:hAnsi="Times New Roman" w:cs="Times New Roman"/>
          <w:sz w:val="24"/>
          <w:szCs w:val="24"/>
          <w:lang w:val="ru-RU"/>
        </w:rPr>
        <w:br/>
      </w:r>
      <w:r w:rsidRPr="00B24F91">
        <w:rPr>
          <w:rFonts w:ascii="Times New Roman" w:hAnsi="Times New Roman" w:cs="Times New Roman"/>
          <w:color w:val="000000"/>
          <w:sz w:val="24"/>
          <w:szCs w:val="24"/>
          <w:lang w:val="ru-RU"/>
        </w:rPr>
        <w:t xml:space="preserve">02 лютого 2024 року </w:t>
      </w:r>
      <w:r>
        <w:rPr>
          <w:rFonts w:ascii="Times New Roman" w:hAnsi="Times New Roman" w:cs="Times New Roman"/>
          <w:color w:val="000000"/>
          <w:sz w:val="24"/>
          <w:szCs w:val="24"/>
        </w:rPr>
        <w:t>№</w:t>
      </w:r>
      <w:r w:rsidRPr="00B24F91">
        <w:rPr>
          <w:rFonts w:ascii="Times New Roman" w:hAnsi="Times New Roman" w:cs="Times New Roman"/>
          <w:color w:val="000000"/>
          <w:sz w:val="24"/>
          <w:szCs w:val="24"/>
          <w:lang w:val="ru-RU"/>
        </w:rPr>
        <w:t xml:space="preserve"> 186</w:t>
      </w:r>
    </w:p>
    <w:p w14:paraId="1479CCC4" w14:textId="77777777" w:rsidR="00B9011A" w:rsidRPr="00B24F91" w:rsidRDefault="00B9011A" w:rsidP="00B9011A">
      <w:pPr>
        <w:spacing w:after="0"/>
        <w:jc w:val="center"/>
        <w:rPr>
          <w:rFonts w:ascii="Times New Roman" w:hAnsi="Times New Roman" w:cs="Times New Roman"/>
          <w:sz w:val="24"/>
          <w:szCs w:val="24"/>
          <w:lang w:val="ru-RU"/>
        </w:rPr>
      </w:pPr>
      <w:bookmarkStart w:id="2" w:name="77"/>
      <w:bookmarkEnd w:id="1"/>
      <w:r w:rsidRPr="00B24F91">
        <w:rPr>
          <w:rFonts w:ascii="Times New Roman" w:hAnsi="Times New Roman" w:cs="Times New Roman"/>
          <w:color w:val="000000"/>
          <w:sz w:val="24"/>
          <w:szCs w:val="24"/>
          <w:lang w:val="ru-RU"/>
        </w:rPr>
        <w:t xml:space="preserve"> </w:t>
      </w:r>
      <w:r w:rsidRPr="00B24F91">
        <w:rPr>
          <w:rFonts w:ascii="Times New Roman" w:hAnsi="Times New Roman" w:cs="Times New Roman"/>
          <w:noProof/>
          <w:sz w:val="24"/>
          <w:szCs w:val="24"/>
          <w:lang w:eastAsia="uk-UA"/>
        </w:rPr>
        <w:drawing>
          <wp:inline distT="0" distB="0" distL="0" distR="0" wp14:anchorId="276CBF37" wp14:editId="11F05D13">
            <wp:extent cx="5732145" cy="7683862"/>
            <wp:effectExtent l="0" t="0" r="0" b="0"/>
            <wp:docPr id="703384929" name="Рисунок 703384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32145" cy="7683862"/>
                    </a:xfrm>
                    <a:prstGeom prst="rect">
                      <a:avLst/>
                    </a:prstGeom>
                  </pic:spPr>
                </pic:pic>
              </a:graphicData>
            </a:graphic>
          </wp:inline>
        </w:drawing>
      </w:r>
      <w:r w:rsidRPr="00B24F91">
        <w:rPr>
          <w:rFonts w:ascii="Times New Roman" w:hAnsi="Times New Roman" w:cs="Times New Roman"/>
          <w:color w:val="000000"/>
          <w:sz w:val="24"/>
          <w:szCs w:val="24"/>
          <w:lang w:val="ru-RU"/>
        </w:rPr>
        <w:t xml:space="preserve"> </w:t>
      </w:r>
    </w:p>
    <w:p w14:paraId="1FB1326D" w14:textId="77777777" w:rsidR="00B9011A" w:rsidRPr="00B24F91" w:rsidRDefault="00B9011A" w:rsidP="00B9011A">
      <w:pPr>
        <w:spacing w:after="0"/>
        <w:jc w:val="center"/>
        <w:rPr>
          <w:rFonts w:ascii="Times New Roman" w:hAnsi="Times New Roman" w:cs="Times New Roman"/>
          <w:sz w:val="24"/>
          <w:szCs w:val="24"/>
          <w:lang w:val="ru-RU"/>
        </w:rPr>
      </w:pPr>
      <w:bookmarkStart w:id="3" w:name="78"/>
      <w:bookmarkEnd w:id="2"/>
      <w:r w:rsidRPr="00B24F91">
        <w:rPr>
          <w:rFonts w:ascii="Times New Roman" w:hAnsi="Times New Roman" w:cs="Times New Roman"/>
          <w:color w:val="000000"/>
          <w:sz w:val="24"/>
          <w:szCs w:val="24"/>
          <w:lang w:val="ru-RU"/>
        </w:rPr>
        <w:lastRenderedPageBreak/>
        <w:t xml:space="preserve"> </w:t>
      </w:r>
      <w:r w:rsidRPr="00B24F91">
        <w:rPr>
          <w:rFonts w:ascii="Times New Roman" w:hAnsi="Times New Roman" w:cs="Times New Roman"/>
          <w:noProof/>
          <w:sz w:val="24"/>
          <w:szCs w:val="24"/>
          <w:lang w:eastAsia="uk-UA"/>
        </w:rPr>
        <w:drawing>
          <wp:inline distT="0" distB="0" distL="0" distR="0" wp14:anchorId="4D2F6F4E" wp14:editId="2FCDCF2A">
            <wp:extent cx="5732145" cy="8047834"/>
            <wp:effectExtent l="0" t="0" r="0" b="0"/>
            <wp:docPr id="1764659204" name="Рисунок 1764659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32145" cy="8047834"/>
                    </a:xfrm>
                    <a:prstGeom prst="rect">
                      <a:avLst/>
                    </a:prstGeom>
                  </pic:spPr>
                </pic:pic>
              </a:graphicData>
            </a:graphic>
          </wp:inline>
        </w:drawing>
      </w:r>
      <w:r w:rsidRPr="00B24F91">
        <w:rPr>
          <w:rFonts w:ascii="Times New Roman" w:hAnsi="Times New Roman" w:cs="Times New Roman"/>
          <w:color w:val="000000"/>
          <w:sz w:val="24"/>
          <w:szCs w:val="24"/>
          <w:lang w:val="ru-RU"/>
        </w:rPr>
        <w:t xml:space="preserve"> </w:t>
      </w:r>
    </w:p>
    <w:bookmarkEnd w:id="3"/>
    <w:p w14:paraId="6BE8546A" w14:textId="77777777" w:rsidR="00B9011A" w:rsidRDefault="00B9011A" w:rsidP="00B9011A">
      <w:pPr>
        <w:spacing w:after="0" w:line="240" w:lineRule="exact"/>
        <w:contextualSpacing/>
        <w:jc w:val="both"/>
        <w:rPr>
          <w:rFonts w:ascii="Times New Roman" w:hAnsi="Times New Roman" w:cs="Times New Roman"/>
        </w:rPr>
      </w:pPr>
    </w:p>
    <w:p w14:paraId="4AFB5806" w14:textId="77777777" w:rsidR="00B9011A" w:rsidRDefault="00B9011A" w:rsidP="00B9011A">
      <w:pPr>
        <w:rPr>
          <w:rFonts w:ascii="Times New Roman" w:hAnsi="Times New Roman" w:cs="Times New Roman"/>
        </w:rPr>
      </w:pPr>
      <w:r>
        <w:rPr>
          <w:rFonts w:ascii="Times New Roman" w:hAnsi="Times New Roman" w:cs="Times New Roman"/>
        </w:rPr>
        <w:br w:type="page"/>
      </w:r>
    </w:p>
    <w:p w14:paraId="7928E77D" w14:textId="77777777" w:rsidR="0084503F" w:rsidRPr="006D1930" w:rsidRDefault="0084503F" w:rsidP="0084503F">
      <w:pPr>
        <w:jc w:val="center"/>
        <w:rPr>
          <w:rFonts w:ascii="Times New Roman" w:hAnsi="Times New Roman"/>
          <w:b/>
          <w:szCs w:val="24"/>
        </w:rPr>
      </w:pPr>
      <w:r w:rsidRPr="006D1930">
        <w:rPr>
          <w:rFonts w:ascii="Times New Roman" w:hAnsi="Times New Roman"/>
          <w:b/>
          <w:szCs w:val="24"/>
        </w:rPr>
        <w:lastRenderedPageBreak/>
        <w:t>Відповідь на ситуаційну задачу № ___</w:t>
      </w:r>
    </w:p>
    <w:p w14:paraId="3145A57D" w14:textId="77777777" w:rsidR="0084503F" w:rsidRPr="00470E34" w:rsidRDefault="0084503F" w:rsidP="0084503F">
      <w:pPr>
        <w:rPr>
          <w:rFonts w:ascii="Times New Roman" w:hAnsi="Times New Roman"/>
          <w:b/>
          <w:szCs w:val="24"/>
        </w:rPr>
      </w:pPr>
      <w:r w:rsidRPr="00470E34">
        <w:rPr>
          <w:rFonts w:ascii="Times New Roman" w:hAnsi="Times New Roman"/>
          <w:b/>
          <w:szCs w:val="24"/>
        </w:rPr>
        <w:t>_______</w:t>
      </w:r>
      <w:r w:rsidRPr="006D1930">
        <w:rPr>
          <w:rFonts w:ascii="Times New Roman" w:hAnsi="Times New Roman"/>
          <w:b/>
          <w:szCs w:val="24"/>
        </w:rPr>
        <w:t>____________________________________</w:t>
      </w:r>
      <w:r>
        <w:rPr>
          <w:rFonts w:ascii="Times New Roman" w:hAnsi="Times New Roman"/>
          <w:b/>
          <w:szCs w:val="24"/>
        </w:rPr>
        <w:t>___________________________</w:t>
      </w:r>
      <w:r w:rsidRPr="006D1930">
        <w:rPr>
          <w:rFonts w:ascii="Times New Roman" w:hAnsi="Times New Roman"/>
          <w:b/>
          <w:szCs w:val="24"/>
        </w:rPr>
        <w:t>_</w:t>
      </w:r>
      <w:r>
        <w:rPr>
          <w:rFonts w:ascii="Times New Roman" w:hAnsi="Times New Roman"/>
          <w:b/>
          <w:szCs w:val="24"/>
        </w:rPr>
        <w:t>__</w:t>
      </w:r>
      <w:r w:rsidRPr="00470E34">
        <w:rPr>
          <w:rFonts w:ascii="Times New Roman" w:hAnsi="Times New Roman"/>
          <w:b/>
          <w:szCs w:val="24"/>
        </w:rPr>
        <w:t>______________</w:t>
      </w:r>
    </w:p>
    <w:p w14:paraId="57EA88A5" w14:textId="77777777" w:rsidR="0084503F" w:rsidRDefault="0084503F" w:rsidP="0084503F">
      <w:pPr>
        <w:rPr>
          <w:rFonts w:ascii="Times New Roman" w:hAnsi="Times New Roman"/>
          <w:b/>
          <w:szCs w:val="24"/>
        </w:rPr>
      </w:pPr>
      <w:r w:rsidRPr="006D1930">
        <w:rPr>
          <w:rFonts w:ascii="Times New Roman" w:hAnsi="Times New Roman"/>
          <w:b/>
          <w:szCs w:val="24"/>
        </w:rPr>
        <w:t>_________________________________________</w:t>
      </w:r>
      <w:r>
        <w:rPr>
          <w:rFonts w:ascii="Times New Roman" w:hAnsi="Times New Roman"/>
          <w:b/>
          <w:szCs w:val="24"/>
        </w:rPr>
        <w:t>_______________________________</w:t>
      </w:r>
      <w:r w:rsidRPr="00470E34">
        <w:rPr>
          <w:rFonts w:ascii="Times New Roman" w:hAnsi="Times New Roman"/>
          <w:b/>
          <w:szCs w:val="24"/>
        </w:rPr>
        <w:t>_</w:t>
      </w:r>
      <w:r w:rsidRPr="006D1930">
        <w:rPr>
          <w:rFonts w:ascii="Times New Roman" w:hAnsi="Times New Roman"/>
          <w:b/>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B8912C8" w14:textId="77777777" w:rsidR="0084503F" w:rsidRDefault="0084503F" w:rsidP="0084503F">
      <w:pPr>
        <w:rPr>
          <w:rFonts w:ascii="Times New Roman" w:hAnsi="Times New Roman"/>
          <w:b/>
          <w:szCs w:val="24"/>
        </w:rPr>
      </w:pPr>
      <w:r w:rsidRPr="006D1930">
        <w:rPr>
          <w:rFonts w:ascii="Times New Roman" w:hAnsi="Times New Roman"/>
          <w:b/>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4A271A0" w14:textId="77777777" w:rsidR="0084503F" w:rsidRDefault="0084503F" w:rsidP="0084503F">
      <w:pPr>
        <w:rPr>
          <w:rFonts w:ascii="Times New Roman" w:hAnsi="Times New Roman"/>
          <w:b/>
          <w:szCs w:val="24"/>
        </w:rPr>
      </w:pPr>
      <w:r w:rsidRPr="006D1930">
        <w:rPr>
          <w:rFonts w:ascii="Times New Roman" w:hAnsi="Times New Roman"/>
          <w:b/>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6EDE156" w14:textId="77777777" w:rsidR="0084503F" w:rsidRDefault="0084503F" w:rsidP="0084503F">
      <w:pPr>
        <w:rPr>
          <w:rFonts w:ascii="Times New Roman" w:hAnsi="Times New Roman"/>
          <w:b/>
          <w:szCs w:val="24"/>
        </w:rPr>
      </w:pPr>
      <w:r w:rsidRPr="006D1930">
        <w:rPr>
          <w:rFonts w:ascii="Times New Roman" w:hAnsi="Times New Roman"/>
          <w:b/>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BC26502" w14:textId="0719D12D" w:rsidR="0084503F" w:rsidRPr="0084503F" w:rsidRDefault="0084503F" w:rsidP="0084503F">
      <w:pPr>
        <w:rPr>
          <w:rFonts w:ascii="Times New Roman" w:hAnsi="Times New Roman"/>
          <w:b/>
          <w:szCs w:val="24"/>
        </w:rPr>
      </w:pPr>
      <w:r>
        <w:rPr>
          <w:rFonts w:ascii="Times New Roman" w:hAnsi="Times New Roman"/>
          <w:b/>
          <w:szCs w:val="24"/>
        </w:rPr>
        <w:t>_______________________________________________________________________________________</w:t>
      </w:r>
    </w:p>
    <w:p w14:paraId="75128095" w14:textId="1A57668C" w:rsidR="00150B27" w:rsidRDefault="00150B27">
      <w:pPr>
        <w:rPr>
          <w:rFonts w:ascii="Times New Roman" w:hAnsi="Times New Roman" w:cs="Times New Roman"/>
          <w:b/>
          <w:sz w:val="32"/>
          <w:szCs w:val="32"/>
        </w:rPr>
      </w:pPr>
      <w:r>
        <w:rPr>
          <w:rFonts w:ascii="Times New Roman" w:hAnsi="Times New Roman" w:cs="Times New Roman"/>
          <w:b/>
          <w:sz w:val="32"/>
          <w:szCs w:val="32"/>
        </w:rPr>
        <w:br w:type="page"/>
      </w:r>
    </w:p>
    <w:p w14:paraId="12211A0C" w14:textId="77777777" w:rsidR="002B5E77" w:rsidRDefault="002B5E77" w:rsidP="002B5E77">
      <w:pPr>
        <w:spacing w:after="120" w:line="240" w:lineRule="auto"/>
        <w:jc w:val="center"/>
        <w:rPr>
          <w:rFonts w:ascii="Times New Roman" w:hAnsi="Times New Roman" w:cs="Times New Roman"/>
          <w:b/>
          <w:sz w:val="32"/>
          <w:szCs w:val="32"/>
        </w:rPr>
      </w:pPr>
      <w:r>
        <w:rPr>
          <w:rFonts w:ascii="Times New Roman" w:hAnsi="Times New Roman" w:cs="Times New Roman"/>
          <w:b/>
          <w:sz w:val="32"/>
          <w:szCs w:val="32"/>
        </w:rPr>
        <w:lastRenderedPageBreak/>
        <w:t>Дата проведення заняття _____________</w:t>
      </w:r>
    </w:p>
    <w:p w14:paraId="5C85370B" w14:textId="71CF7FDC" w:rsidR="00150B27" w:rsidRDefault="002B5E77" w:rsidP="002B5E77">
      <w:pPr>
        <w:spacing w:after="120" w:line="240" w:lineRule="auto"/>
        <w:jc w:val="center"/>
        <w:rPr>
          <w:rFonts w:ascii="Times New Roman" w:hAnsi="Times New Roman" w:cs="Times New Roman"/>
          <w:b/>
          <w:sz w:val="32"/>
          <w:szCs w:val="32"/>
        </w:rPr>
      </w:pPr>
      <w:r>
        <w:rPr>
          <w:rFonts w:ascii="Times New Roman" w:hAnsi="Times New Roman" w:cs="Times New Roman"/>
          <w:b/>
          <w:sz w:val="32"/>
          <w:szCs w:val="32"/>
        </w:rPr>
        <w:t>Практичне заняття №2</w:t>
      </w:r>
      <w:r w:rsidR="00606170">
        <w:rPr>
          <w:rFonts w:ascii="Times New Roman" w:hAnsi="Times New Roman" w:cs="Times New Roman"/>
          <w:b/>
          <w:sz w:val="32"/>
          <w:szCs w:val="32"/>
        </w:rPr>
        <w:t xml:space="preserve"> </w:t>
      </w:r>
      <w:r w:rsidR="00606170" w:rsidRPr="00606170">
        <w:rPr>
          <w:rFonts w:ascii="Times New Roman" w:hAnsi="Times New Roman" w:cs="Times New Roman"/>
          <w:b/>
          <w:sz w:val="32"/>
          <w:szCs w:val="32"/>
        </w:rPr>
        <w:t>(для психологів)</w:t>
      </w:r>
    </w:p>
    <w:p w14:paraId="7F6C0C8A" w14:textId="20F5E117" w:rsidR="002B5E77" w:rsidRDefault="004150A7" w:rsidP="00BA7A63">
      <w:pPr>
        <w:jc w:val="center"/>
        <w:rPr>
          <w:rFonts w:ascii="Times New Roman" w:hAnsi="Times New Roman" w:cs="Times New Roman"/>
          <w:color w:val="000000"/>
          <w:spacing w:val="3"/>
          <w:sz w:val="32"/>
          <w:szCs w:val="28"/>
        </w:rPr>
      </w:pPr>
      <w:r w:rsidRPr="004150A7">
        <w:rPr>
          <w:rFonts w:ascii="Times New Roman" w:hAnsi="Times New Roman" w:cs="Times New Roman"/>
          <w:color w:val="000000"/>
          <w:spacing w:val="3"/>
          <w:sz w:val="32"/>
          <w:szCs w:val="28"/>
        </w:rPr>
        <w:t>Ушкодження спричинені дією вогнепальної зброї.</w:t>
      </w:r>
      <w:r w:rsidR="00BA7A63">
        <w:rPr>
          <w:rFonts w:ascii="Times New Roman" w:hAnsi="Times New Roman" w:cs="Times New Roman"/>
          <w:sz w:val="32"/>
          <w:szCs w:val="28"/>
        </w:rPr>
        <w:t xml:space="preserve"> </w:t>
      </w:r>
      <w:r w:rsidRPr="004150A7">
        <w:rPr>
          <w:rFonts w:ascii="Times New Roman" w:hAnsi="Times New Roman" w:cs="Times New Roman"/>
          <w:color w:val="000000"/>
          <w:spacing w:val="3"/>
          <w:sz w:val="32"/>
          <w:szCs w:val="28"/>
        </w:rPr>
        <w:t>Ушкодження спричинені дією крайніх температур. Електротравма.</w:t>
      </w:r>
    </w:p>
    <w:p w14:paraId="23019CDC" w14:textId="77777777" w:rsidR="00521DC8" w:rsidRDefault="00521DC8" w:rsidP="00521DC8">
      <w:pPr>
        <w:spacing w:line="360" w:lineRule="auto"/>
        <w:contextualSpacing/>
        <w:jc w:val="center"/>
        <w:rPr>
          <w:rFonts w:ascii="Times New Roman" w:hAnsi="Times New Roman" w:cs="Times New Roman"/>
          <w:sz w:val="28"/>
          <w:szCs w:val="28"/>
        </w:rPr>
      </w:pPr>
      <w:r w:rsidRPr="00370AA2">
        <w:rPr>
          <w:rFonts w:ascii="Times New Roman" w:hAnsi="Times New Roman" w:cs="Times New Roman"/>
          <w:b/>
          <w:sz w:val="24"/>
          <w:szCs w:val="28"/>
        </w:rPr>
        <w:t>Підпис викладача щодо виконання студентом роботи у навчально-методичному комплексі:</w:t>
      </w:r>
      <w:r>
        <w:rPr>
          <w:rFonts w:ascii="Times New Roman" w:hAnsi="Times New Roman" w:cs="Times New Roman"/>
          <w:b/>
          <w:sz w:val="24"/>
          <w:szCs w:val="28"/>
        </w:rPr>
        <w:t xml:space="preserve"> </w:t>
      </w:r>
      <w:r>
        <w:rPr>
          <w:rFonts w:ascii="Times New Roman" w:hAnsi="Times New Roman" w:cs="Times New Roman"/>
          <w:sz w:val="28"/>
          <w:szCs w:val="28"/>
        </w:rPr>
        <w:t>___________________________</w:t>
      </w:r>
    </w:p>
    <w:p w14:paraId="38F139FC" w14:textId="77777777" w:rsidR="00781BA3" w:rsidRDefault="00781BA3" w:rsidP="00781BA3">
      <w:pPr>
        <w:spacing w:after="0" w:line="240" w:lineRule="auto"/>
        <w:rPr>
          <w:rFonts w:ascii="Times New Roman" w:hAnsi="Times New Roman" w:cs="Times New Roman"/>
          <w:b/>
        </w:rPr>
      </w:pPr>
      <w:r>
        <w:rPr>
          <w:rFonts w:ascii="Times New Roman" w:hAnsi="Times New Roman" w:cs="Times New Roman"/>
          <w:b/>
        </w:rPr>
        <w:t>План заняття:</w:t>
      </w:r>
    </w:p>
    <w:p w14:paraId="194A4C9E" w14:textId="77777777" w:rsidR="00781BA3" w:rsidRDefault="00781BA3" w:rsidP="008202F0">
      <w:pPr>
        <w:pStyle w:val="a7"/>
        <w:numPr>
          <w:ilvl w:val="0"/>
          <w:numId w:val="33"/>
        </w:numPr>
        <w:spacing w:after="0" w:line="240" w:lineRule="auto"/>
        <w:ind w:left="0" w:firstLine="0"/>
        <w:jc w:val="both"/>
        <w:rPr>
          <w:rFonts w:ascii="Times New Roman" w:hAnsi="Times New Roman" w:cs="Times New Roman"/>
        </w:rPr>
      </w:pPr>
      <w:r>
        <w:rPr>
          <w:rFonts w:ascii="Times New Roman" w:hAnsi="Times New Roman" w:cs="Times New Roman"/>
        </w:rPr>
        <w:t>Перед початком заняття викладач має взяти у викладацькій (якщо пара в бюро) чи лабораторії (якщо пара в університеті) підготовлені зразки тканин і предметні скельця. Здобувачі освіти мають взяти на всю групу: 1 пляшечку гліцерину (25 чи 50 мл – не більше), звичайна швацька чи медична голка (з розрахунку 1 голка на 2 здобувача освіти), запальничка (з розрахунку 1 запальничка на 2 здобувача освіти).</w:t>
      </w:r>
    </w:p>
    <w:p w14:paraId="526A1B98" w14:textId="77777777" w:rsidR="00781BA3" w:rsidRDefault="00781BA3" w:rsidP="008202F0">
      <w:pPr>
        <w:pStyle w:val="a7"/>
        <w:numPr>
          <w:ilvl w:val="0"/>
          <w:numId w:val="33"/>
        </w:numPr>
        <w:spacing w:after="0" w:line="240" w:lineRule="auto"/>
        <w:ind w:left="0" w:firstLine="0"/>
        <w:jc w:val="both"/>
        <w:rPr>
          <w:rFonts w:ascii="Times New Roman" w:hAnsi="Times New Roman" w:cs="Times New Roman"/>
        </w:rPr>
      </w:pPr>
      <w:r>
        <w:rPr>
          <w:rFonts w:ascii="Times New Roman" w:hAnsi="Times New Roman" w:cs="Times New Roman"/>
        </w:rPr>
        <w:t>Опитування студентів. Рекомендовані питання для перевірки знань:</w:t>
      </w:r>
    </w:p>
    <w:p w14:paraId="4BB17A06" w14:textId="77777777" w:rsidR="00781BA3" w:rsidRPr="00AA140D" w:rsidRDefault="00781BA3" w:rsidP="008202F0">
      <w:pPr>
        <w:pStyle w:val="a7"/>
        <w:numPr>
          <w:ilvl w:val="0"/>
          <w:numId w:val="10"/>
        </w:numPr>
        <w:spacing w:after="0" w:line="240" w:lineRule="auto"/>
        <w:ind w:left="0" w:firstLine="0"/>
        <w:jc w:val="both"/>
        <w:rPr>
          <w:rFonts w:ascii="Times New Roman" w:hAnsi="Times New Roman" w:cs="Times New Roman"/>
        </w:rPr>
      </w:pPr>
      <w:r w:rsidRPr="00AA140D">
        <w:rPr>
          <w:rFonts w:ascii="Times New Roman" w:hAnsi="Times New Roman" w:cs="Times New Roman"/>
        </w:rPr>
        <w:t>Визначення та поняття вогнепальної зброї відповідно до українського законодавства;</w:t>
      </w:r>
    </w:p>
    <w:p w14:paraId="72A30FEB" w14:textId="76D0CDDE" w:rsidR="00781BA3" w:rsidRPr="00AA140D" w:rsidRDefault="00781BA3" w:rsidP="008202F0">
      <w:pPr>
        <w:pStyle w:val="a7"/>
        <w:numPr>
          <w:ilvl w:val="0"/>
          <w:numId w:val="10"/>
        </w:numPr>
        <w:spacing w:after="0" w:line="240" w:lineRule="auto"/>
        <w:ind w:left="0" w:firstLine="0"/>
        <w:jc w:val="both"/>
        <w:rPr>
          <w:rFonts w:ascii="Times New Roman" w:hAnsi="Times New Roman" w:cs="Times New Roman"/>
        </w:rPr>
      </w:pPr>
      <w:r w:rsidRPr="00AA140D">
        <w:rPr>
          <w:rFonts w:ascii="Times New Roman" w:hAnsi="Times New Roman" w:cs="Times New Roman"/>
        </w:rPr>
        <w:t>Складові частини вогнепальної зброї та їх значення;</w:t>
      </w:r>
    </w:p>
    <w:p w14:paraId="3732CF03" w14:textId="5EBFAF52" w:rsidR="00781BA3" w:rsidRPr="00F5295F" w:rsidRDefault="00781BA3" w:rsidP="00F5295F">
      <w:pPr>
        <w:pStyle w:val="a7"/>
        <w:numPr>
          <w:ilvl w:val="0"/>
          <w:numId w:val="10"/>
        </w:numPr>
        <w:spacing w:after="0" w:line="240" w:lineRule="auto"/>
        <w:ind w:left="0" w:firstLine="0"/>
        <w:jc w:val="both"/>
        <w:rPr>
          <w:rFonts w:ascii="Times New Roman" w:hAnsi="Times New Roman" w:cs="Times New Roman"/>
        </w:rPr>
      </w:pPr>
      <w:r w:rsidRPr="00F83B8D">
        <w:rPr>
          <w:rFonts w:ascii="Times New Roman" w:hAnsi="Times New Roman" w:cs="Times New Roman"/>
        </w:rPr>
        <w:t>Поняття боєприпаси відповідн</w:t>
      </w:r>
      <w:r w:rsidR="00F5295F">
        <w:rPr>
          <w:rFonts w:ascii="Times New Roman" w:hAnsi="Times New Roman" w:cs="Times New Roman"/>
        </w:rPr>
        <w:t xml:space="preserve">о до українського законодавства. </w:t>
      </w:r>
      <w:r w:rsidRPr="00F5295F">
        <w:rPr>
          <w:rFonts w:ascii="Times New Roman" w:hAnsi="Times New Roman" w:cs="Times New Roman"/>
        </w:rPr>
        <w:t xml:space="preserve">Складові частини </w:t>
      </w:r>
      <w:proofErr w:type="spellStart"/>
      <w:r w:rsidRPr="00F5295F">
        <w:rPr>
          <w:rFonts w:ascii="Times New Roman" w:hAnsi="Times New Roman" w:cs="Times New Roman"/>
        </w:rPr>
        <w:t>боєприпасу</w:t>
      </w:r>
      <w:proofErr w:type="spellEnd"/>
      <w:r w:rsidRPr="00F5295F">
        <w:rPr>
          <w:rFonts w:ascii="Times New Roman" w:hAnsi="Times New Roman" w:cs="Times New Roman"/>
        </w:rPr>
        <w:t xml:space="preserve"> та їх значення. </w:t>
      </w:r>
    </w:p>
    <w:p w14:paraId="333C77D6" w14:textId="77777777" w:rsidR="00781BA3" w:rsidRPr="00F83B8D" w:rsidRDefault="00781BA3" w:rsidP="008202F0">
      <w:pPr>
        <w:pStyle w:val="a7"/>
        <w:numPr>
          <w:ilvl w:val="0"/>
          <w:numId w:val="33"/>
        </w:numPr>
        <w:spacing w:after="0" w:line="240" w:lineRule="auto"/>
        <w:ind w:left="0" w:firstLine="0"/>
        <w:jc w:val="both"/>
        <w:rPr>
          <w:rFonts w:ascii="Times New Roman" w:hAnsi="Times New Roman" w:cs="Times New Roman"/>
        </w:rPr>
      </w:pPr>
      <w:r w:rsidRPr="00F83B8D">
        <w:rPr>
          <w:rFonts w:ascii="Times New Roman" w:hAnsi="Times New Roman" w:cs="Times New Roman"/>
        </w:rPr>
        <w:t>Перерва (за необхідності).</w:t>
      </w:r>
    </w:p>
    <w:p w14:paraId="31CE2D1A" w14:textId="77777777" w:rsidR="00781BA3" w:rsidRPr="00F83B8D" w:rsidRDefault="00781BA3" w:rsidP="008202F0">
      <w:pPr>
        <w:pStyle w:val="a7"/>
        <w:numPr>
          <w:ilvl w:val="0"/>
          <w:numId w:val="33"/>
        </w:numPr>
        <w:spacing w:after="0" w:line="240" w:lineRule="auto"/>
        <w:ind w:left="0" w:firstLine="0"/>
        <w:jc w:val="both"/>
        <w:rPr>
          <w:rFonts w:ascii="Times New Roman" w:hAnsi="Times New Roman" w:cs="Times New Roman"/>
        </w:rPr>
      </w:pPr>
      <w:r w:rsidRPr="00F83B8D">
        <w:rPr>
          <w:rFonts w:ascii="Times New Roman" w:hAnsi="Times New Roman" w:cs="Times New Roman"/>
        </w:rPr>
        <w:t>Опитування студентів. Рекомендовані питання для перевірки знань:</w:t>
      </w:r>
    </w:p>
    <w:p w14:paraId="4DA5088D" w14:textId="77777777" w:rsidR="00781BA3" w:rsidRPr="00F83B8D" w:rsidRDefault="00781BA3" w:rsidP="008202F0">
      <w:pPr>
        <w:pStyle w:val="a7"/>
        <w:numPr>
          <w:ilvl w:val="0"/>
          <w:numId w:val="11"/>
        </w:numPr>
        <w:spacing w:after="0" w:line="240" w:lineRule="auto"/>
        <w:ind w:left="0" w:firstLine="0"/>
        <w:jc w:val="both"/>
        <w:rPr>
          <w:rFonts w:ascii="Times New Roman" w:hAnsi="Times New Roman" w:cs="Times New Roman"/>
        </w:rPr>
      </w:pPr>
      <w:r w:rsidRPr="00F83B8D">
        <w:rPr>
          <w:rFonts w:ascii="Times New Roman" w:hAnsi="Times New Roman" w:cs="Times New Roman"/>
        </w:rPr>
        <w:t>Залишкові компоненти пострілу;</w:t>
      </w:r>
    </w:p>
    <w:p w14:paraId="4F45D559" w14:textId="77777777" w:rsidR="00781BA3" w:rsidRPr="00F83B8D" w:rsidRDefault="00781BA3" w:rsidP="008202F0">
      <w:pPr>
        <w:pStyle w:val="a7"/>
        <w:numPr>
          <w:ilvl w:val="0"/>
          <w:numId w:val="11"/>
        </w:numPr>
        <w:spacing w:after="0" w:line="240" w:lineRule="auto"/>
        <w:ind w:left="0" w:firstLine="0"/>
        <w:jc w:val="both"/>
        <w:rPr>
          <w:rFonts w:ascii="Times New Roman" w:hAnsi="Times New Roman" w:cs="Times New Roman"/>
        </w:rPr>
      </w:pPr>
      <w:r w:rsidRPr="00F83B8D">
        <w:rPr>
          <w:rFonts w:ascii="Times New Roman" w:hAnsi="Times New Roman" w:cs="Times New Roman"/>
        </w:rPr>
        <w:t>Поняття дистанція пострілу;</w:t>
      </w:r>
    </w:p>
    <w:p w14:paraId="4516A627" w14:textId="77777777" w:rsidR="00781BA3" w:rsidRPr="00E9344A" w:rsidRDefault="00781BA3" w:rsidP="008202F0">
      <w:pPr>
        <w:pStyle w:val="a7"/>
        <w:numPr>
          <w:ilvl w:val="0"/>
          <w:numId w:val="11"/>
        </w:numPr>
        <w:spacing w:after="0" w:line="240" w:lineRule="auto"/>
        <w:ind w:left="0" w:firstLine="0"/>
        <w:jc w:val="both"/>
        <w:rPr>
          <w:rFonts w:ascii="Times New Roman" w:hAnsi="Times New Roman" w:cs="Times New Roman"/>
        </w:rPr>
      </w:pPr>
      <w:r w:rsidRPr="00E9344A">
        <w:rPr>
          <w:rFonts w:ascii="Times New Roman" w:hAnsi="Times New Roman" w:cs="Times New Roman"/>
        </w:rPr>
        <w:t>Ранова балістика;</w:t>
      </w:r>
    </w:p>
    <w:p w14:paraId="23C42A3C" w14:textId="54AEFA04" w:rsidR="00781BA3" w:rsidRPr="00D26438" w:rsidRDefault="00D26438" w:rsidP="00D26438">
      <w:pPr>
        <w:pStyle w:val="a7"/>
        <w:numPr>
          <w:ilvl w:val="0"/>
          <w:numId w:val="11"/>
        </w:numPr>
        <w:spacing w:after="0" w:line="240" w:lineRule="auto"/>
        <w:ind w:left="0" w:firstLine="0"/>
        <w:jc w:val="both"/>
        <w:rPr>
          <w:rFonts w:ascii="Times New Roman" w:hAnsi="Times New Roman" w:cs="Times New Roman"/>
        </w:rPr>
      </w:pPr>
      <w:r>
        <w:rPr>
          <w:rFonts w:ascii="Times New Roman" w:hAnsi="Times New Roman" w:cs="Times New Roman"/>
        </w:rPr>
        <w:t>Контактна вогнепальна рана, в</w:t>
      </w:r>
      <w:r w:rsidR="00781BA3" w:rsidRPr="00D26438">
        <w:rPr>
          <w:rFonts w:ascii="Times New Roman" w:hAnsi="Times New Roman" w:cs="Times New Roman"/>
        </w:rPr>
        <w:t>огнепальна р</w:t>
      </w:r>
      <w:r>
        <w:rPr>
          <w:rFonts w:ascii="Times New Roman" w:hAnsi="Times New Roman" w:cs="Times New Roman"/>
        </w:rPr>
        <w:t>ана близької дистанції пострілу, в</w:t>
      </w:r>
      <w:r w:rsidR="00781BA3" w:rsidRPr="00D26438">
        <w:rPr>
          <w:rFonts w:ascii="Times New Roman" w:hAnsi="Times New Roman" w:cs="Times New Roman"/>
        </w:rPr>
        <w:t>огнепальна рана неблизької дистанці</w:t>
      </w:r>
      <w:r>
        <w:rPr>
          <w:rFonts w:ascii="Times New Roman" w:hAnsi="Times New Roman" w:cs="Times New Roman"/>
        </w:rPr>
        <w:t>ї пострілу - опис в медичній документації;</w:t>
      </w:r>
    </w:p>
    <w:p w14:paraId="379516F0" w14:textId="094ED3E1" w:rsidR="00781BA3" w:rsidRPr="00E9344A" w:rsidRDefault="00781BA3" w:rsidP="008202F0">
      <w:pPr>
        <w:pStyle w:val="a7"/>
        <w:numPr>
          <w:ilvl w:val="0"/>
          <w:numId w:val="11"/>
        </w:numPr>
        <w:spacing w:after="0" w:line="240" w:lineRule="auto"/>
        <w:ind w:left="0" w:firstLine="0"/>
        <w:jc w:val="both"/>
        <w:rPr>
          <w:rFonts w:ascii="Times New Roman" w:hAnsi="Times New Roman" w:cs="Times New Roman"/>
        </w:rPr>
      </w:pPr>
      <w:r w:rsidRPr="00E9344A">
        <w:rPr>
          <w:rFonts w:ascii="Times New Roman" w:hAnsi="Times New Roman" w:cs="Times New Roman"/>
        </w:rPr>
        <w:t>Вихідна вогнепальна рана</w:t>
      </w:r>
      <w:r w:rsidR="00D26438">
        <w:rPr>
          <w:rFonts w:ascii="Times New Roman" w:hAnsi="Times New Roman" w:cs="Times New Roman"/>
        </w:rPr>
        <w:t xml:space="preserve"> - опис в медичній документації</w:t>
      </w:r>
      <w:r w:rsidRPr="00E9344A">
        <w:rPr>
          <w:rFonts w:ascii="Times New Roman" w:hAnsi="Times New Roman" w:cs="Times New Roman"/>
        </w:rPr>
        <w:t>;</w:t>
      </w:r>
    </w:p>
    <w:p w14:paraId="6D9DD88A" w14:textId="73593E06" w:rsidR="00781BA3" w:rsidRPr="00E80337" w:rsidRDefault="00781BA3" w:rsidP="008202F0">
      <w:pPr>
        <w:pStyle w:val="a7"/>
        <w:numPr>
          <w:ilvl w:val="0"/>
          <w:numId w:val="11"/>
        </w:numPr>
        <w:spacing w:after="0" w:line="240" w:lineRule="auto"/>
        <w:ind w:left="0" w:firstLine="0"/>
        <w:jc w:val="both"/>
        <w:rPr>
          <w:rFonts w:ascii="Times New Roman" w:hAnsi="Times New Roman" w:cs="Times New Roman"/>
        </w:rPr>
      </w:pPr>
      <w:r w:rsidRPr="00E80337">
        <w:rPr>
          <w:rFonts w:ascii="Times New Roman" w:hAnsi="Times New Roman" w:cs="Times New Roman"/>
        </w:rPr>
        <w:t>Вогнепальні ушкодження кісток</w:t>
      </w:r>
      <w:r w:rsidR="00F5295F">
        <w:rPr>
          <w:rFonts w:ascii="Times New Roman" w:hAnsi="Times New Roman" w:cs="Times New Roman"/>
        </w:rPr>
        <w:t xml:space="preserve"> -</w:t>
      </w:r>
      <w:r w:rsidR="00D26438">
        <w:rPr>
          <w:rFonts w:ascii="Times New Roman" w:hAnsi="Times New Roman" w:cs="Times New Roman"/>
        </w:rPr>
        <w:t xml:space="preserve"> опис в медичній документації</w:t>
      </w:r>
      <w:r w:rsidRPr="00E80337">
        <w:rPr>
          <w:rFonts w:ascii="Times New Roman" w:hAnsi="Times New Roman" w:cs="Times New Roman"/>
        </w:rPr>
        <w:t>;</w:t>
      </w:r>
    </w:p>
    <w:p w14:paraId="5DA3685B" w14:textId="4D6DBDD2" w:rsidR="00781BA3" w:rsidRDefault="00781BA3" w:rsidP="008202F0">
      <w:pPr>
        <w:pStyle w:val="a7"/>
        <w:numPr>
          <w:ilvl w:val="0"/>
          <w:numId w:val="11"/>
        </w:numPr>
        <w:spacing w:after="0" w:line="240" w:lineRule="auto"/>
        <w:ind w:left="0" w:firstLine="0"/>
        <w:jc w:val="both"/>
        <w:rPr>
          <w:rFonts w:ascii="Times New Roman" w:hAnsi="Times New Roman" w:cs="Times New Roman"/>
        </w:rPr>
      </w:pPr>
      <w:r w:rsidRPr="00E80337">
        <w:rPr>
          <w:rFonts w:ascii="Times New Roman" w:hAnsi="Times New Roman" w:cs="Times New Roman"/>
        </w:rPr>
        <w:t>Вибухова травма</w:t>
      </w:r>
      <w:r w:rsidR="00D26438">
        <w:rPr>
          <w:rFonts w:ascii="Times New Roman" w:hAnsi="Times New Roman" w:cs="Times New Roman"/>
        </w:rPr>
        <w:t xml:space="preserve"> опис в медичній документації</w:t>
      </w:r>
      <w:r w:rsidRPr="00E80337">
        <w:rPr>
          <w:rFonts w:ascii="Times New Roman" w:hAnsi="Times New Roman" w:cs="Times New Roman"/>
        </w:rPr>
        <w:t>;</w:t>
      </w:r>
    </w:p>
    <w:p w14:paraId="60E7662A" w14:textId="7CD0FECD" w:rsidR="00781BA3" w:rsidRPr="00A72C2C" w:rsidRDefault="00781BA3" w:rsidP="008202F0">
      <w:pPr>
        <w:pStyle w:val="a7"/>
        <w:numPr>
          <w:ilvl w:val="0"/>
          <w:numId w:val="33"/>
        </w:numPr>
        <w:spacing w:after="0" w:line="240" w:lineRule="auto"/>
        <w:ind w:left="0" w:firstLine="0"/>
        <w:jc w:val="both"/>
        <w:rPr>
          <w:rFonts w:ascii="Times New Roman" w:hAnsi="Times New Roman" w:cs="Times New Roman"/>
        </w:rPr>
      </w:pPr>
      <w:r w:rsidRPr="00A72C2C">
        <w:rPr>
          <w:rFonts w:ascii="Times New Roman" w:hAnsi="Times New Roman" w:cs="Times New Roman"/>
        </w:rPr>
        <w:t xml:space="preserve">Огляд з викладачем </w:t>
      </w:r>
      <w:proofErr w:type="spellStart"/>
      <w:r w:rsidRPr="00A72C2C">
        <w:rPr>
          <w:rFonts w:ascii="Times New Roman" w:hAnsi="Times New Roman" w:cs="Times New Roman"/>
        </w:rPr>
        <w:t>макропрепаратів</w:t>
      </w:r>
      <w:proofErr w:type="spellEnd"/>
      <w:r w:rsidRPr="00A72C2C">
        <w:rPr>
          <w:rFonts w:ascii="Times New Roman" w:hAnsi="Times New Roman" w:cs="Times New Roman"/>
        </w:rPr>
        <w:t xml:space="preserve"> музею кафедри, що стосуються теми заняття (коридор якщо пара в університеті; навчальна кімната №2 якщо пара на клінічній базі кафедри)</w:t>
      </w:r>
      <w:r>
        <w:rPr>
          <w:rFonts w:ascii="Times New Roman" w:hAnsi="Times New Roman" w:cs="Times New Roman"/>
        </w:rPr>
        <w:t xml:space="preserve"> окрім тих, що будуть використані для виконання </w:t>
      </w:r>
      <w:r w:rsidR="00510936">
        <w:rPr>
          <w:rFonts w:ascii="Times New Roman" w:hAnsi="Times New Roman" w:cs="Times New Roman"/>
        </w:rPr>
        <w:t>лабораторної роботи</w:t>
      </w:r>
      <w:r w:rsidRPr="00614CD2">
        <w:rPr>
          <w:rFonts w:ascii="Times New Roman" w:hAnsi="Times New Roman" w:cs="Times New Roman"/>
        </w:rPr>
        <w:t xml:space="preserve">. </w:t>
      </w:r>
      <w:r w:rsidR="00B210D7" w:rsidRPr="00B21D5F">
        <w:rPr>
          <w:rFonts w:ascii="Times New Roman" w:hAnsi="Times New Roman" w:cs="Times New Roman"/>
        </w:rPr>
        <w:t xml:space="preserve">У випадку проведення пари на клінічній базі кафедри та за дозволу адміністрації закладу – проведення викладачем або співробітником ВОБСМЕ (за його згоди) </w:t>
      </w:r>
      <w:r w:rsidR="00B210D7">
        <w:rPr>
          <w:rFonts w:ascii="Times New Roman" w:hAnsi="Times New Roman" w:cs="Times New Roman"/>
        </w:rPr>
        <w:t>огляду потерпілого в відділі потерпілих, обвинувачених та інших осіб</w:t>
      </w:r>
      <w:r w:rsidRPr="00A72C2C">
        <w:rPr>
          <w:rFonts w:ascii="Times New Roman" w:hAnsi="Times New Roman" w:cs="Times New Roman"/>
        </w:rPr>
        <w:t>.</w:t>
      </w:r>
    </w:p>
    <w:p w14:paraId="284743CF" w14:textId="77777777" w:rsidR="00781BA3" w:rsidRPr="00B641DE" w:rsidRDefault="00781BA3" w:rsidP="008202F0">
      <w:pPr>
        <w:pStyle w:val="a7"/>
        <w:numPr>
          <w:ilvl w:val="0"/>
          <w:numId w:val="33"/>
        </w:numPr>
        <w:spacing w:after="0" w:line="240" w:lineRule="auto"/>
        <w:ind w:left="0" w:firstLine="0"/>
        <w:jc w:val="both"/>
        <w:rPr>
          <w:rFonts w:ascii="Times New Roman" w:hAnsi="Times New Roman" w:cs="Times New Roman"/>
        </w:rPr>
      </w:pPr>
      <w:r w:rsidRPr="00B641DE">
        <w:rPr>
          <w:rFonts w:ascii="Times New Roman" w:hAnsi="Times New Roman" w:cs="Times New Roman"/>
        </w:rPr>
        <w:t>Перерва.</w:t>
      </w:r>
    </w:p>
    <w:p w14:paraId="6D893C75" w14:textId="3E6A485E" w:rsidR="00FD39F4" w:rsidRDefault="00781BA3" w:rsidP="008202F0">
      <w:pPr>
        <w:pStyle w:val="a7"/>
        <w:numPr>
          <w:ilvl w:val="0"/>
          <w:numId w:val="33"/>
        </w:numPr>
        <w:spacing w:after="0" w:line="240" w:lineRule="auto"/>
        <w:ind w:left="0" w:firstLine="0"/>
        <w:jc w:val="both"/>
        <w:rPr>
          <w:rFonts w:ascii="Times New Roman" w:hAnsi="Times New Roman" w:cs="Times New Roman"/>
        </w:rPr>
      </w:pPr>
      <w:r w:rsidRPr="00F261FB">
        <w:rPr>
          <w:rFonts w:ascii="Times New Roman" w:hAnsi="Times New Roman" w:cs="Times New Roman"/>
        </w:rPr>
        <w:t xml:space="preserve">Дискусія з викладачем – обговорення побаченого </w:t>
      </w:r>
      <w:r w:rsidR="007A5C3F">
        <w:rPr>
          <w:rFonts w:ascii="Times New Roman" w:hAnsi="Times New Roman" w:cs="Times New Roman"/>
        </w:rPr>
        <w:t>огляду потерпілого</w:t>
      </w:r>
      <w:r w:rsidRPr="00F261FB">
        <w:rPr>
          <w:rFonts w:ascii="Times New Roman" w:hAnsi="Times New Roman" w:cs="Times New Roman"/>
        </w:rPr>
        <w:t>.</w:t>
      </w:r>
    </w:p>
    <w:p w14:paraId="0E6715BE" w14:textId="017898B9" w:rsidR="000C3CF0" w:rsidRPr="000C3CF0" w:rsidRDefault="000C3CF0" w:rsidP="000C3CF0">
      <w:pPr>
        <w:pStyle w:val="a7"/>
        <w:numPr>
          <w:ilvl w:val="0"/>
          <w:numId w:val="33"/>
        </w:numPr>
        <w:spacing w:after="0" w:line="240" w:lineRule="auto"/>
        <w:ind w:left="0" w:firstLine="0"/>
        <w:jc w:val="both"/>
        <w:rPr>
          <w:rFonts w:ascii="Times New Roman" w:hAnsi="Times New Roman" w:cs="Times New Roman"/>
        </w:rPr>
      </w:pPr>
      <w:r w:rsidRPr="008202F0">
        <w:rPr>
          <w:rFonts w:ascii="Times New Roman" w:hAnsi="Times New Roman" w:cs="Times New Roman"/>
        </w:rPr>
        <w:t xml:space="preserve">Інструктаж студентів щодо виконання реакцій Владимирського та </w:t>
      </w:r>
      <w:proofErr w:type="spellStart"/>
      <w:r w:rsidRPr="008202F0">
        <w:rPr>
          <w:rFonts w:ascii="Times New Roman" w:hAnsi="Times New Roman" w:cs="Times New Roman"/>
        </w:rPr>
        <w:t>Ейдліна</w:t>
      </w:r>
      <w:proofErr w:type="spellEnd"/>
      <w:r w:rsidRPr="008202F0">
        <w:rPr>
          <w:rFonts w:ascii="Times New Roman" w:hAnsi="Times New Roman" w:cs="Times New Roman"/>
        </w:rPr>
        <w:t xml:space="preserve"> з послідуючим самостійни</w:t>
      </w:r>
      <w:r>
        <w:rPr>
          <w:rFonts w:ascii="Times New Roman" w:hAnsi="Times New Roman" w:cs="Times New Roman"/>
        </w:rPr>
        <w:t>м виконанням реакцій студентами та оцінюванням результатів викладачем.</w:t>
      </w:r>
    </w:p>
    <w:p w14:paraId="17522CD7" w14:textId="3D0678EB" w:rsidR="00FD39F4" w:rsidRPr="00FD39F4" w:rsidRDefault="00FD39F4" w:rsidP="008202F0">
      <w:pPr>
        <w:pStyle w:val="a7"/>
        <w:numPr>
          <w:ilvl w:val="0"/>
          <w:numId w:val="33"/>
        </w:numPr>
        <w:spacing w:after="0" w:line="240" w:lineRule="auto"/>
        <w:ind w:left="0" w:firstLine="0"/>
        <w:jc w:val="both"/>
        <w:rPr>
          <w:rFonts w:ascii="Times New Roman" w:hAnsi="Times New Roman" w:cs="Times New Roman"/>
        </w:rPr>
      </w:pPr>
      <w:r w:rsidRPr="00FD39F4">
        <w:rPr>
          <w:rFonts w:ascii="Times New Roman" w:hAnsi="Times New Roman" w:cs="Times New Roman"/>
        </w:rPr>
        <w:t>Опитування студентів. Рекомендовані питання для перевірки знань:</w:t>
      </w:r>
    </w:p>
    <w:p w14:paraId="5D7C9612" w14:textId="3E307E39" w:rsidR="00FD39F4" w:rsidRPr="00FD39F4" w:rsidRDefault="00FD39F4" w:rsidP="008202F0">
      <w:pPr>
        <w:pStyle w:val="a7"/>
        <w:numPr>
          <w:ilvl w:val="0"/>
          <w:numId w:val="55"/>
        </w:numPr>
        <w:spacing w:after="0" w:line="240" w:lineRule="auto"/>
        <w:ind w:left="0" w:firstLine="0"/>
        <w:jc w:val="both"/>
        <w:rPr>
          <w:rFonts w:ascii="Times New Roman" w:hAnsi="Times New Roman" w:cs="Times New Roman"/>
        </w:rPr>
      </w:pPr>
      <w:r w:rsidRPr="00FD39F4">
        <w:rPr>
          <w:rFonts w:ascii="Times New Roman" w:hAnsi="Times New Roman" w:cs="Times New Roman"/>
        </w:rPr>
        <w:t>Ушкодження від дії високої температури</w:t>
      </w:r>
      <w:r w:rsidR="00D26438">
        <w:rPr>
          <w:rFonts w:ascii="Times New Roman" w:hAnsi="Times New Roman" w:cs="Times New Roman"/>
        </w:rPr>
        <w:t xml:space="preserve"> - опис в медичній документації</w:t>
      </w:r>
      <w:r>
        <w:rPr>
          <w:rFonts w:ascii="Times New Roman" w:hAnsi="Times New Roman" w:cs="Times New Roman"/>
        </w:rPr>
        <w:t>;</w:t>
      </w:r>
    </w:p>
    <w:p w14:paraId="5208A510" w14:textId="79FE5E5B" w:rsidR="00FD39F4" w:rsidRDefault="00FD39F4" w:rsidP="008202F0">
      <w:pPr>
        <w:pStyle w:val="a7"/>
        <w:numPr>
          <w:ilvl w:val="0"/>
          <w:numId w:val="55"/>
        </w:numPr>
        <w:spacing w:after="0" w:line="240" w:lineRule="auto"/>
        <w:ind w:left="0" w:firstLine="0"/>
        <w:jc w:val="both"/>
        <w:rPr>
          <w:rFonts w:ascii="Times New Roman" w:hAnsi="Times New Roman" w:cs="Times New Roman"/>
        </w:rPr>
      </w:pPr>
      <w:r w:rsidRPr="00FD39F4">
        <w:rPr>
          <w:rFonts w:ascii="Times New Roman" w:hAnsi="Times New Roman" w:cs="Times New Roman"/>
        </w:rPr>
        <w:t>Ушкодження від дії низької температури</w:t>
      </w:r>
      <w:r w:rsidR="00D26438">
        <w:rPr>
          <w:rFonts w:ascii="Times New Roman" w:hAnsi="Times New Roman" w:cs="Times New Roman"/>
        </w:rPr>
        <w:t xml:space="preserve"> - опис в медичній документації</w:t>
      </w:r>
      <w:r>
        <w:rPr>
          <w:rFonts w:ascii="Times New Roman" w:hAnsi="Times New Roman" w:cs="Times New Roman"/>
        </w:rPr>
        <w:t>;</w:t>
      </w:r>
    </w:p>
    <w:p w14:paraId="577F9F98" w14:textId="38B80971" w:rsidR="00FD39F4" w:rsidRPr="00FD39F4" w:rsidRDefault="00FD39F4" w:rsidP="008202F0">
      <w:pPr>
        <w:pStyle w:val="a7"/>
        <w:numPr>
          <w:ilvl w:val="0"/>
          <w:numId w:val="55"/>
        </w:numPr>
        <w:spacing w:after="0" w:line="240" w:lineRule="auto"/>
        <w:ind w:left="0" w:firstLine="0"/>
        <w:jc w:val="both"/>
        <w:rPr>
          <w:rFonts w:ascii="Times New Roman" w:hAnsi="Times New Roman" w:cs="Times New Roman"/>
        </w:rPr>
      </w:pPr>
      <w:r>
        <w:rPr>
          <w:rFonts w:ascii="Times New Roman" w:hAnsi="Times New Roman" w:cs="Times New Roman"/>
        </w:rPr>
        <w:t>Електротравма</w:t>
      </w:r>
      <w:r w:rsidR="00D26438">
        <w:rPr>
          <w:rFonts w:ascii="Times New Roman" w:hAnsi="Times New Roman" w:cs="Times New Roman"/>
        </w:rPr>
        <w:t xml:space="preserve"> - опис в медичній документації</w:t>
      </w:r>
      <w:r>
        <w:rPr>
          <w:rFonts w:ascii="Times New Roman" w:hAnsi="Times New Roman" w:cs="Times New Roman"/>
        </w:rPr>
        <w:t>;</w:t>
      </w:r>
    </w:p>
    <w:p w14:paraId="10B3B750" w14:textId="77777777" w:rsidR="00781BA3" w:rsidRDefault="00781BA3" w:rsidP="008202F0">
      <w:pPr>
        <w:pStyle w:val="a7"/>
        <w:numPr>
          <w:ilvl w:val="0"/>
          <w:numId w:val="33"/>
        </w:numPr>
        <w:spacing w:after="0" w:line="240" w:lineRule="auto"/>
        <w:ind w:left="0" w:firstLine="0"/>
        <w:jc w:val="both"/>
        <w:rPr>
          <w:rFonts w:ascii="Times New Roman" w:hAnsi="Times New Roman" w:cs="Times New Roman"/>
        </w:rPr>
      </w:pPr>
      <w:r>
        <w:rPr>
          <w:rFonts w:ascii="Times New Roman" w:hAnsi="Times New Roman" w:cs="Times New Roman"/>
        </w:rPr>
        <w:t>Підведення підсумків заняття. Інформування про місце проведення наступного заняття. Перевірка викладачем і старостою групи навчальної кімнати на предмет псування майна кафедри.</w:t>
      </w:r>
    </w:p>
    <w:p w14:paraId="598C2C10" w14:textId="77777777" w:rsidR="00781BA3" w:rsidRDefault="00781BA3" w:rsidP="00781BA3">
      <w:pPr>
        <w:spacing w:after="0" w:line="240" w:lineRule="auto"/>
        <w:rPr>
          <w:rFonts w:ascii="Times New Roman" w:hAnsi="Times New Roman" w:cs="Times New Roman"/>
          <w:b/>
        </w:rPr>
      </w:pPr>
    </w:p>
    <w:p w14:paraId="71833DE6" w14:textId="77777777" w:rsidR="00781BA3" w:rsidRDefault="00781BA3" w:rsidP="00781BA3">
      <w:pPr>
        <w:spacing w:after="0" w:line="240" w:lineRule="auto"/>
        <w:contextualSpacing/>
        <w:jc w:val="both"/>
        <w:rPr>
          <w:rFonts w:ascii="Times New Roman" w:hAnsi="Times New Roman" w:cs="Times New Roman"/>
        </w:rPr>
      </w:pPr>
      <w:r>
        <w:rPr>
          <w:rFonts w:ascii="Times New Roman" w:hAnsi="Times New Roman" w:cs="Times New Roman"/>
        </w:rPr>
        <w:t>Перед тим як розпочати вивчення особливостей вогнепальних ушкоджень тіла, пошкодження одягу та інших об’єктів необхідно ознайомитися з термінологією, що стосується вогнепальної зброї та особливостей як конструктивних елементів самої зброї так і набоїв для неї, аби в подальшому розуміти як конструктивні особливості зброї чи набоїв впливають на особливості ушкоджень та пошкоджень, як і коли слід застосовувати ти чи інші лабораторні методи дослідження тощо.</w:t>
      </w:r>
    </w:p>
    <w:p w14:paraId="52EA8376" w14:textId="77777777" w:rsidR="00781BA3" w:rsidRDefault="00781BA3" w:rsidP="00781BA3">
      <w:pPr>
        <w:spacing w:after="0" w:line="240" w:lineRule="auto"/>
        <w:contextualSpacing/>
        <w:jc w:val="both"/>
        <w:rPr>
          <w:rFonts w:ascii="Times New Roman" w:hAnsi="Times New Roman" w:cs="Times New Roman"/>
        </w:rPr>
      </w:pPr>
    </w:p>
    <w:p w14:paraId="09C216B8" w14:textId="77777777" w:rsidR="00781BA3" w:rsidRDefault="00781BA3" w:rsidP="00781BA3">
      <w:pPr>
        <w:spacing w:after="0" w:line="240" w:lineRule="auto"/>
        <w:contextualSpacing/>
        <w:jc w:val="both"/>
        <w:rPr>
          <w:rFonts w:ascii="Times New Roman" w:hAnsi="Times New Roman" w:cs="Times New Roman"/>
        </w:rPr>
      </w:pPr>
      <w:r>
        <w:rPr>
          <w:rFonts w:ascii="Times New Roman" w:hAnsi="Times New Roman" w:cs="Times New Roman"/>
        </w:rPr>
        <w:t xml:space="preserve">Ключові визначення, що стосуються вогнепальної зброї можна зустріти в Українському законодавстві хіба що в </w:t>
      </w:r>
      <w:r w:rsidRPr="00CD2273">
        <w:rPr>
          <w:rFonts w:ascii="Times New Roman" w:hAnsi="Times New Roman" w:cs="Times New Roman"/>
          <w:i/>
        </w:rPr>
        <w:t>Наказ</w:t>
      </w:r>
      <w:r>
        <w:rPr>
          <w:rFonts w:ascii="Times New Roman" w:hAnsi="Times New Roman" w:cs="Times New Roman"/>
          <w:i/>
        </w:rPr>
        <w:t>і</w:t>
      </w:r>
      <w:r w:rsidRPr="00CD2273">
        <w:rPr>
          <w:rFonts w:ascii="Times New Roman" w:hAnsi="Times New Roman" w:cs="Times New Roman"/>
          <w:i/>
        </w:rPr>
        <w:t xml:space="preserve"> Міністерства Внутрішніх Справ України № 622 від 21.08.98 «Про затвердження </w:t>
      </w:r>
      <w:r w:rsidRPr="00CD2273">
        <w:rPr>
          <w:rFonts w:ascii="Times New Roman" w:hAnsi="Times New Roman" w:cs="Times New Roman"/>
          <w:i/>
        </w:rPr>
        <w:lastRenderedPageBreak/>
        <w:t xml:space="preserve">Інструкції про порядок виготовлення, придбання, зберігання, обліку, перевезення та використання вогнепальної, пневматичної, холодної і </w:t>
      </w:r>
      <w:proofErr w:type="spellStart"/>
      <w:r w:rsidRPr="00CD2273">
        <w:rPr>
          <w:rFonts w:ascii="Times New Roman" w:hAnsi="Times New Roman" w:cs="Times New Roman"/>
          <w:i/>
        </w:rPr>
        <w:t>охолощеної</w:t>
      </w:r>
      <w:proofErr w:type="spellEnd"/>
      <w:r w:rsidRPr="00CD2273">
        <w:rPr>
          <w:rFonts w:ascii="Times New Roman" w:hAnsi="Times New Roman" w:cs="Times New Roman"/>
          <w:i/>
        </w:rPr>
        <w:t xml:space="preserve"> зброї, пристроїв вітчизняного виробництва для відстрілу патронів, споряджених гумовими чи аналогічними за своїми властивостями метальними снарядами несмертельної дії, та патронів до них, а також боєприпасів до зброї, основних частин зброї та вибухових матеріалів»</w:t>
      </w:r>
      <w:r>
        <w:rPr>
          <w:rFonts w:ascii="Times New Roman" w:hAnsi="Times New Roman" w:cs="Times New Roman"/>
          <w:i/>
        </w:rPr>
        <w:t>.</w:t>
      </w:r>
      <w:r>
        <w:rPr>
          <w:rFonts w:ascii="Times New Roman" w:hAnsi="Times New Roman" w:cs="Times New Roman"/>
        </w:rPr>
        <w:t xml:space="preserve"> </w:t>
      </w:r>
    </w:p>
    <w:p w14:paraId="75EE43F1" w14:textId="77777777" w:rsidR="00781BA3" w:rsidRDefault="00781BA3" w:rsidP="00781BA3">
      <w:pPr>
        <w:spacing w:after="0" w:line="240" w:lineRule="auto"/>
        <w:contextualSpacing/>
        <w:jc w:val="both"/>
        <w:rPr>
          <w:rFonts w:ascii="Times New Roman" w:hAnsi="Times New Roman" w:cs="Times New Roman"/>
        </w:rPr>
      </w:pPr>
    </w:p>
    <w:p w14:paraId="50B1701B" w14:textId="77777777" w:rsidR="00781BA3" w:rsidRDefault="00781BA3" w:rsidP="00781BA3">
      <w:pPr>
        <w:spacing w:after="0" w:line="240" w:lineRule="auto"/>
        <w:contextualSpacing/>
        <w:jc w:val="both"/>
        <w:rPr>
          <w:rFonts w:ascii="Times New Roman" w:hAnsi="Times New Roman" w:cs="Times New Roman"/>
        </w:rPr>
      </w:pPr>
      <w:r>
        <w:rPr>
          <w:rFonts w:ascii="Times New Roman" w:hAnsi="Times New Roman" w:cs="Times New Roman"/>
        </w:rPr>
        <w:t>Що ж таке вогнепальна зброя відповідно до українського законодавства?</w:t>
      </w:r>
    </w:p>
    <w:p w14:paraId="4226A9E1" w14:textId="77777777" w:rsidR="00781BA3" w:rsidRDefault="00781BA3" w:rsidP="00781BA3">
      <w:pPr>
        <w:spacing w:after="0" w:line="240" w:lineRule="auto"/>
        <w:contextualSpacing/>
        <w:jc w:val="both"/>
        <w:rPr>
          <w:rFonts w:ascii="Times New Roman" w:hAnsi="Times New Roman" w:cs="Times New Roman"/>
        </w:rPr>
      </w:pPr>
      <w:r>
        <w:rPr>
          <w:rFonts w:ascii="Times New Roman" w:hAnsi="Times New Roman" w:cs="Times New Roman"/>
        </w:rPr>
        <w:t>«</w:t>
      </w:r>
      <w:r w:rsidRPr="002271C5">
        <w:rPr>
          <w:rFonts w:ascii="Times New Roman" w:hAnsi="Times New Roman" w:cs="Times New Roman"/>
          <w:b/>
          <w:i/>
        </w:rPr>
        <w:t>Вогнепальна зброя</w:t>
      </w:r>
      <w:r w:rsidRPr="0059138E">
        <w:rPr>
          <w:rFonts w:ascii="Times New Roman" w:hAnsi="Times New Roman" w:cs="Times New Roman"/>
          <w:i/>
        </w:rPr>
        <w:t xml:space="preserve"> – зброя, яка призначена для ураження цілей снарядами, що одержують спрямований рух у стволі (за допомогою сили тиску газів, які утворюються в результаті згоряння метального заряду) та мають достатню кінетичну енергію для ураження цілі, що зна</w:t>
      </w:r>
      <w:r>
        <w:rPr>
          <w:rFonts w:ascii="Times New Roman" w:hAnsi="Times New Roman" w:cs="Times New Roman"/>
          <w:i/>
        </w:rPr>
        <w:t>ходиться на визначеній відстані</w:t>
      </w:r>
      <w:r>
        <w:rPr>
          <w:rFonts w:ascii="Times New Roman" w:hAnsi="Times New Roman" w:cs="Times New Roman"/>
        </w:rPr>
        <w:t>».</w:t>
      </w:r>
    </w:p>
    <w:p w14:paraId="604FF00F" w14:textId="77777777" w:rsidR="00781BA3" w:rsidRDefault="00781BA3" w:rsidP="00781BA3">
      <w:pPr>
        <w:spacing w:after="0" w:line="240" w:lineRule="auto"/>
        <w:contextualSpacing/>
        <w:jc w:val="both"/>
        <w:rPr>
          <w:rFonts w:ascii="Times New Roman" w:hAnsi="Times New Roman" w:cs="Times New Roman"/>
        </w:rPr>
      </w:pPr>
    </w:p>
    <w:p w14:paraId="75B948B0" w14:textId="77777777" w:rsidR="00781BA3" w:rsidRPr="0059138E" w:rsidRDefault="00781BA3" w:rsidP="00781BA3">
      <w:pPr>
        <w:spacing w:after="0" w:line="240" w:lineRule="auto"/>
        <w:contextualSpacing/>
        <w:jc w:val="both"/>
        <w:rPr>
          <w:rFonts w:ascii="Times New Roman" w:hAnsi="Times New Roman" w:cs="Times New Roman"/>
        </w:rPr>
      </w:pPr>
      <w:r>
        <w:rPr>
          <w:rFonts w:ascii="Times New Roman" w:hAnsi="Times New Roman" w:cs="Times New Roman"/>
        </w:rPr>
        <w:t>В даному ж наказі далі наведені різновиди вогнепальної зброї:</w:t>
      </w:r>
    </w:p>
    <w:p w14:paraId="60266E96" w14:textId="77777777" w:rsidR="00781BA3" w:rsidRPr="002271C5" w:rsidRDefault="00781BA3" w:rsidP="00781BA3">
      <w:pPr>
        <w:spacing w:after="0" w:line="240" w:lineRule="auto"/>
        <w:contextualSpacing/>
        <w:jc w:val="both"/>
        <w:rPr>
          <w:rFonts w:ascii="Times New Roman" w:hAnsi="Times New Roman" w:cs="Times New Roman"/>
          <w:i/>
        </w:rPr>
      </w:pPr>
      <w:r>
        <w:rPr>
          <w:rFonts w:ascii="Times New Roman" w:hAnsi="Times New Roman" w:cs="Times New Roman"/>
        </w:rPr>
        <w:t>«</w:t>
      </w:r>
      <w:r w:rsidRPr="002271C5">
        <w:rPr>
          <w:rFonts w:ascii="Times New Roman" w:hAnsi="Times New Roman" w:cs="Times New Roman"/>
          <w:b/>
          <w:i/>
        </w:rPr>
        <w:t>Бойова вогнепальна зброя</w:t>
      </w:r>
      <w:r w:rsidRPr="002271C5">
        <w:rPr>
          <w:rFonts w:ascii="Times New Roman" w:hAnsi="Times New Roman" w:cs="Times New Roman"/>
          <w:i/>
        </w:rPr>
        <w:t xml:space="preserve"> </w:t>
      </w:r>
      <w:r>
        <w:rPr>
          <w:rFonts w:ascii="Times New Roman" w:hAnsi="Times New Roman" w:cs="Times New Roman"/>
          <w:i/>
        </w:rPr>
        <w:t>–</w:t>
      </w:r>
      <w:r w:rsidRPr="002271C5">
        <w:rPr>
          <w:rFonts w:ascii="Times New Roman" w:hAnsi="Times New Roman" w:cs="Times New Roman"/>
          <w:i/>
        </w:rPr>
        <w:t xml:space="preserve"> вогнепальна зброя, призначена для ураження людини та (або) техніки.</w:t>
      </w:r>
    </w:p>
    <w:p w14:paraId="3D6D6B00" w14:textId="77777777" w:rsidR="00781BA3" w:rsidRPr="002271C5" w:rsidRDefault="00781BA3" w:rsidP="00781BA3">
      <w:pPr>
        <w:spacing w:after="0" w:line="240" w:lineRule="auto"/>
        <w:contextualSpacing/>
        <w:jc w:val="both"/>
        <w:rPr>
          <w:rFonts w:ascii="Times New Roman" w:hAnsi="Times New Roman" w:cs="Times New Roman"/>
          <w:i/>
        </w:rPr>
      </w:pPr>
      <w:r w:rsidRPr="002271C5">
        <w:rPr>
          <w:rFonts w:ascii="Times New Roman" w:hAnsi="Times New Roman" w:cs="Times New Roman"/>
          <w:i/>
        </w:rPr>
        <w:t>До бойової зброї не належить старовин</w:t>
      </w:r>
      <w:r>
        <w:rPr>
          <w:rFonts w:ascii="Times New Roman" w:hAnsi="Times New Roman" w:cs="Times New Roman"/>
          <w:i/>
        </w:rPr>
        <w:t xml:space="preserve">на зброя та її сучасні копії. </w:t>
      </w:r>
      <w:r w:rsidRPr="002271C5">
        <w:rPr>
          <w:rFonts w:ascii="Times New Roman" w:hAnsi="Times New Roman" w:cs="Times New Roman"/>
          <w:i/>
        </w:rPr>
        <w:t>До старовинної вогнепальної зброї належить вогнепальна зброя, виготовлена не пізніше 1899 року і не призначена для стрільби патронами з металевими гільзами центрально</w:t>
      </w:r>
      <w:r>
        <w:rPr>
          <w:rFonts w:ascii="Times New Roman" w:hAnsi="Times New Roman" w:cs="Times New Roman"/>
          <w:i/>
        </w:rPr>
        <w:t>го бою та кільцевого запалення…</w:t>
      </w:r>
      <w:r w:rsidRPr="002271C5">
        <w:rPr>
          <w:rFonts w:ascii="Times New Roman" w:hAnsi="Times New Roman" w:cs="Times New Roman"/>
          <w:i/>
        </w:rPr>
        <w:t>.</w:t>
      </w:r>
    </w:p>
    <w:p w14:paraId="29AEB82B" w14:textId="77777777" w:rsidR="00781BA3" w:rsidRPr="002271C5" w:rsidRDefault="00781BA3" w:rsidP="00781BA3">
      <w:pPr>
        <w:spacing w:after="0" w:line="240" w:lineRule="auto"/>
        <w:contextualSpacing/>
        <w:jc w:val="both"/>
        <w:rPr>
          <w:rFonts w:ascii="Times New Roman" w:hAnsi="Times New Roman" w:cs="Times New Roman"/>
          <w:i/>
        </w:rPr>
      </w:pPr>
      <w:proofErr w:type="spellStart"/>
      <w:r w:rsidRPr="00EB667F">
        <w:rPr>
          <w:rFonts w:ascii="Times New Roman" w:hAnsi="Times New Roman" w:cs="Times New Roman"/>
          <w:b/>
          <w:i/>
        </w:rPr>
        <w:t>Охолощена</w:t>
      </w:r>
      <w:proofErr w:type="spellEnd"/>
      <w:r w:rsidRPr="00EB667F">
        <w:rPr>
          <w:rFonts w:ascii="Times New Roman" w:hAnsi="Times New Roman" w:cs="Times New Roman"/>
          <w:b/>
          <w:i/>
        </w:rPr>
        <w:t xml:space="preserve"> зброя</w:t>
      </w:r>
      <w:r w:rsidRPr="002271C5">
        <w:rPr>
          <w:rFonts w:ascii="Times New Roman" w:hAnsi="Times New Roman" w:cs="Times New Roman"/>
          <w:i/>
        </w:rPr>
        <w:t xml:space="preserve"> </w:t>
      </w:r>
      <w:r>
        <w:rPr>
          <w:rFonts w:ascii="Times New Roman" w:hAnsi="Times New Roman" w:cs="Times New Roman"/>
          <w:i/>
        </w:rPr>
        <w:t>–</w:t>
      </w:r>
      <w:r w:rsidRPr="002271C5">
        <w:rPr>
          <w:rFonts w:ascii="Times New Roman" w:hAnsi="Times New Roman" w:cs="Times New Roman"/>
          <w:i/>
        </w:rPr>
        <w:t xml:space="preserve"> пристрої, виготовлені шляхом спеціального пристосування конструкції стрілецької вогнепальної зброї до стрільби лише холостими патронами, з яких неможливо зробити постріл снарядом, що має достатню вражаючу здатність</w:t>
      </w:r>
      <w:r>
        <w:rPr>
          <w:rFonts w:ascii="Times New Roman" w:hAnsi="Times New Roman" w:cs="Times New Roman"/>
          <w:i/>
        </w:rPr>
        <w:t>….</w:t>
      </w:r>
    </w:p>
    <w:p w14:paraId="2EDC02F1" w14:textId="77777777" w:rsidR="00781BA3" w:rsidRPr="002271C5" w:rsidRDefault="00781BA3" w:rsidP="00781BA3">
      <w:pPr>
        <w:spacing w:after="0" w:line="240" w:lineRule="auto"/>
        <w:contextualSpacing/>
        <w:jc w:val="both"/>
        <w:rPr>
          <w:rFonts w:ascii="Times New Roman" w:hAnsi="Times New Roman" w:cs="Times New Roman"/>
          <w:i/>
        </w:rPr>
      </w:pPr>
      <w:r w:rsidRPr="00EB667F">
        <w:rPr>
          <w:rFonts w:ascii="Times New Roman" w:hAnsi="Times New Roman" w:cs="Times New Roman"/>
          <w:b/>
          <w:i/>
        </w:rPr>
        <w:t>Нейтралізована зброя</w:t>
      </w:r>
      <w:r w:rsidRPr="002271C5">
        <w:rPr>
          <w:rFonts w:ascii="Times New Roman" w:hAnsi="Times New Roman" w:cs="Times New Roman"/>
          <w:i/>
        </w:rPr>
        <w:t xml:space="preserve"> </w:t>
      </w:r>
      <w:r>
        <w:rPr>
          <w:rFonts w:ascii="Times New Roman" w:hAnsi="Times New Roman" w:cs="Times New Roman"/>
          <w:i/>
        </w:rPr>
        <w:t>–</w:t>
      </w:r>
      <w:r w:rsidRPr="002271C5">
        <w:rPr>
          <w:rFonts w:ascii="Times New Roman" w:hAnsi="Times New Roman" w:cs="Times New Roman"/>
          <w:i/>
        </w:rPr>
        <w:t xml:space="preserve"> стрілецька зброя будь-якої моделі, яка з дотриманням вимог відповідних стандартів або технічних умов спеціально приведена на заводах-виробниках чи у спеціалізованих майстернях з ремонту зброї в</w:t>
      </w:r>
      <w:r>
        <w:rPr>
          <w:rFonts w:ascii="Times New Roman" w:hAnsi="Times New Roman" w:cs="Times New Roman"/>
          <w:i/>
        </w:rPr>
        <w:t xml:space="preserve"> непридатний для стрільби стан. </w:t>
      </w:r>
      <w:r w:rsidRPr="002271C5">
        <w:rPr>
          <w:rFonts w:ascii="Times New Roman" w:hAnsi="Times New Roman" w:cs="Times New Roman"/>
          <w:i/>
        </w:rPr>
        <w:t xml:space="preserve">Нейтралізована зброя залежно від її </w:t>
      </w:r>
      <w:r>
        <w:rPr>
          <w:rFonts w:ascii="Times New Roman" w:hAnsi="Times New Roman" w:cs="Times New Roman"/>
          <w:i/>
        </w:rPr>
        <w:t xml:space="preserve">призначення класифікується так: учбова зброя …, учбово-розрізна зброя …, музейна зброя …, </w:t>
      </w:r>
      <w:r w:rsidRPr="002271C5">
        <w:rPr>
          <w:rFonts w:ascii="Times New Roman" w:hAnsi="Times New Roman" w:cs="Times New Roman"/>
          <w:i/>
        </w:rPr>
        <w:t xml:space="preserve">макети зброї </w:t>
      </w:r>
      <w:proofErr w:type="spellStart"/>
      <w:r w:rsidRPr="002271C5">
        <w:rPr>
          <w:rFonts w:ascii="Times New Roman" w:hAnsi="Times New Roman" w:cs="Times New Roman"/>
          <w:i/>
        </w:rPr>
        <w:t>масогабаритні</w:t>
      </w:r>
      <w:proofErr w:type="spellEnd"/>
      <w:r>
        <w:rPr>
          <w:rFonts w:ascii="Times New Roman" w:hAnsi="Times New Roman" w:cs="Times New Roman"/>
          <w:i/>
        </w:rPr>
        <w:t xml:space="preserve"> …</w:t>
      </w:r>
      <w:r w:rsidRPr="002271C5">
        <w:rPr>
          <w:rFonts w:ascii="Times New Roman" w:hAnsi="Times New Roman" w:cs="Times New Roman"/>
          <w:i/>
        </w:rPr>
        <w:t>.</w:t>
      </w:r>
    </w:p>
    <w:p w14:paraId="4969AFAB" w14:textId="77777777" w:rsidR="00781BA3" w:rsidRPr="002271C5" w:rsidRDefault="00781BA3" w:rsidP="00781BA3">
      <w:pPr>
        <w:spacing w:after="0" w:line="240" w:lineRule="auto"/>
        <w:contextualSpacing/>
        <w:jc w:val="both"/>
        <w:rPr>
          <w:rFonts w:ascii="Times New Roman" w:hAnsi="Times New Roman" w:cs="Times New Roman"/>
          <w:i/>
        </w:rPr>
      </w:pPr>
      <w:r w:rsidRPr="00110240">
        <w:rPr>
          <w:rFonts w:ascii="Times New Roman" w:hAnsi="Times New Roman" w:cs="Times New Roman"/>
          <w:b/>
          <w:i/>
        </w:rPr>
        <w:t>Спортивна зброя</w:t>
      </w:r>
      <w:r w:rsidRPr="002271C5">
        <w:rPr>
          <w:rFonts w:ascii="Times New Roman" w:hAnsi="Times New Roman" w:cs="Times New Roman"/>
          <w:i/>
        </w:rPr>
        <w:t xml:space="preserve"> </w:t>
      </w:r>
      <w:r>
        <w:rPr>
          <w:rFonts w:ascii="Times New Roman" w:hAnsi="Times New Roman" w:cs="Times New Roman"/>
          <w:i/>
        </w:rPr>
        <w:t>–</w:t>
      </w:r>
      <w:r w:rsidRPr="002271C5">
        <w:rPr>
          <w:rFonts w:ascii="Times New Roman" w:hAnsi="Times New Roman" w:cs="Times New Roman"/>
          <w:i/>
        </w:rPr>
        <w:t xml:space="preserve"> вогнепальна, пневматична або холодна зброя, призначена для ураження цілей під час спортивних тренувань і змагань, що відповідає правилам спортивних змагань з видів спорту, визнаних в Україні, що затверджуються центральним органом виконавчої влади, що забезпечує формування державної політики у сфері фізичної культури та спорту, з урахуванням пропозицій відповідних всеукраїнських спортивних федерацій та правил спортивних змагань відповідної міжнародної спортивної федерації</w:t>
      </w:r>
      <w:r>
        <w:rPr>
          <w:rFonts w:ascii="Times New Roman" w:hAnsi="Times New Roman" w:cs="Times New Roman"/>
          <w:i/>
        </w:rPr>
        <w:t xml:space="preserve"> …</w:t>
      </w:r>
      <w:r w:rsidRPr="002271C5">
        <w:rPr>
          <w:rFonts w:ascii="Times New Roman" w:hAnsi="Times New Roman" w:cs="Times New Roman"/>
          <w:i/>
        </w:rPr>
        <w:t>.</w:t>
      </w:r>
    </w:p>
    <w:p w14:paraId="7684FDF9" w14:textId="77777777" w:rsidR="00781BA3" w:rsidRPr="002271C5" w:rsidRDefault="00781BA3" w:rsidP="00781BA3">
      <w:pPr>
        <w:spacing w:after="0" w:line="240" w:lineRule="auto"/>
        <w:contextualSpacing/>
        <w:jc w:val="both"/>
        <w:rPr>
          <w:rFonts w:ascii="Times New Roman" w:hAnsi="Times New Roman" w:cs="Times New Roman"/>
          <w:i/>
        </w:rPr>
      </w:pPr>
      <w:r w:rsidRPr="00110240">
        <w:rPr>
          <w:rFonts w:ascii="Times New Roman" w:hAnsi="Times New Roman" w:cs="Times New Roman"/>
          <w:b/>
          <w:i/>
        </w:rPr>
        <w:t>Мисливська вогнепальна зброя</w:t>
      </w:r>
      <w:r w:rsidRPr="002271C5">
        <w:rPr>
          <w:rFonts w:ascii="Times New Roman" w:hAnsi="Times New Roman" w:cs="Times New Roman"/>
          <w:i/>
        </w:rPr>
        <w:t xml:space="preserve"> </w:t>
      </w:r>
      <w:r>
        <w:rPr>
          <w:rFonts w:ascii="Times New Roman" w:hAnsi="Times New Roman" w:cs="Times New Roman"/>
          <w:i/>
        </w:rPr>
        <w:t>–</w:t>
      </w:r>
      <w:r w:rsidRPr="002271C5">
        <w:rPr>
          <w:rFonts w:ascii="Times New Roman" w:hAnsi="Times New Roman" w:cs="Times New Roman"/>
          <w:i/>
        </w:rPr>
        <w:t xml:space="preserve"> вогнепальна зброя, що відповідає вимогам, установленим до мисливської зброї технічним регламентом, а за його відсутності </w:t>
      </w:r>
      <w:r>
        <w:rPr>
          <w:rFonts w:ascii="Times New Roman" w:hAnsi="Times New Roman" w:cs="Times New Roman"/>
          <w:i/>
        </w:rPr>
        <w:t>–</w:t>
      </w:r>
      <w:r w:rsidRPr="002271C5">
        <w:rPr>
          <w:rFonts w:ascii="Times New Roman" w:hAnsi="Times New Roman" w:cs="Times New Roman"/>
          <w:i/>
        </w:rPr>
        <w:t xml:space="preserve"> націо</w:t>
      </w:r>
      <w:r>
        <w:rPr>
          <w:rFonts w:ascii="Times New Roman" w:hAnsi="Times New Roman" w:cs="Times New Roman"/>
          <w:i/>
        </w:rPr>
        <w:t xml:space="preserve">нальним (галузевим) стандартом. </w:t>
      </w:r>
      <w:r w:rsidRPr="002271C5">
        <w:rPr>
          <w:rFonts w:ascii="Times New Roman" w:hAnsi="Times New Roman" w:cs="Times New Roman"/>
          <w:i/>
        </w:rPr>
        <w:t xml:space="preserve">До мисливської вогнепальної зброї належать: мисливські гвинтівки, карабіни та штуцери, </w:t>
      </w:r>
      <w:proofErr w:type="spellStart"/>
      <w:r w:rsidRPr="002271C5">
        <w:rPr>
          <w:rFonts w:ascii="Times New Roman" w:hAnsi="Times New Roman" w:cs="Times New Roman"/>
          <w:i/>
        </w:rPr>
        <w:t>гладкоствольні</w:t>
      </w:r>
      <w:proofErr w:type="spellEnd"/>
      <w:r w:rsidRPr="002271C5">
        <w:rPr>
          <w:rFonts w:ascii="Times New Roman" w:hAnsi="Times New Roman" w:cs="Times New Roman"/>
          <w:i/>
        </w:rPr>
        <w:t xml:space="preserve"> рушниці, </w:t>
      </w:r>
      <w:proofErr w:type="spellStart"/>
      <w:r w:rsidRPr="002271C5">
        <w:rPr>
          <w:rFonts w:ascii="Times New Roman" w:hAnsi="Times New Roman" w:cs="Times New Roman"/>
          <w:i/>
        </w:rPr>
        <w:t>гладкоствольні</w:t>
      </w:r>
      <w:proofErr w:type="spellEnd"/>
      <w:r w:rsidRPr="002271C5">
        <w:rPr>
          <w:rFonts w:ascii="Times New Roman" w:hAnsi="Times New Roman" w:cs="Times New Roman"/>
          <w:i/>
        </w:rPr>
        <w:t xml:space="preserve"> рушниці із свердловиною "парадокс" з нарізами 100-140 мм на початку або в кінці ствола, мисливські рушниці зі свердловиною "</w:t>
      </w:r>
      <w:proofErr w:type="spellStart"/>
      <w:r w:rsidRPr="002271C5">
        <w:rPr>
          <w:rFonts w:ascii="Times New Roman" w:hAnsi="Times New Roman" w:cs="Times New Roman"/>
          <w:i/>
        </w:rPr>
        <w:t>сюпра</w:t>
      </w:r>
      <w:proofErr w:type="spellEnd"/>
      <w:r w:rsidRPr="002271C5">
        <w:rPr>
          <w:rFonts w:ascii="Times New Roman" w:hAnsi="Times New Roman" w:cs="Times New Roman"/>
          <w:i/>
        </w:rPr>
        <w:t>", комбіновані рушниці, що мають поряд з гладкими і нарізні стволи.</w:t>
      </w:r>
    </w:p>
    <w:p w14:paraId="671024E7" w14:textId="77777777" w:rsidR="00781BA3" w:rsidRPr="002271C5" w:rsidRDefault="00781BA3" w:rsidP="00781BA3">
      <w:pPr>
        <w:spacing w:after="0" w:line="240" w:lineRule="auto"/>
        <w:contextualSpacing/>
        <w:jc w:val="both"/>
        <w:rPr>
          <w:rFonts w:ascii="Times New Roman" w:hAnsi="Times New Roman" w:cs="Times New Roman"/>
          <w:i/>
        </w:rPr>
      </w:pPr>
      <w:r w:rsidRPr="002271C5">
        <w:rPr>
          <w:rFonts w:ascii="Times New Roman" w:hAnsi="Times New Roman" w:cs="Times New Roman"/>
          <w:i/>
        </w:rPr>
        <w:t>Мисливська зброя повинна відповідати таким вимогам:</w:t>
      </w:r>
    </w:p>
    <w:p w14:paraId="71649E09" w14:textId="77777777" w:rsidR="00781BA3" w:rsidRPr="00A6769B" w:rsidRDefault="00781BA3" w:rsidP="00781BA3">
      <w:pPr>
        <w:spacing w:after="0" w:line="240" w:lineRule="auto"/>
        <w:contextualSpacing/>
        <w:jc w:val="both"/>
        <w:rPr>
          <w:rFonts w:ascii="Times New Roman" w:hAnsi="Times New Roman" w:cs="Times New Roman"/>
          <w:i/>
        </w:rPr>
      </w:pPr>
      <w:r w:rsidRPr="002271C5">
        <w:rPr>
          <w:rFonts w:ascii="Times New Roman" w:hAnsi="Times New Roman" w:cs="Times New Roman"/>
          <w:i/>
        </w:rPr>
        <w:t>для стрільби із зброї використовуються мисливськ</w:t>
      </w:r>
      <w:r>
        <w:rPr>
          <w:rFonts w:ascii="Times New Roman" w:hAnsi="Times New Roman" w:cs="Times New Roman"/>
          <w:i/>
        </w:rPr>
        <w:t xml:space="preserve">і патрони відповідного калібру; </w:t>
      </w:r>
      <w:r w:rsidRPr="002271C5">
        <w:rPr>
          <w:rFonts w:ascii="Times New Roman" w:hAnsi="Times New Roman" w:cs="Times New Roman"/>
          <w:i/>
        </w:rPr>
        <w:t>загальна довжина з розкладеним та зафіксованим прикладом має становити не менше 800 мм</w:t>
      </w:r>
      <w:r>
        <w:rPr>
          <w:rFonts w:ascii="Times New Roman" w:hAnsi="Times New Roman" w:cs="Times New Roman"/>
          <w:i/>
        </w:rPr>
        <w:t xml:space="preserve">; </w:t>
      </w:r>
      <w:r w:rsidRPr="002271C5">
        <w:rPr>
          <w:rFonts w:ascii="Times New Roman" w:hAnsi="Times New Roman" w:cs="Times New Roman"/>
          <w:i/>
        </w:rPr>
        <w:t xml:space="preserve">ємність магазину (барабана) (з установленим обмежувачем за наявності) нарізної зброї не має перевищувати 10 патронів, </w:t>
      </w:r>
      <w:r>
        <w:rPr>
          <w:rFonts w:ascii="Times New Roman" w:hAnsi="Times New Roman" w:cs="Times New Roman"/>
          <w:i/>
        </w:rPr>
        <w:t xml:space="preserve">а </w:t>
      </w:r>
      <w:proofErr w:type="spellStart"/>
      <w:r>
        <w:rPr>
          <w:rFonts w:ascii="Times New Roman" w:hAnsi="Times New Roman" w:cs="Times New Roman"/>
          <w:i/>
        </w:rPr>
        <w:t>гладкоствольної</w:t>
      </w:r>
      <w:proofErr w:type="spellEnd"/>
      <w:r>
        <w:rPr>
          <w:rFonts w:ascii="Times New Roman" w:hAnsi="Times New Roman" w:cs="Times New Roman"/>
          <w:i/>
        </w:rPr>
        <w:t xml:space="preserve"> - 4 патронів; мати запобіжник; </w:t>
      </w:r>
      <w:r w:rsidRPr="002271C5">
        <w:rPr>
          <w:rFonts w:ascii="Times New Roman" w:hAnsi="Times New Roman" w:cs="Times New Roman"/>
          <w:i/>
        </w:rPr>
        <w:t xml:space="preserve">довжина ствола нарізної зброї має становити більше 200 мм, </w:t>
      </w:r>
      <w:proofErr w:type="spellStart"/>
      <w:r w:rsidRPr="002271C5">
        <w:rPr>
          <w:rFonts w:ascii="Times New Roman" w:hAnsi="Times New Roman" w:cs="Times New Roman"/>
          <w:i/>
        </w:rPr>
        <w:t>гла</w:t>
      </w:r>
      <w:r>
        <w:rPr>
          <w:rFonts w:ascii="Times New Roman" w:hAnsi="Times New Roman" w:cs="Times New Roman"/>
          <w:i/>
        </w:rPr>
        <w:t>дкоствольної</w:t>
      </w:r>
      <w:proofErr w:type="spellEnd"/>
      <w:r>
        <w:rPr>
          <w:rFonts w:ascii="Times New Roman" w:hAnsi="Times New Roman" w:cs="Times New Roman"/>
          <w:i/>
        </w:rPr>
        <w:t xml:space="preserve"> - не менше 450 мм …</w:t>
      </w:r>
      <w:r w:rsidRPr="002271C5">
        <w:rPr>
          <w:rFonts w:ascii="Times New Roman" w:hAnsi="Times New Roman" w:cs="Times New Roman"/>
        </w:rPr>
        <w:t>.</w:t>
      </w:r>
      <w:r>
        <w:rPr>
          <w:rFonts w:ascii="Times New Roman" w:hAnsi="Times New Roman" w:cs="Times New Roman"/>
        </w:rPr>
        <w:t>».</w:t>
      </w:r>
    </w:p>
    <w:p w14:paraId="3C0FC398" w14:textId="77777777" w:rsidR="00781BA3" w:rsidRDefault="00781BA3" w:rsidP="00781BA3">
      <w:pPr>
        <w:spacing w:after="0" w:line="240" w:lineRule="auto"/>
        <w:contextualSpacing/>
        <w:jc w:val="both"/>
        <w:rPr>
          <w:rFonts w:ascii="Times New Roman" w:hAnsi="Times New Roman" w:cs="Times New Roman"/>
        </w:rPr>
      </w:pPr>
      <w:r>
        <w:rPr>
          <w:rFonts w:ascii="Times New Roman" w:hAnsi="Times New Roman" w:cs="Times New Roman"/>
        </w:rPr>
        <w:t xml:space="preserve">Окремим пунктом вказано визначення для </w:t>
      </w:r>
      <w:r w:rsidRPr="00AF49B3">
        <w:rPr>
          <w:rFonts w:ascii="Times New Roman" w:hAnsi="Times New Roman" w:cs="Times New Roman"/>
          <w:b/>
        </w:rPr>
        <w:t>пневматичної зброї</w:t>
      </w:r>
      <w:r>
        <w:rPr>
          <w:rFonts w:ascii="Times New Roman" w:hAnsi="Times New Roman" w:cs="Times New Roman"/>
        </w:rPr>
        <w:t>: «</w:t>
      </w:r>
      <w:r w:rsidRPr="00A6769B">
        <w:rPr>
          <w:rFonts w:ascii="Times New Roman" w:hAnsi="Times New Roman" w:cs="Times New Roman"/>
          <w:i/>
        </w:rPr>
        <w:t>До пневматичної зброї належать пістолети, револьвери, гвинтівки калібру понад 4,5 міліметра і швидкістю польоту кулі понад 100 метрів за секунду, в яких снаряд (куля) приводиться в</w:t>
      </w:r>
      <w:r>
        <w:rPr>
          <w:rFonts w:ascii="Times New Roman" w:hAnsi="Times New Roman" w:cs="Times New Roman"/>
          <w:i/>
        </w:rPr>
        <w:t xml:space="preserve"> рух за рахунок стиснених газів</w:t>
      </w:r>
      <w:r>
        <w:rPr>
          <w:rFonts w:ascii="Times New Roman" w:hAnsi="Times New Roman" w:cs="Times New Roman"/>
        </w:rPr>
        <w:t>».</w:t>
      </w:r>
    </w:p>
    <w:p w14:paraId="43CF6FAA" w14:textId="3C0C2970" w:rsidR="00781BA3" w:rsidRDefault="00781BA3" w:rsidP="00781BA3">
      <w:pPr>
        <w:spacing w:after="0" w:line="240" w:lineRule="auto"/>
        <w:contextualSpacing/>
        <w:jc w:val="both"/>
        <w:rPr>
          <w:rFonts w:ascii="Times New Roman" w:hAnsi="Times New Roman" w:cs="Times New Roman"/>
        </w:rPr>
      </w:pPr>
      <w:r>
        <w:rPr>
          <w:noProof/>
          <w:lang w:eastAsia="uk-UA"/>
        </w:rPr>
        <w:lastRenderedPageBreak/>
        <w:drawing>
          <wp:anchor distT="0" distB="0" distL="114300" distR="114300" simplePos="0" relativeHeight="251673088" behindDoc="1" locked="0" layoutInCell="1" allowOverlap="1" wp14:anchorId="27531249" wp14:editId="55912383">
            <wp:simplePos x="0" y="0"/>
            <wp:positionH relativeFrom="column">
              <wp:posOffset>2994660</wp:posOffset>
            </wp:positionH>
            <wp:positionV relativeFrom="paragraph">
              <wp:posOffset>30480</wp:posOffset>
            </wp:positionV>
            <wp:extent cx="3305175" cy="2400300"/>
            <wp:effectExtent l="0" t="0" r="9525" b="0"/>
            <wp:wrapTight wrapText="bothSides">
              <wp:wrapPolygon edited="0">
                <wp:start x="0" y="0"/>
                <wp:lineTo x="0" y="21429"/>
                <wp:lineTo x="21538" y="21429"/>
                <wp:lineTo x="21538" y="0"/>
                <wp:lineTo x="0" y="0"/>
              </wp:wrapPolygon>
            </wp:wrapTight>
            <wp:docPr id="85" name="Рисунок 85" descr="завантаженн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завантаження"/>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05175" cy="2400300"/>
                    </a:xfrm>
                    <a:prstGeom prst="rect">
                      <a:avLst/>
                    </a:prstGeom>
                    <a:noFill/>
                  </pic:spPr>
                </pic:pic>
              </a:graphicData>
            </a:graphic>
            <wp14:sizeRelH relativeFrom="page">
              <wp14:pctWidth>0</wp14:pctWidth>
            </wp14:sizeRelH>
            <wp14:sizeRelV relativeFrom="page">
              <wp14:pctHeight>0</wp14:pctHeight>
            </wp14:sizeRelV>
          </wp:anchor>
        </w:drawing>
      </w:r>
      <w:r w:rsidRPr="00AF49B3">
        <w:rPr>
          <w:rFonts w:ascii="Times New Roman" w:hAnsi="Times New Roman" w:cs="Times New Roman"/>
        </w:rPr>
        <w:t>Також необхідно пам’ятати про існування</w:t>
      </w:r>
      <w:r>
        <w:rPr>
          <w:rFonts w:ascii="Times New Roman" w:hAnsi="Times New Roman" w:cs="Times New Roman"/>
          <w:b/>
        </w:rPr>
        <w:t xml:space="preserve"> т</w:t>
      </w:r>
      <w:r w:rsidRPr="00AF49B3">
        <w:rPr>
          <w:rFonts w:ascii="Times New Roman" w:hAnsi="Times New Roman" w:cs="Times New Roman"/>
          <w:b/>
        </w:rPr>
        <w:t>равматичн</w:t>
      </w:r>
      <w:r>
        <w:rPr>
          <w:rFonts w:ascii="Times New Roman" w:hAnsi="Times New Roman" w:cs="Times New Roman"/>
          <w:b/>
        </w:rPr>
        <w:t>ої</w:t>
      </w:r>
      <w:r w:rsidRPr="00AF49B3">
        <w:rPr>
          <w:rFonts w:ascii="Times New Roman" w:hAnsi="Times New Roman" w:cs="Times New Roman"/>
          <w:b/>
        </w:rPr>
        <w:t xml:space="preserve"> вогнепальн</w:t>
      </w:r>
      <w:r>
        <w:rPr>
          <w:rFonts w:ascii="Times New Roman" w:hAnsi="Times New Roman" w:cs="Times New Roman"/>
          <w:b/>
        </w:rPr>
        <w:t>ої</w:t>
      </w:r>
      <w:r w:rsidRPr="00AF49B3">
        <w:rPr>
          <w:rFonts w:ascii="Times New Roman" w:hAnsi="Times New Roman" w:cs="Times New Roman"/>
          <w:b/>
        </w:rPr>
        <w:t xml:space="preserve"> збро</w:t>
      </w:r>
      <w:r>
        <w:rPr>
          <w:rFonts w:ascii="Times New Roman" w:hAnsi="Times New Roman" w:cs="Times New Roman"/>
          <w:b/>
        </w:rPr>
        <w:t>ї</w:t>
      </w:r>
      <w:r>
        <w:rPr>
          <w:rFonts w:ascii="Times New Roman" w:hAnsi="Times New Roman" w:cs="Times New Roman"/>
        </w:rPr>
        <w:t xml:space="preserve"> (або вогнепальна зброя нелетальної дії, або як вказано в </w:t>
      </w:r>
      <w:r w:rsidRPr="00AF49B3">
        <w:rPr>
          <w:rFonts w:ascii="Times New Roman" w:hAnsi="Times New Roman" w:cs="Times New Roman"/>
          <w:i/>
        </w:rPr>
        <w:t>Наказі МВС України</w:t>
      </w:r>
      <w:r>
        <w:rPr>
          <w:rFonts w:ascii="Times New Roman" w:hAnsi="Times New Roman" w:cs="Times New Roman"/>
        </w:rPr>
        <w:t xml:space="preserve"> </w:t>
      </w:r>
      <w:r w:rsidRPr="00CD2273">
        <w:rPr>
          <w:rFonts w:ascii="Times New Roman" w:hAnsi="Times New Roman" w:cs="Times New Roman"/>
          <w:i/>
        </w:rPr>
        <w:t xml:space="preserve">№ 622 від 21.08.98 </w:t>
      </w:r>
      <w:r>
        <w:rPr>
          <w:rFonts w:ascii="Times New Roman" w:hAnsi="Times New Roman" w:cs="Times New Roman"/>
        </w:rPr>
        <w:t xml:space="preserve">– </w:t>
      </w:r>
      <w:r w:rsidRPr="00CD2273">
        <w:rPr>
          <w:rFonts w:ascii="Times New Roman" w:hAnsi="Times New Roman" w:cs="Times New Roman"/>
          <w:i/>
        </w:rPr>
        <w:t>пристрої вітчизняного виробництва для відстрілу патронів, споряджених гумовими чи аналогічними за своїми властивостями метальними снарядами несмертельної дії</w:t>
      </w:r>
      <w:r>
        <w:rPr>
          <w:rFonts w:ascii="Times New Roman" w:hAnsi="Times New Roman" w:cs="Times New Roman"/>
        </w:rPr>
        <w:t xml:space="preserve"> або скорочено – </w:t>
      </w:r>
      <w:r w:rsidRPr="00755048">
        <w:rPr>
          <w:rFonts w:ascii="Times New Roman" w:hAnsi="Times New Roman" w:cs="Times New Roman"/>
          <w:b/>
        </w:rPr>
        <w:t>пристрій</w:t>
      </w:r>
      <w:r>
        <w:rPr>
          <w:rFonts w:ascii="Times New Roman" w:hAnsi="Times New Roman" w:cs="Times New Roman"/>
        </w:rPr>
        <w:t>):</w:t>
      </w:r>
    </w:p>
    <w:p w14:paraId="07FBB79C" w14:textId="77777777" w:rsidR="00781BA3" w:rsidRDefault="00781BA3" w:rsidP="00781BA3">
      <w:pPr>
        <w:spacing w:after="0" w:line="240" w:lineRule="auto"/>
        <w:contextualSpacing/>
        <w:jc w:val="both"/>
        <w:rPr>
          <w:rFonts w:ascii="Times New Roman" w:hAnsi="Times New Roman" w:cs="Times New Roman"/>
          <w:i/>
        </w:rPr>
      </w:pPr>
      <w:r>
        <w:rPr>
          <w:rFonts w:ascii="Times New Roman" w:hAnsi="Times New Roman" w:cs="Times New Roman"/>
        </w:rPr>
        <w:t>«</w:t>
      </w:r>
      <w:r w:rsidRPr="006E119F">
        <w:rPr>
          <w:rFonts w:ascii="Times New Roman" w:hAnsi="Times New Roman" w:cs="Times New Roman"/>
          <w:i/>
        </w:rPr>
        <w:t xml:space="preserve">До </w:t>
      </w:r>
      <w:r w:rsidRPr="00755048">
        <w:rPr>
          <w:rFonts w:ascii="Times New Roman" w:hAnsi="Times New Roman" w:cs="Times New Roman"/>
          <w:b/>
          <w:i/>
        </w:rPr>
        <w:t>пристроїв</w:t>
      </w:r>
      <w:r w:rsidRPr="006E119F">
        <w:rPr>
          <w:rFonts w:ascii="Times New Roman" w:hAnsi="Times New Roman" w:cs="Times New Roman"/>
          <w:i/>
        </w:rPr>
        <w:t xml:space="preserve"> належать такі пістолети і револьвери вітчизняного виробництва, які </w:t>
      </w:r>
      <w:proofErr w:type="spellStart"/>
      <w:r w:rsidRPr="006E119F">
        <w:rPr>
          <w:rFonts w:ascii="Times New Roman" w:hAnsi="Times New Roman" w:cs="Times New Roman"/>
          <w:i/>
        </w:rPr>
        <w:t>конструктивно</w:t>
      </w:r>
      <w:proofErr w:type="spellEnd"/>
      <w:r w:rsidRPr="006E119F">
        <w:rPr>
          <w:rFonts w:ascii="Times New Roman" w:hAnsi="Times New Roman" w:cs="Times New Roman"/>
          <w:i/>
        </w:rPr>
        <w:t xml:space="preserve"> призначені тільки для відстрілу патронів, споряджених гумовими чи аналогічними за своїми властивостями метальними снарядами несмертельної дії і технічно не придатні для стрільби бойовими патронами. При цьому їхня конструкція має забезпечувати неможливість взаємозаміни основних частин бойової і спортивної вогнепальної зброї, унеможливлює здійснення пострілів в автоматичному режимі чергами.</w:t>
      </w:r>
      <w:r>
        <w:rPr>
          <w:rFonts w:ascii="Times New Roman" w:hAnsi="Times New Roman" w:cs="Times New Roman"/>
          <w:i/>
        </w:rPr>
        <w:t>».</w:t>
      </w:r>
    </w:p>
    <w:p w14:paraId="5EBF8FE5" w14:textId="77777777" w:rsidR="00781BA3" w:rsidRDefault="00781BA3" w:rsidP="00781BA3">
      <w:pPr>
        <w:spacing w:after="0" w:line="240" w:lineRule="auto"/>
        <w:contextualSpacing/>
        <w:jc w:val="both"/>
        <w:rPr>
          <w:rFonts w:ascii="Times New Roman" w:hAnsi="Times New Roman" w:cs="Times New Roman"/>
        </w:rPr>
      </w:pPr>
      <w:r>
        <w:rPr>
          <w:rFonts w:ascii="Times New Roman" w:hAnsi="Times New Roman" w:cs="Times New Roman"/>
        </w:rPr>
        <w:t xml:space="preserve">Варто зазначити, що назва «вогнепальна зброя нелетальної дії» і «снаряди несмертельної дії» є актуальними тільки за спеціальних умов використання даного виду зброї. Як не дивно досі єдиним чинним документом де вказується ці умови є </w:t>
      </w:r>
      <w:r w:rsidRPr="00AE5C69">
        <w:rPr>
          <w:rFonts w:ascii="Times New Roman" w:hAnsi="Times New Roman" w:cs="Times New Roman"/>
          <w:i/>
        </w:rPr>
        <w:t>Постанов</w:t>
      </w:r>
      <w:r>
        <w:rPr>
          <w:rFonts w:ascii="Times New Roman" w:hAnsi="Times New Roman" w:cs="Times New Roman"/>
          <w:i/>
        </w:rPr>
        <w:t>а КМУ від 18 січня 2003 р. N 83</w:t>
      </w:r>
      <w:r w:rsidRPr="00AE5C69">
        <w:rPr>
          <w:rFonts w:ascii="Times New Roman" w:hAnsi="Times New Roman" w:cs="Times New Roman"/>
          <w:i/>
        </w:rPr>
        <w:t xml:space="preserve"> Про затвердження Правил застосування спеціальних засобів військовослужбовцями Військової служби правопорядку у Збройних Силах України під час здійснення службових обов'язків</w:t>
      </w:r>
      <w:r>
        <w:rPr>
          <w:rFonts w:ascii="Times New Roman" w:hAnsi="Times New Roman" w:cs="Times New Roman"/>
        </w:rPr>
        <w:t>, де вказується:</w:t>
      </w:r>
    </w:p>
    <w:p w14:paraId="7600352E" w14:textId="77777777" w:rsidR="00781BA3" w:rsidRDefault="00781BA3" w:rsidP="00781BA3">
      <w:pPr>
        <w:spacing w:after="0" w:line="240" w:lineRule="auto"/>
        <w:contextualSpacing/>
        <w:jc w:val="both"/>
        <w:rPr>
          <w:rFonts w:ascii="Times New Roman" w:hAnsi="Times New Roman" w:cs="Times New Roman"/>
        </w:rPr>
      </w:pPr>
      <w:r>
        <w:rPr>
          <w:rFonts w:ascii="Times New Roman" w:hAnsi="Times New Roman" w:cs="Times New Roman"/>
        </w:rPr>
        <w:t>«</w:t>
      </w:r>
      <w:r w:rsidRPr="005B0AE3">
        <w:rPr>
          <w:rFonts w:ascii="Times New Roman" w:hAnsi="Times New Roman" w:cs="Times New Roman"/>
          <w:i/>
        </w:rPr>
        <w:t>Пристрої для відстрілу патронів, споряджених гумовими чи аналогічними за своїми властивостями метальними снарядами несмертельної дії, застосовуються на відстані, що перед</w:t>
      </w:r>
      <w:r>
        <w:rPr>
          <w:rFonts w:ascii="Times New Roman" w:hAnsi="Times New Roman" w:cs="Times New Roman"/>
          <w:i/>
        </w:rPr>
        <w:t>бачена в нормативних документах</w:t>
      </w:r>
      <w:r w:rsidRPr="005B0AE3">
        <w:rPr>
          <w:rFonts w:ascii="Times New Roman" w:hAnsi="Times New Roman" w:cs="Times New Roman"/>
          <w:i/>
        </w:rPr>
        <w:t xml:space="preserve"> на пристрій, але не ближче 4 метрів, та у спосіб,</w:t>
      </w:r>
      <w:r>
        <w:rPr>
          <w:rFonts w:ascii="Times New Roman" w:hAnsi="Times New Roman" w:cs="Times New Roman"/>
          <w:i/>
        </w:rPr>
        <w:t xml:space="preserve"> що мінімізує можливе завдання шкоди здоров’ю</w:t>
      </w:r>
      <w:r w:rsidRPr="005B0AE3">
        <w:rPr>
          <w:rFonts w:ascii="Times New Roman" w:hAnsi="Times New Roman" w:cs="Times New Roman"/>
          <w:i/>
        </w:rPr>
        <w:t xml:space="preserve"> правопорушників та інших громадян.</w:t>
      </w:r>
      <w:r>
        <w:rPr>
          <w:rFonts w:ascii="Times New Roman" w:hAnsi="Times New Roman" w:cs="Times New Roman"/>
        </w:rPr>
        <w:t>».</w:t>
      </w:r>
    </w:p>
    <w:p w14:paraId="0105229F" w14:textId="77777777" w:rsidR="00781BA3" w:rsidRPr="00890DF7" w:rsidRDefault="00781BA3" w:rsidP="00781BA3">
      <w:pPr>
        <w:spacing w:after="0" w:line="240" w:lineRule="auto"/>
        <w:contextualSpacing/>
        <w:jc w:val="both"/>
        <w:rPr>
          <w:rFonts w:ascii="Times New Roman" w:hAnsi="Times New Roman" w:cs="Times New Roman"/>
        </w:rPr>
      </w:pPr>
      <w:r>
        <w:rPr>
          <w:rFonts w:ascii="Times New Roman" w:hAnsi="Times New Roman" w:cs="Times New Roman"/>
        </w:rPr>
        <w:t>Дійсно, експериментальні дослідження виконані на кафедрі судової медицини та права ВНМУ довели, що при пострілах навіть з відстані 50 см відбувається формування ранового каналу довжиною щонайменше 2 см, а при пострілах впритул – близько 6 см.</w:t>
      </w:r>
    </w:p>
    <w:p w14:paraId="3D0DD972" w14:textId="77777777" w:rsidR="00781BA3" w:rsidRDefault="00781BA3" w:rsidP="00781BA3">
      <w:pPr>
        <w:spacing w:after="0" w:line="240" w:lineRule="auto"/>
        <w:contextualSpacing/>
        <w:jc w:val="both"/>
        <w:rPr>
          <w:rFonts w:ascii="Times New Roman" w:hAnsi="Times New Roman" w:cs="Times New Roman"/>
        </w:rPr>
      </w:pPr>
    </w:p>
    <w:p w14:paraId="575BC048" w14:textId="77777777" w:rsidR="00781BA3" w:rsidRDefault="00781BA3" w:rsidP="00781BA3">
      <w:pPr>
        <w:spacing w:after="0" w:line="240" w:lineRule="auto"/>
        <w:contextualSpacing/>
        <w:jc w:val="both"/>
        <w:rPr>
          <w:rFonts w:ascii="Times New Roman" w:hAnsi="Times New Roman" w:cs="Times New Roman"/>
        </w:rPr>
      </w:pPr>
      <w:r>
        <w:rPr>
          <w:rFonts w:ascii="Times New Roman" w:hAnsi="Times New Roman" w:cs="Times New Roman"/>
        </w:rPr>
        <w:t>З яких же складових частин складається вогнепальна зброя?</w:t>
      </w:r>
    </w:p>
    <w:p w14:paraId="75EC759A" w14:textId="77777777" w:rsidR="00781BA3" w:rsidRPr="00B15F7D" w:rsidRDefault="00781BA3" w:rsidP="00781BA3">
      <w:pPr>
        <w:spacing w:after="0" w:line="240" w:lineRule="auto"/>
        <w:contextualSpacing/>
        <w:jc w:val="both"/>
        <w:rPr>
          <w:rFonts w:ascii="Times New Roman" w:hAnsi="Times New Roman" w:cs="Times New Roman"/>
        </w:rPr>
      </w:pPr>
      <w:r w:rsidRPr="00AF49B3">
        <w:rPr>
          <w:rFonts w:ascii="Times New Roman" w:hAnsi="Times New Roman" w:cs="Times New Roman"/>
          <w:i/>
        </w:rPr>
        <w:t>Наказ МВС України</w:t>
      </w:r>
      <w:r>
        <w:rPr>
          <w:rFonts w:ascii="Times New Roman" w:hAnsi="Times New Roman" w:cs="Times New Roman"/>
        </w:rPr>
        <w:t xml:space="preserve"> </w:t>
      </w:r>
      <w:r w:rsidRPr="00CD2273">
        <w:rPr>
          <w:rFonts w:ascii="Times New Roman" w:hAnsi="Times New Roman" w:cs="Times New Roman"/>
          <w:i/>
        </w:rPr>
        <w:t>№ 622 від 21.08.98</w:t>
      </w:r>
      <w:r>
        <w:rPr>
          <w:rFonts w:ascii="Times New Roman" w:hAnsi="Times New Roman" w:cs="Times New Roman"/>
          <w:i/>
        </w:rPr>
        <w:t xml:space="preserve"> </w:t>
      </w:r>
      <w:r>
        <w:rPr>
          <w:rFonts w:ascii="Times New Roman" w:hAnsi="Times New Roman" w:cs="Times New Roman"/>
        </w:rPr>
        <w:t>описує основні складові часини вогнепальної зброї в явно не повному обсязі:</w:t>
      </w:r>
    </w:p>
    <w:p w14:paraId="0B6880EC" w14:textId="77777777" w:rsidR="00781BA3" w:rsidRPr="008A2691" w:rsidRDefault="00781BA3" w:rsidP="00781BA3">
      <w:pPr>
        <w:spacing w:after="0" w:line="240" w:lineRule="auto"/>
        <w:contextualSpacing/>
        <w:jc w:val="both"/>
        <w:rPr>
          <w:rFonts w:ascii="Times New Roman" w:hAnsi="Times New Roman" w:cs="Times New Roman"/>
          <w:i/>
        </w:rPr>
      </w:pPr>
      <w:r>
        <w:rPr>
          <w:rFonts w:ascii="Times New Roman" w:hAnsi="Times New Roman" w:cs="Times New Roman"/>
        </w:rPr>
        <w:t>«</w:t>
      </w:r>
      <w:r w:rsidRPr="008A2691">
        <w:rPr>
          <w:rFonts w:ascii="Times New Roman" w:hAnsi="Times New Roman" w:cs="Times New Roman"/>
          <w:i/>
        </w:rPr>
        <w:t xml:space="preserve">Складові частини зброї включають </w:t>
      </w:r>
      <w:r w:rsidRPr="008A2691">
        <w:rPr>
          <w:rFonts w:ascii="Times New Roman" w:hAnsi="Times New Roman" w:cs="Times New Roman"/>
          <w:b/>
          <w:i/>
        </w:rPr>
        <w:t>основні</w:t>
      </w:r>
      <w:r w:rsidRPr="008A2691">
        <w:rPr>
          <w:rFonts w:ascii="Times New Roman" w:hAnsi="Times New Roman" w:cs="Times New Roman"/>
          <w:i/>
        </w:rPr>
        <w:t xml:space="preserve"> та </w:t>
      </w:r>
      <w:r w:rsidRPr="008A2691">
        <w:rPr>
          <w:rFonts w:ascii="Times New Roman" w:hAnsi="Times New Roman" w:cs="Times New Roman"/>
          <w:b/>
          <w:i/>
        </w:rPr>
        <w:t>неосновні</w:t>
      </w:r>
      <w:r w:rsidRPr="008A2691">
        <w:rPr>
          <w:rFonts w:ascii="Times New Roman" w:hAnsi="Times New Roman" w:cs="Times New Roman"/>
          <w:i/>
        </w:rPr>
        <w:t>.</w:t>
      </w:r>
    </w:p>
    <w:p w14:paraId="43268778" w14:textId="77777777" w:rsidR="00781BA3" w:rsidRPr="008A2691" w:rsidRDefault="00781BA3" w:rsidP="00781BA3">
      <w:pPr>
        <w:spacing w:after="0" w:line="240" w:lineRule="auto"/>
        <w:contextualSpacing/>
        <w:jc w:val="both"/>
        <w:rPr>
          <w:rFonts w:ascii="Times New Roman" w:hAnsi="Times New Roman" w:cs="Times New Roman"/>
          <w:i/>
        </w:rPr>
      </w:pPr>
      <w:r w:rsidRPr="008A2691">
        <w:rPr>
          <w:rFonts w:ascii="Times New Roman" w:hAnsi="Times New Roman" w:cs="Times New Roman"/>
          <w:b/>
          <w:i/>
        </w:rPr>
        <w:t>Основними</w:t>
      </w:r>
      <w:r w:rsidRPr="008A2691">
        <w:rPr>
          <w:rFonts w:ascii="Times New Roman" w:hAnsi="Times New Roman" w:cs="Times New Roman"/>
          <w:i/>
        </w:rPr>
        <w:t xml:space="preserve"> частинами є складові елементи або запасні деталі, спеціально призначені для вогнепальної зброї та необхідні для її функціонування, а саме: ствол, рамка, ствольна коробка (її верхня та нижня частини, за їх наявності), затвор чи інший пристрій для запирання ствола, барабан.</w:t>
      </w:r>
    </w:p>
    <w:p w14:paraId="3827E71A" w14:textId="77777777" w:rsidR="00781BA3" w:rsidRDefault="00781BA3" w:rsidP="00781BA3">
      <w:pPr>
        <w:spacing w:after="0" w:line="240" w:lineRule="auto"/>
        <w:contextualSpacing/>
        <w:jc w:val="both"/>
        <w:rPr>
          <w:rFonts w:ascii="Times New Roman" w:hAnsi="Times New Roman" w:cs="Times New Roman"/>
        </w:rPr>
      </w:pPr>
      <w:r w:rsidRPr="008A2691">
        <w:rPr>
          <w:rFonts w:ascii="Times New Roman" w:hAnsi="Times New Roman" w:cs="Times New Roman"/>
          <w:b/>
          <w:i/>
        </w:rPr>
        <w:t>Неосновними</w:t>
      </w:r>
      <w:r w:rsidRPr="008A2691">
        <w:rPr>
          <w:rFonts w:ascii="Times New Roman" w:hAnsi="Times New Roman" w:cs="Times New Roman"/>
          <w:i/>
        </w:rPr>
        <w:t xml:space="preserve"> частинами є складові елементи або запасні деталі вогнепальної зброї, які не є необхідні для її функціонування, а також аксесуари (додаткове обладнання) до неї, які служать для покращення зовнішнього вигляду зброї, її ергономіки, комфорту у використанні, адаптації до анатомічних особливостей власника, пристосування до виконання певних завдань, зокрема: засоби зменшення гучності пострілу, засоби зменшення сили віддачі, </w:t>
      </w:r>
      <w:proofErr w:type="spellStart"/>
      <w:r w:rsidRPr="008A2691">
        <w:rPr>
          <w:rFonts w:ascii="Times New Roman" w:hAnsi="Times New Roman" w:cs="Times New Roman"/>
          <w:i/>
        </w:rPr>
        <w:t>полум’ягасники</w:t>
      </w:r>
      <w:proofErr w:type="spellEnd"/>
      <w:r w:rsidRPr="008A2691">
        <w:rPr>
          <w:rFonts w:ascii="Times New Roman" w:hAnsi="Times New Roman" w:cs="Times New Roman"/>
          <w:i/>
        </w:rPr>
        <w:t xml:space="preserve">, ложа, приклади, додаткові прицільні та </w:t>
      </w:r>
      <w:proofErr w:type="spellStart"/>
      <w:r w:rsidRPr="008A2691">
        <w:rPr>
          <w:rFonts w:ascii="Times New Roman" w:hAnsi="Times New Roman" w:cs="Times New Roman"/>
          <w:i/>
        </w:rPr>
        <w:t>цілевказівні</w:t>
      </w:r>
      <w:proofErr w:type="spellEnd"/>
      <w:r w:rsidRPr="008A2691">
        <w:rPr>
          <w:rFonts w:ascii="Times New Roman" w:hAnsi="Times New Roman" w:cs="Times New Roman"/>
          <w:i/>
        </w:rPr>
        <w:t xml:space="preserve"> засоби, оптичні (оптично-електронні) приціли та прицільні пристрої, приціли нічного бачення, освітлювальні пристрої, магазини тощо.</w:t>
      </w:r>
      <w:r>
        <w:rPr>
          <w:rFonts w:ascii="Times New Roman" w:hAnsi="Times New Roman" w:cs="Times New Roman"/>
        </w:rPr>
        <w:t>»</w:t>
      </w:r>
    </w:p>
    <w:p w14:paraId="6DD9A87C" w14:textId="77777777" w:rsidR="00781BA3" w:rsidRDefault="00781BA3" w:rsidP="00781BA3">
      <w:pPr>
        <w:spacing w:after="0" w:line="240" w:lineRule="auto"/>
        <w:contextualSpacing/>
        <w:jc w:val="both"/>
        <w:rPr>
          <w:rFonts w:ascii="Times New Roman" w:hAnsi="Times New Roman" w:cs="Times New Roman"/>
        </w:rPr>
      </w:pPr>
    </w:p>
    <w:p w14:paraId="5221874B" w14:textId="77777777" w:rsidR="00781BA3" w:rsidRDefault="00781BA3" w:rsidP="00781BA3">
      <w:pPr>
        <w:spacing w:after="0" w:line="240" w:lineRule="auto"/>
        <w:contextualSpacing/>
        <w:jc w:val="both"/>
        <w:rPr>
          <w:rFonts w:ascii="Times New Roman" w:hAnsi="Times New Roman" w:cs="Times New Roman"/>
        </w:rPr>
      </w:pPr>
      <w:r>
        <w:rPr>
          <w:noProof/>
          <w:lang w:eastAsia="uk-UA"/>
        </w:rPr>
        <w:drawing>
          <wp:anchor distT="0" distB="0" distL="114300" distR="114300" simplePos="0" relativeHeight="251667968" behindDoc="1" locked="0" layoutInCell="1" allowOverlap="1" wp14:anchorId="3C30E157" wp14:editId="3A41907C">
            <wp:simplePos x="0" y="0"/>
            <wp:positionH relativeFrom="margin">
              <wp:posOffset>3810</wp:posOffset>
            </wp:positionH>
            <wp:positionV relativeFrom="paragraph">
              <wp:posOffset>-254635</wp:posOffset>
            </wp:positionV>
            <wp:extent cx="2849880" cy="1866900"/>
            <wp:effectExtent l="0" t="0" r="0" b="0"/>
            <wp:wrapSquare wrapText="bothSides"/>
            <wp:docPr id="79" name="Рисунок 79" descr="C:\Users\user\AppData\Local\Microsoft\Windows\INetCache\Content.Word\Swe_army_pistol_m1907.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AppData\Local\Microsoft\Windows\INetCache\Content.Word\Swe_army_pistol_m1907.svg.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49880" cy="18669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rPr>
        <w:t xml:space="preserve">Схематичне зображення устрою </w:t>
      </w:r>
      <w:r w:rsidRPr="002E0836">
        <w:rPr>
          <w:rFonts w:ascii="Times New Roman" w:hAnsi="Times New Roman" w:cs="Times New Roman"/>
        </w:rPr>
        <w:t xml:space="preserve">пістолета </w:t>
      </w:r>
      <w:r>
        <w:rPr>
          <w:rFonts w:ascii="Times New Roman" w:hAnsi="Times New Roman" w:cs="Times New Roman"/>
        </w:rPr>
        <w:t xml:space="preserve">на прикладі </w:t>
      </w:r>
      <w:r w:rsidRPr="002E0836">
        <w:rPr>
          <w:rFonts w:ascii="Times New Roman" w:hAnsi="Times New Roman" w:cs="Times New Roman"/>
        </w:rPr>
        <w:t xml:space="preserve">FN </w:t>
      </w:r>
      <w:proofErr w:type="spellStart"/>
      <w:r w:rsidRPr="002E0836">
        <w:rPr>
          <w:rFonts w:ascii="Times New Roman" w:hAnsi="Times New Roman" w:cs="Times New Roman"/>
        </w:rPr>
        <w:t>Model</w:t>
      </w:r>
      <w:proofErr w:type="spellEnd"/>
      <w:r w:rsidRPr="002E0836">
        <w:rPr>
          <w:rFonts w:ascii="Times New Roman" w:hAnsi="Times New Roman" w:cs="Times New Roman"/>
        </w:rPr>
        <w:t xml:space="preserve"> 1903</w:t>
      </w:r>
      <w:r>
        <w:rPr>
          <w:rFonts w:ascii="Times New Roman" w:hAnsi="Times New Roman" w:cs="Times New Roman"/>
        </w:rPr>
        <w:t xml:space="preserve"> (використано на правах </w:t>
      </w:r>
      <w:r w:rsidRPr="005C7530">
        <w:rPr>
          <w:rFonts w:ascii="Times New Roman" w:hAnsi="Times New Roman" w:cs="Times New Roman"/>
        </w:rPr>
        <w:t>CC0</w:t>
      </w:r>
      <w:r>
        <w:rPr>
          <w:rFonts w:ascii="Times New Roman" w:hAnsi="Times New Roman" w:cs="Times New Roman"/>
        </w:rPr>
        <w:t>).</w:t>
      </w:r>
    </w:p>
    <w:p w14:paraId="6B5037F6" w14:textId="77777777" w:rsidR="00781BA3" w:rsidRDefault="00781BA3" w:rsidP="00781BA3">
      <w:pPr>
        <w:spacing w:after="0" w:line="240" w:lineRule="auto"/>
        <w:contextualSpacing/>
        <w:jc w:val="both"/>
        <w:rPr>
          <w:rFonts w:ascii="Times New Roman" w:hAnsi="Times New Roman" w:cs="Times New Roman"/>
        </w:rPr>
      </w:pPr>
      <w:r w:rsidRPr="002E0836">
        <w:rPr>
          <w:rFonts w:ascii="Times New Roman" w:hAnsi="Times New Roman" w:cs="Times New Roman"/>
        </w:rPr>
        <w:t xml:space="preserve">1 </w:t>
      </w:r>
      <w:r>
        <w:rPr>
          <w:rFonts w:ascii="Times New Roman" w:hAnsi="Times New Roman" w:cs="Times New Roman"/>
        </w:rPr>
        <w:t>–</w:t>
      </w:r>
      <w:r w:rsidRPr="002E0836">
        <w:rPr>
          <w:rFonts w:ascii="Times New Roman" w:hAnsi="Times New Roman" w:cs="Times New Roman"/>
        </w:rPr>
        <w:t xml:space="preserve"> напрямна втулка, 2 </w:t>
      </w:r>
      <w:r>
        <w:rPr>
          <w:rFonts w:ascii="Times New Roman" w:hAnsi="Times New Roman" w:cs="Times New Roman"/>
        </w:rPr>
        <w:t>–</w:t>
      </w:r>
      <w:r w:rsidRPr="002E0836">
        <w:rPr>
          <w:rFonts w:ascii="Times New Roman" w:hAnsi="Times New Roman" w:cs="Times New Roman"/>
        </w:rPr>
        <w:t xml:space="preserve"> ствол, 3 </w:t>
      </w:r>
      <w:r>
        <w:rPr>
          <w:rFonts w:ascii="Times New Roman" w:hAnsi="Times New Roman" w:cs="Times New Roman"/>
        </w:rPr>
        <w:t>–</w:t>
      </w:r>
      <w:r w:rsidRPr="002E0836">
        <w:rPr>
          <w:rFonts w:ascii="Times New Roman" w:hAnsi="Times New Roman" w:cs="Times New Roman"/>
        </w:rPr>
        <w:t xml:space="preserve"> канал ствола, 4 </w:t>
      </w:r>
      <w:r>
        <w:rPr>
          <w:rFonts w:ascii="Times New Roman" w:hAnsi="Times New Roman" w:cs="Times New Roman"/>
        </w:rPr>
        <w:t>–</w:t>
      </w:r>
      <w:r w:rsidRPr="002E0836">
        <w:rPr>
          <w:rFonts w:ascii="Times New Roman" w:hAnsi="Times New Roman" w:cs="Times New Roman"/>
        </w:rPr>
        <w:t xml:space="preserve"> ствольна коробка, 5 </w:t>
      </w:r>
      <w:r>
        <w:rPr>
          <w:rFonts w:ascii="Times New Roman" w:hAnsi="Times New Roman" w:cs="Times New Roman"/>
        </w:rPr>
        <w:t>–</w:t>
      </w:r>
      <w:r w:rsidRPr="002E0836">
        <w:rPr>
          <w:rFonts w:ascii="Times New Roman" w:hAnsi="Times New Roman" w:cs="Times New Roman"/>
        </w:rPr>
        <w:t xml:space="preserve"> затвор, 6 </w:t>
      </w:r>
      <w:r>
        <w:rPr>
          <w:rFonts w:ascii="Times New Roman" w:hAnsi="Times New Roman" w:cs="Times New Roman"/>
        </w:rPr>
        <w:t>–</w:t>
      </w:r>
      <w:r w:rsidRPr="002E0836">
        <w:rPr>
          <w:rFonts w:ascii="Times New Roman" w:hAnsi="Times New Roman" w:cs="Times New Roman"/>
        </w:rPr>
        <w:t xml:space="preserve"> ударник, 7 </w:t>
      </w:r>
      <w:r>
        <w:rPr>
          <w:rFonts w:ascii="Times New Roman" w:hAnsi="Times New Roman" w:cs="Times New Roman"/>
        </w:rPr>
        <w:t>–</w:t>
      </w:r>
      <w:r w:rsidRPr="002E0836">
        <w:rPr>
          <w:rFonts w:ascii="Times New Roman" w:hAnsi="Times New Roman" w:cs="Times New Roman"/>
        </w:rPr>
        <w:t xml:space="preserve"> курок, 8 </w:t>
      </w:r>
      <w:r>
        <w:rPr>
          <w:rFonts w:ascii="Times New Roman" w:hAnsi="Times New Roman" w:cs="Times New Roman"/>
        </w:rPr>
        <w:t>–</w:t>
      </w:r>
      <w:r w:rsidRPr="002E0836">
        <w:rPr>
          <w:rFonts w:ascii="Times New Roman" w:hAnsi="Times New Roman" w:cs="Times New Roman"/>
        </w:rPr>
        <w:t xml:space="preserve"> шептало, 9 </w:t>
      </w:r>
      <w:r>
        <w:rPr>
          <w:rFonts w:ascii="Times New Roman" w:hAnsi="Times New Roman" w:cs="Times New Roman"/>
        </w:rPr>
        <w:t>–</w:t>
      </w:r>
      <w:r w:rsidRPr="002E0836">
        <w:rPr>
          <w:rFonts w:ascii="Times New Roman" w:hAnsi="Times New Roman" w:cs="Times New Roman"/>
        </w:rPr>
        <w:t xml:space="preserve"> пружина ударника, 10 </w:t>
      </w:r>
      <w:r>
        <w:rPr>
          <w:rFonts w:ascii="Times New Roman" w:hAnsi="Times New Roman" w:cs="Times New Roman"/>
        </w:rPr>
        <w:t>–</w:t>
      </w:r>
      <w:r w:rsidRPr="002E0836">
        <w:rPr>
          <w:rFonts w:ascii="Times New Roman" w:hAnsi="Times New Roman" w:cs="Times New Roman"/>
        </w:rPr>
        <w:t xml:space="preserve"> наконечник поворотної пружини, 11 </w:t>
      </w:r>
      <w:r>
        <w:rPr>
          <w:rFonts w:ascii="Times New Roman" w:hAnsi="Times New Roman" w:cs="Times New Roman"/>
        </w:rPr>
        <w:t>–</w:t>
      </w:r>
      <w:r w:rsidRPr="002E0836">
        <w:rPr>
          <w:rFonts w:ascii="Times New Roman" w:hAnsi="Times New Roman" w:cs="Times New Roman"/>
        </w:rPr>
        <w:t xml:space="preserve"> поворотна пружина, 12 </w:t>
      </w:r>
      <w:r>
        <w:rPr>
          <w:rFonts w:ascii="Times New Roman" w:hAnsi="Times New Roman" w:cs="Times New Roman"/>
        </w:rPr>
        <w:t>–</w:t>
      </w:r>
      <w:r w:rsidRPr="002E0836">
        <w:rPr>
          <w:rFonts w:ascii="Times New Roman" w:hAnsi="Times New Roman" w:cs="Times New Roman"/>
        </w:rPr>
        <w:t xml:space="preserve"> ударно-спусковий механізм, 13 </w:t>
      </w:r>
      <w:r>
        <w:rPr>
          <w:rFonts w:ascii="Times New Roman" w:hAnsi="Times New Roman" w:cs="Times New Roman"/>
        </w:rPr>
        <w:t>–</w:t>
      </w:r>
      <w:r w:rsidRPr="002E0836">
        <w:rPr>
          <w:rFonts w:ascii="Times New Roman" w:hAnsi="Times New Roman" w:cs="Times New Roman"/>
        </w:rPr>
        <w:t xml:space="preserve"> </w:t>
      </w:r>
      <w:proofErr w:type="spellStart"/>
      <w:r w:rsidRPr="002E0836">
        <w:rPr>
          <w:rFonts w:ascii="Times New Roman" w:hAnsi="Times New Roman" w:cs="Times New Roman"/>
        </w:rPr>
        <w:t>подавач</w:t>
      </w:r>
      <w:proofErr w:type="spellEnd"/>
      <w:r w:rsidRPr="002E0836">
        <w:rPr>
          <w:rFonts w:ascii="Times New Roman" w:hAnsi="Times New Roman" w:cs="Times New Roman"/>
        </w:rPr>
        <w:t xml:space="preserve"> магазину.</w:t>
      </w:r>
    </w:p>
    <w:p w14:paraId="7F7FD1E6" w14:textId="77777777" w:rsidR="00781BA3" w:rsidRDefault="00781BA3" w:rsidP="00781BA3">
      <w:pPr>
        <w:spacing w:after="0" w:line="240" w:lineRule="auto"/>
        <w:contextualSpacing/>
        <w:jc w:val="both"/>
        <w:rPr>
          <w:rFonts w:ascii="Times New Roman" w:hAnsi="Times New Roman" w:cs="Times New Roman"/>
        </w:rPr>
      </w:pPr>
    </w:p>
    <w:p w14:paraId="65A4565E" w14:textId="77777777" w:rsidR="00781BA3" w:rsidRDefault="00781BA3" w:rsidP="00781BA3">
      <w:pPr>
        <w:spacing w:after="0" w:line="240" w:lineRule="auto"/>
        <w:contextualSpacing/>
        <w:jc w:val="both"/>
        <w:rPr>
          <w:rFonts w:ascii="Times New Roman" w:hAnsi="Times New Roman" w:cs="Times New Roman"/>
        </w:rPr>
      </w:pPr>
      <w:r>
        <w:rPr>
          <w:rFonts w:ascii="Times New Roman" w:hAnsi="Times New Roman" w:cs="Times New Roman"/>
        </w:rPr>
        <w:lastRenderedPageBreak/>
        <w:t xml:space="preserve">Доскональне знання устрою пістолетів, гвинтівок та інших видів вогнепальної зброї, знання різниці між ними не є важливим для судової медицини, адже для практичних потреб представляють інтерес виключно </w:t>
      </w:r>
      <w:r w:rsidRPr="00910F10">
        <w:rPr>
          <w:rFonts w:ascii="Times New Roman" w:hAnsi="Times New Roman" w:cs="Times New Roman"/>
          <w:b/>
        </w:rPr>
        <w:t>дульний кінець ствола зброї та конструктивні елементи, що знаходяться на його рівні</w:t>
      </w:r>
      <w:r>
        <w:rPr>
          <w:rFonts w:ascii="Times New Roman" w:hAnsi="Times New Roman" w:cs="Times New Roman"/>
        </w:rPr>
        <w:t xml:space="preserve"> (як, наприклад, у випадку пістолета – </w:t>
      </w:r>
      <w:r w:rsidRPr="002E0836">
        <w:rPr>
          <w:rFonts w:ascii="Times New Roman" w:hAnsi="Times New Roman" w:cs="Times New Roman"/>
        </w:rPr>
        <w:t>наконечник поворотної пружини</w:t>
      </w:r>
      <w:r>
        <w:rPr>
          <w:rFonts w:ascii="Times New Roman" w:hAnsi="Times New Roman" w:cs="Times New Roman"/>
        </w:rPr>
        <w:t>), знання щодо яких можуть використовуватися у випадках експертизи пострілу впритул (про це далі).</w:t>
      </w:r>
    </w:p>
    <w:p w14:paraId="6C92510D" w14:textId="77777777" w:rsidR="00781BA3" w:rsidRDefault="00781BA3" w:rsidP="00781BA3">
      <w:pPr>
        <w:spacing w:after="0" w:line="240" w:lineRule="auto"/>
        <w:contextualSpacing/>
        <w:jc w:val="both"/>
        <w:rPr>
          <w:rFonts w:ascii="Times New Roman" w:hAnsi="Times New Roman" w:cs="Times New Roman"/>
        </w:rPr>
      </w:pPr>
    </w:p>
    <w:p w14:paraId="443C580F" w14:textId="77777777" w:rsidR="00781BA3" w:rsidRDefault="00781BA3" w:rsidP="00781BA3">
      <w:pPr>
        <w:spacing w:after="0" w:line="240" w:lineRule="auto"/>
        <w:contextualSpacing/>
        <w:jc w:val="both"/>
        <w:rPr>
          <w:rFonts w:ascii="Times New Roman" w:hAnsi="Times New Roman" w:cs="Times New Roman"/>
        </w:rPr>
      </w:pPr>
      <w:r>
        <w:rPr>
          <w:rFonts w:ascii="Times New Roman" w:hAnsi="Times New Roman" w:cs="Times New Roman"/>
        </w:rPr>
        <w:t xml:space="preserve">Складовою частиною вогнепальної зброї, що призначена для ураження є боєприпаси. Відповідно до того ж </w:t>
      </w:r>
      <w:r w:rsidRPr="00AF49B3">
        <w:rPr>
          <w:rFonts w:ascii="Times New Roman" w:hAnsi="Times New Roman" w:cs="Times New Roman"/>
          <w:i/>
        </w:rPr>
        <w:t>Наказ</w:t>
      </w:r>
      <w:r>
        <w:rPr>
          <w:rFonts w:ascii="Times New Roman" w:hAnsi="Times New Roman" w:cs="Times New Roman"/>
          <w:i/>
        </w:rPr>
        <w:t>у</w:t>
      </w:r>
      <w:r w:rsidRPr="00AF49B3">
        <w:rPr>
          <w:rFonts w:ascii="Times New Roman" w:hAnsi="Times New Roman" w:cs="Times New Roman"/>
          <w:i/>
        </w:rPr>
        <w:t xml:space="preserve"> МВС України</w:t>
      </w:r>
      <w:r>
        <w:rPr>
          <w:rFonts w:ascii="Times New Roman" w:hAnsi="Times New Roman" w:cs="Times New Roman"/>
        </w:rPr>
        <w:t xml:space="preserve"> </w:t>
      </w:r>
      <w:r w:rsidRPr="00CD2273">
        <w:rPr>
          <w:rFonts w:ascii="Times New Roman" w:hAnsi="Times New Roman" w:cs="Times New Roman"/>
          <w:i/>
        </w:rPr>
        <w:t>№ 622 від 21.08.98</w:t>
      </w:r>
      <w:r>
        <w:rPr>
          <w:rFonts w:ascii="Times New Roman" w:hAnsi="Times New Roman" w:cs="Times New Roman"/>
        </w:rPr>
        <w:t>:</w:t>
      </w:r>
    </w:p>
    <w:p w14:paraId="5A0B067F" w14:textId="77777777" w:rsidR="00781BA3" w:rsidRPr="001710D2" w:rsidRDefault="00781BA3" w:rsidP="00781BA3">
      <w:pPr>
        <w:spacing w:after="0" w:line="240" w:lineRule="auto"/>
        <w:contextualSpacing/>
        <w:jc w:val="both"/>
        <w:rPr>
          <w:rFonts w:ascii="Times New Roman" w:hAnsi="Times New Roman" w:cs="Times New Roman"/>
          <w:i/>
        </w:rPr>
      </w:pPr>
      <w:r>
        <w:rPr>
          <w:rFonts w:ascii="Times New Roman" w:hAnsi="Times New Roman" w:cs="Times New Roman"/>
        </w:rPr>
        <w:t>«</w:t>
      </w:r>
      <w:r w:rsidRPr="00B50314">
        <w:rPr>
          <w:rFonts w:ascii="Times New Roman" w:hAnsi="Times New Roman" w:cs="Times New Roman"/>
          <w:i/>
        </w:rPr>
        <w:t>Боєприпаси – спеціально виготовлені вироби одноразового використання, які призначені забезпечити ураження цілей в умовах збройної боротьби, самооборони, полювання, спорту.</w:t>
      </w:r>
      <w:r>
        <w:rPr>
          <w:rFonts w:ascii="Times New Roman" w:hAnsi="Times New Roman" w:cs="Times New Roman"/>
          <w:i/>
        </w:rPr>
        <w:t xml:space="preserve"> </w:t>
      </w:r>
      <w:r w:rsidRPr="00B50314">
        <w:rPr>
          <w:rFonts w:ascii="Times New Roman" w:hAnsi="Times New Roman" w:cs="Times New Roman"/>
          <w:i/>
        </w:rPr>
        <w:t xml:space="preserve">До бойових припасів належать патрони до нарізної вогнепальної зброї різних калібрів, а також заряджені патрони до </w:t>
      </w:r>
      <w:proofErr w:type="spellStart"/>
      <w:r w:rsidRPr="00B50314">
        <w:rPr>
          <w:rFonts w:ascii="Times New Roman" w:hAnsi="Times New Roman" w:cs="Times New Roman"/>
          <w:i/>
        </w:rPr>
        <w:t>гладкоствольних</w:t>
      </w:r>
      <w:proofErr w:type="spellEnd"/>
      <w:r w:rsidRPr="00B50314">
        <w:rPr>
          <w:rFonts w:ascii="Times New Roman" w:hAnsi="Times New Roman" w:cs="Times New Roman"/>
          <w:i/>
        </w:rPr>
        <w:t xml:space="preserve"> мисливських рушниць, мисливський порох і капсулі.</w:t>
      </w:r>
      <w:r>
        <w:rPr>
          <w:rFonts w:ascii="Times New Roman" w:hAnsi="Times New Roman" w:cs="Times New Roman"/>
        </w:rPr>
        <w:t>».</w:t>
      </w:r>
    </w:p>
    <w:p w14:paraId="7405282D" w14:textId="77777777" w:rsidR="00781BA3" w:rsidRDefault="00781BA3" w:rsidP="00781BA3">
      <w:pPr>
        <w:spacing w:after="0" w:line="240" w:lineRule="auto"/>
        <w:contextualSpacing/>
        <w:jc w:val="both"/>
        <w:rPr>
          <w:rFonts w:ascii="Times New Roman" w:hAnsi="Times New Roman" w:cs="Times New Roman"/>
        </w:rPr>
      </w:pPr>
      <w:r>
        <w:rPr>
          <w:rFonts w:ascii="Times New Roman" w:hAnsi="Times New Roman" w:cs="Times New Roman"/>
        </w:rPr>
        <w:t>Окремо є пункт щодо визначення набоїв для травматичної вогнепальної зброї (пристроїв):</w:t>
      </w:r>
    </w:p>
    <w:p w14:paraId="04E331B9" w14:textId="77777777" w:rsidR="00781BA3" w:rsidRDefault="00781BA3" w:rsidP="00781BA3">
      <w:pPr>
        <w:spacing w:after="0" w:line="240" w:lineRule="auto"/>
        <w:contextualSpacing/>
        <w:jc w:val="both"/>
        <w:rPr>
          <w:rFonts w:ascii="Times New Roman" w:hAnsi="Times New Roman" w:cs="Times New Roman"/>
        </w:rPr>
      </w:pPr>
      <w:r>
        <w:rPr>
          <w:rFonts w:ascii="Times New Roman" w:hAnsi="Times New Roman" w:cs="Times New Roman"/>
          <w:i/>
        </w:rPr>
        <w:t>«</w:t>
      </w:r>
      <w:r w:rsidRPr="006E119F">
        <w:rPr>
          <w:rFonts w:ascii="Times New Roman" w:hAnsi="Times New Roman" w:cs="Times New Roman"/>
          <w:i/>
        </w:rPr>
        <w:t xml:space="preserve">Патрони до пристроїв </w:t>
      </w:r>
      <w:r>
        <w:rPr>
          <w:rFonts w:ascii="Times New Roman" w:hAnsi="Times New Roman" w:cs="Times New Roman"/>
          <w:i/>
        </w:rPr>
        <w:t>–</w:t>
      </w:r>
      <w:r w:rsidRPr="006E119F">
        <w:rPr>
          <w:rFonts w:ascii="Times New Roman" w:hAnsi="Times New Roman" w:cs="Times New Roman"/>
          <w:i/>
        </w:rPr>
        <w:t xml:space="preserve"> належать патрони, споряджені гумовими чи аналогічними за своїми властивостями метальними снарядами несмертельної дії, призначені для відстрілу їх тільки пристроями вітчизняного виробництва і допущені в установленому порядку до використання.</w:t>
      </w:r>
      <w:r>
        <w:rPr>
          <w:rFonts w:ascii="Times New Roman" w:hAnsi="Times New Roman" w:cs="Times New Roman"/>
        </w:rPr>
        <w:t>»</w:t>
      </w:r>
    </w:p>
    <w:p w14:paraId="1AF744ED" w14:textId="77777777" w:rsidR="00781BA3" w:rsidRDefault="00781BA3" w:rsidP="00781BA3">
      <w:pPr>
        <w:spacing w:after="0" w:line="240" w:lineRule="auto"/>
        <w:contextualSpacing/>
        <w:jc w:val="right"/>
        <w:rPr>
          <w:rFonts w:ascii="Times New Roman" w:hAnsi="Times New Roman" w:cs="Times New Roman"/>
        </w:rPr>
      </w:pPr>
      <w:r>
        <w:rPr>
          <w:noProof/>
          <w:lang w:eastAsia="uk-UA"/>
        </w:rPr>
        <w:drawing>
          <wp:anchor distT="0" distB="0" distL="114300" distR="114300" simplePos="0" relativeHeight="251671040" behindDoc="1" locked="0" layoutInCell="1" allowOverlap="1" wp14:anchorId="0050C2A3" wp14:editId="354795AC">
            <wp:simplePos x="0" y="0"/>
            <wp:positionH relativeFrom="column">
              <wp:posOffset>-5715</wp:posOffset>
            </wp:positionH>
            <wp:positionV relativeFrom="paragraph">
              <wp:posOffset>124460</wp:posOffset>
            </wp:positionV>
            <wp:extent cx="2019300" cy="2019300"/>
            <wp:effectExtent l="0" t="0" r="0" b="0"/>
            <wp:wrapSquare wrapText="bothSides"/>
            <wp:docPr id="80" name="Рисунок 80" descr="Cartridge_cross_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rtridge_cross_section"/>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19300" cy="2019300"/>
                    </a:xfrm>
                    <a:prstGeom prst="rect">
                      <a:avLst/>
                    </a:prstGeom>
                    <a:noFill/>
                  </pic:spPr>
                </pic:pic>
              </a:graphicData>
            </a:graphic>
            <wp14:sizeRelH relativeFrom="page">
              <wp14:pctWidth>0</wp14:pctWidth>
            </wp14:sizeRelH>
            <wp14:sizeRelV relativeFrom="page">
              <wp14:pctHeight>0</wp14:pctHeight>
            </wp14:sizeRelV>
          </wp:anchor>
        </w:drawing>
      </w:r>
    </w:p>
    <w:p w14:paraId="1B1BECDA" w14:textId="77777777" w:rsidR="00781BA3" w:rsidRDefault="00781BA3" w:rsidP="00781BA3">
      <w:pPr>
        <w:spacing w:after="0" w:line="240" w:lineRule="auto"/>
        <w:contextualSpacing/>
        <w:jc w:val="right"/>
        <w:rPr>
          <w:rFonts w:ascii="Times New Roman" w:hAnsi="Times New Roman" w:cs="Times New Roman"/>
        </w:rPr>
      </w:pPr>
    </w:p>
    <w:p w14:paraId="195A15E1" w14:textId="77777777" w:rsidR="00781BA3" w:rsidRPr="00A56552" w:rsidRDefault="00781BA3" w:rsidP="00781BA3">
      <w:pPr>
        <w:spacing w:after="0" w:line="240" w:lineRule="auto"/>
        <w:contextualSpacing/>
        <w:rPr>
          <w:rFonts w:ascii="Times New Roman" w:hAnsi="Times New Roman" w:cs="Times New Roman"/>
        </w:rPr>
      </w:pPr>
      <w:r>
        <w:rPr>
          <w:rFonts w:ascii="Times New Roman" w:hAnsi="Times New Roman" w:cs="Times New Roman"/>
        </w:rPr>
        <w:t xml:space="preserve">1 – </w:t>
      </w:r>
      <w:r w:rsidRPr="00A56552">
        <w:rPr>
          <w:rFonts w:ascii="Times New Roman" w:hAnsi="Times New Roman" w:cs="Times New Roman"/>
        </w:rPr>
        <w:t>власне куля;</w:t>
      </w:r>
    </w:p>
    <w:p w14:paraId="3006126F" w14:textId="77777777" w:rsidR="00781BA3" w:rsidRPr="00A56552" w:rsidRDefault="00781BA3" w:rsidP="00781BA3">
      <w:pPr>
        <w:spacing w:after="0" w:line="240" w:lineRule="auto"/>
        <w:contextualSpacing/>
        <w:rPr>
          <w:rFonts w:ascii="Times New Roman" w:hAnsi="Times New Roman" w:cs="Times New Roman"/>
        </w:rPr>
      </w:pPr>
      <w:r w:rsidRPr="00A56552">
        <w:rPr>
          <w:rFonts w:ascii="Times New Roman" w:hAnsi="Times New Roman" w:cs="Times New Roman"/>
        </w:rPr>
        <w:t>2</w:t>
      </w:r>
      <w:r>
        <w:rPr>
          <w:rFonts w:ascii="Times New Roman" w:hAnsi="Times New Roman" w:cs="Times New Roman"/>
        </w:rPr>
        <w:t xml:space="preserve"> –</w:t>
      </w:r>
      <w:r w:rsidRPr="00A56552">
        <w:rPr>
          <w:rFonts w:ascii="Times New Roman" w:hAnsi="Times New Roman" w:cs="Times New Roman"/>
        </w:rPr>
        <w:t xml:space="preserve"> гільза;</w:t>
      </w:r>
    </w:p>
    <w:p w14:paraId="73FE00EA" w14:textId="77777777" w:rsidR="00781BA3" w:rsidRPr="00A56552" w:rsidRDefault="00781BA3" w:rsidP="00781BA3">
      <w:pPr>
        <w:spacing w:after="0" w:line="240" w:lineRule="auto"/>
        <w:contextualSpacing/>
        <w:rPr>
          <w:rFonts w:ascii="Times New Roman" w:hAnsi="Times New Roman" w:cs="Times New Roman"/>
        </w:rPr>
      </w:pPr>
      <w:r w:rsidRPr="00A56552">
        <w:rPr>
          <w:rFonts w:ascii="Times New Roman" w:hAnsi="Times New Roman" w:cs="Times New Roman"/>
        </w:rPr>
        <w:t>3</w:t>
      </w:r>
      <w:r>
        <w:rPr>
          <w:rFonts w:ascii="Times New Roman" w:hAnsi="Times New Roman" w:cs="Times New Roman"/>
        </w:rPr>
        <w:t xml:space="preserve"> –</w:t>
      </w:r>
      <w:r w:rsidRPr="00A56552">
        <w:rPr>
          <w:rFonts w:ascii="Times New Roman" w:hAnsi="Times New Roman" w:cs="Times New Roman"/>
        </w:rPr>
        <w:t xml:space="preserve"> горюча речовина;</w:t>
      </w:r>
    </w:p>
    <w:p w14:paraId="727613FB" w14:textId="77777777" w:rsidR="00781BA3" w:rsidRPr="00A56552" w:rsidRDefault="00781BA3" w:rsidP="00781BA3">
      <w:pPr>
        <w:spacing w:after="0" w:line="240" w:lineRule="auto"/>
        <w:contextualSpacing/>
        <w:rPr>
          <w:rFonts w:ascii="Times New Roman" w:hAnsi="Times New Roman" w:cs="Times New Roman"/>
        </w:rPr>
      </w:pPr>
      <w:r w:rsidRPr="00A56552">
        <w:rPr>
          <w:rFonts w:ascii="Times New Roman" w:hAnsi="Times New Roman" w:cs="Times New Roman"/>
        </w:rPr>
        <w:t>4</w:t>
      </w:r>
      <w:r>
        <w:rPr>
          <w:rFonts w:ascii="Times New Roman" w:hAnsi="Times New Roman" w:cs="Times New Roman"/>
        </w:rPr>
        <w:t xml:space="preserve"> –</w:t>
      </w:r>
      <w:r w:rsidRPr="00A56552">
        <w:rPr>
          <w:rFonts w:ascii="Times New Roman" w:hAnsi="Times New Roman" w:cs="Times New Roman"/>
        </w:rPr>
        <w:t xml:space="preserve"> денце з закраїною;</w:t>
      </w:r>
    </w:p>
    <w:p w14:paraId="36E97181" w14:textId="77777777" w:rsidR="00781BA3" w:rsidRPr="00A56552" w:rsidRDefault="00781BA3" w:rsidP="00781BA3">
      <w:pPr>
        <w:spacing w:after="0" w:line="240" w:lineRule="auto"/>
        <w:contextualSpacing/>
        <w:rPr>
          <w:rFonts w:ascii="Times New Roman" w:hAnsi="Times New Roman" w:cs="Times New Roman"/>
        </w:rPr>
      </w:pPr>
      <w:r w:rsidRPr="00A56552">
        <w:rPr>
          <w:rFonts w:ascii="Times New Roman" w:hAnsi="Times New Roman" w:cs="Times New Roman"/>
        </w:rPr>
        <w:t>5</w:t>
      </w:r>
      <w:r>
        <w:rPr>
          <w:rFonts w:ascii="Times New Roman" w:hAnsi="Times New Roman" w:cs="Times New Roman"/>
        </w:rPr>
        <w:t xml:space="preserve"> –</w:t>
      </w:r>
      <w:r w:rsidRPr="00A56552">
        <w:rPr>
          <w:rFonts w:ascii="Times New Roman" w:hAnsi="Times New Roman" w:cs="Times New Roman"/>
        </w:rPr>
        <w:t xml:space="preserve"> капсуль.</w:t>
      </w:r>
    </w:p>
    <w:p w14:paraId="34B43C4E" w14:textId="77777777" w:rsidR="00781BA3" w:rsidRDefault="00781BA3" w:rsidP="00781BA3">
      <w:pPr>
        <w:spacing w:after="0" w:line="240" w:lineRule="auto"/>
        <w:contextualSpacing/>
        <w:jc w:val="both"/>
        <w:rPr>
          <w:rFonts w:ascii="Times New Roman" w:hAnsi="Times New Roman" w:cs="Times New Roman"/>
        </w:rPr>
      </w:pPr>
      <w:r>
        <w:rPr>
          <w:rFonts w:ascii="Times New Roman" w:hAnsi="Times New Roman" w:cs="Times New Roman"/>
        </w:rPr>
        <w:t xml:space="preserve">Схематичне зображення устрою набою (використано на правах </w:t>
      </w:r>
      <w:r w:rsidRPr="00A56552">
        <w:rPr>
          <w:rFonts w:ascii="Times New Roman" w:hAnsi="Times New Roman" w:cs="Times New Roman"/>
        </w:rPr>
        <w:t>CC BY-SA 3.0</w:t>
      </w:r>
      <w:r>
        <w:rPr>
          <w:rFonts w:ascii="Times New Roman" w:hAnsi="Times New Roman" w:cs="Times New Roman"/>
        </w:rPr>
        <w:t xml:space="preserve">, авторство </w:t>
      </w:r>
      <w:proofErr w:type="spellStart"/>
      <w:r w:rsidRPr="00A56552">
        <w:rPr>
          <w:rFonts w:ascii="Times New Roman" w:hAnsi="Times New Roman" w:cs="Times New Roman"/>
        </w:rPr>
        <w:t>Glrx</w:t>
      </w:r>
      <w:proofErr w:type="spellEnd"/>
      <w:r>
        <w:rPr>
          <w:rFonts w:ascii="Times New Roman" w:hAnsi="Times New Roman" w:cs="Times New Roman"/>
        </w:rPr>
        <w:t>).</w:t>
      </w:r>
    </w:p>
    <w:p w14:paraId="017A3908" w14:textId="77777777" w:rsidR="00781BA3" w:rsidRDefault="00781BA3" w:rsidP="00781BA3">
      <w:pPr>
        <w:spacing w:after="0" w:line="240" w:lineRule="auto"/>
        <w:contextualSpacing/>
        <w:jc w:val="both"/>
        <w:rPr>
          <w:rFonts w:ascii="Times New Roman" w:hAnsi="Times New Roman" w:cs="Times New Roman"/>
        </w:rPr>
      </w:pPr>
    </w:p>
    <w:p w14:paraId="48EAA054" w14:textId="77777777" w:rsidR="00781BA3" w:rsidRDefault="00781BA3" w:rsidP="00781BA3">
      <w:pPr>
        <w:spacing w:after="0" w:line="240" w:lineRule="auto"/>
        <w:contextualSpacing/>
        <w:jc w:val="both"/>
        <w:rPr>
          <w:rFonts w:ascii="Times New Roman" w:hAnsi="Times New Roman" w:cs="Times New Roman"/>
        </w:rPr>
      </w:pPr>
    </w:p>
    <w:p w14:paraId="6C1587BD" w14:textId="77777777" w:rsidR="00781BA3" w:rsidRDefault="00781BA3" w:rsidP="00781BA3">
      <w:pPr>
        <w:spacing w:after="0" w:line="240" w:lineRule="auto"/>
        <w:contextualSpacing/>
        <w:jc w:val="both"/>
        <w:rPr>
          <w:rFonts w:ascii="Times New Roman" w:hAnsi="Times New Roman" w:cs="Times New Roman"/>
        </w:rPr>
      </w:pPr>
    </w:p>
    <w:p w14:paraId="11053F12" w14:textId="77777777" w:rsidR="00781BA3" w:rsidRDefault="00781BA3" w:rsidP="00781BA3">
      <w:pPr>
        <w:spacing w:after="0" w:line="240" w:lineRule="auto"/>
        <w:contextualSpacing/>
        <w:jc w:val="both"/>
        <w:rPr>
          <w:rFonts w:ascii="Times New Roman" w:hAnsi="Times New Roman" w:cs="Times New Roman"/>
        </w:rPr>
      </w:pPr>
    </w:p>
    <w:p w14:paraId="11514E1D" w14:textId="77777777" w:rsidR="00781BA3" w:rsidRDefault="00781BA3" w:rsidP="00781BA3">
      <w:pPr>
        <w:spacing w:after="0" w:line="220" w:lineRule="exact"/>
        <w:contextualSpacing/>
        <w:jc w:val="both"/>
        <w:rPr>
          <w:rFonts w:ascii="Times New Roman" w:hAnsi="Times New Roman" w:cs="Times New Roman"/>
        </w:rPr>
      </w:pPr>
    </w:p>
    <w:p w14:paraId="772E6754" w14:textId="77777777" w:rsidR="00781BA3" w:rsidRDefault="00781BA3" w:rsidP="00781BA3">
      <w:pPr>
        <w:spacing w:after="0" w:line="220" w:lineRule="exact"/>
        <w:contextualSpacing/>
        <w:jc w:val="both"/>
        <w:rPr>
          <w:rFonts w:ascii="Times New Roman" w:hAnsi="Times New Roman" w:cs="Times New Roman"/>
        </w:rPr>
      </w:pPr>
      <w:r>
        <w:rPr>
          <w:rFonts w:ascii="Times New Roman" w:hAnsi="Times New Roman" w:cs="Times New Roman"/>
        </w:rPr>
        <w:t xml:space="preserve">Для </w:t>
      </w:r>
      <w:proofErr w:type="spellStart"/>
      <w:r>
        <w:rPr>
          <w:rFonts w:ascii="Times New Roman" w:hAnsi="Times New Roman" w:cs="Times New Roman"/>
        </w:rPr>
        <w:t>гладкоствольної</w:t>
      </w:r>
      <w:proofErr w:type="spellEnd"/>
      <w:r>
        <w:rPr>
          <w:rFonts w:ascii="Times New Roman" w:hAnsi="Times New Roman" w:cs="Times New Roman"/>
        </w:rPr>
        <w:t xml:space="preserve"> мисливської зброї (дробовики) більш часто використовують набої, що містять дрібні металеві частинки – дріб. </w:t>
      </w:r>
    </w:p>
    <w:p w14:paraId="4A3EF594" w14:textId="77777777" w:rsidR="00781BA3" w:rsidRDefault="00781BA3" w:rsidP="00781BA3">
      <w:pPr>
        <w:spacing w:after="0" w:line="220" w:lineRule="exact"/>
        <w:contextualSpacing/>
        <w:jc w:val="both"/>
        <w:rPr>
          <w:rFonts w:ascii="Times New Roman" w:hAnsi="Times New Roman" w:cs="Times New Roman"/>
        </w:rPr>
      </w:pPr>
      <w:r>
        <w:rPr>
          <w:rFonts w:ascii="Times New Roman" w:hAnsi="Times New Roman" w:cs="Times New Roman"/>
        </w:rPr>
        <w:t xml:space="preserve">Деякі види боєприпасів заборонено до використання для ураження людей. </w:t>
      </w:r>
      <w:r w:rsidRPr="000F2E1D">
        <w:rPr>
          <w:rFonts w:ascii="Times New Roman" w:hAnsi="Times New Roman" w:cs="Times New Roman"/>
        </w:rPr>
        <w:t>1-а Гаазька конференція 1899 року</w:t>
      </w:r>
      <w:r>
        <w:rPr>
          <w:rFonts w:ascii="Times New Roman" w:hAnsi="Times New Roman" w:cs="Times New Roman"/>
        </w:rPr>
        <w:t xml:space="preserve"> заборонила використовувати експансивні набої, або як їх називають у світі дум-дум кулі (від назви британського арсеналу Дум </w:t>
      </w:r>
      <w:proofErr w:type="spellStart"/>
      <w:r>
        <w:rPr>
          <w:rFonts w:ascii="Times New Roman" w:hAnsi="Times New Roman" w:cs="Times New Roman"/>
        </w:rPr>
        <w:t>Дум</w:t>
      </w:r>
      <w:proofErr w:type="spellEnd"/>
      <w:r>
        <w:rPr>
          <w:rFonts w:ascii="Times New Roman" w:hAnsi="Times New Roman" w:cs="Times New Roman"/>
        </w:rPr>
        <w:t xml:space="preserve"> в Індії де вони виготовлялися), які через свою специфічну будову спричиняють утворення тимчасової пульсуючої порожнини крупного розміру і таким чином вражають великі площі тканин.</w:t>
      </w:r>
    </w:p>
    <w:p w14:paraId="6C60168A" w14:textId="77777777" w:rsidR="00781BA3" w:rsidRDefault="00781BA3" w:rsidP="00781BA3">
      <w:pPr>
        <w:spacing w:after="0" w:line="220" w:lineRule="exact"/>
        <w:contextualSpacing/>
        <w:jc w:val="both"/>
        <w:rPr>
          <w:rFonts w:ascii="Times New Roman" w:hAnsi="Times New Roman" w:cs="Times New Roman"/>
        </w:rPr>
      </w:pPr>
    </w:p>
    <w:p w14:paraId="3D4D9BED" w14:textId="77777777" w:rsidR="00781BA3" w:rsidRDefault="00781BA3" w:rsidP="00781BA3">
      <w:pPr>
        <w:spacing w:after="0" w:line="220" w:lineRule="exact"/>
        <w:contextualSpacing/>
        <w:jc w:val="both"/>
        <w:rPr>
          <w:rFonts w:ascii="Times New Roman" w:hAnsi="Times New Roman" w:cs="Times New Roman"/>
        </w:rPr>
      </w:pPr>
      <w:proofErr w:type="spellStart"/>
      <w:r w:rsidRPr="00E5050E">
        <w:rPr>
          <w:rFonts w:ascii="Times New Roman" w:hAnsi="Times New Roman" w:cs="Times New Roman"/>
          <w:b/>
        </w:rPr>
        <w:t>Передранова</w:t>
      </w:r>
      <w:proofErr w:type="spellEnd"/>
      <w:r w:rsidRPr="00E5050E">
        <w:rPr>
          <w:rFonts w:ascii="Times New Roman" w:hAnsi="Times New Roman" w:cs="Times New Roman"/>
          <w:b/>
        </w:rPr>
        <w:t xml:space="preserve"> балістика</w:t>
      </w:r>
      <w:r>
        <w:rPr>
          <w:rFonts w:ascii="Times New Roman" w:hAnsi="Times New Roman" w:cs="Times New Roman"/>
        </w:rPr>
        <w:t>.</w:t>
      </w:r>
    </w:p>
    <w:p w14:paraId="6563AD3C" w14:textId="77777777" w:rsidR="00781BA3" w:rsidRPr="00DE1082" w:rsidRDefault="00781BA3" w:rsidP="00781BA3">
      <w:pPr>
        <w:spacing w:after="0" w:line="220" w:lineRule="exact"/>
        <w:contextualSpacing/>
        <w:jc w:val="both"/>
        <w:rPr>
          <w:rFonts w:ascii="Times New Roman" w:hAnsi="Times New Roman" w:cs="Times New Roman"/>
        </w:rPr>
      </w:pPr>
      <w:r>
        <w:rPr>
          <w:rFonts w:ascii="Times New Roman" w:hAnsi="Times New Roman" w:cs="Times New Roman"/>
        </w:rPr>
        <w:t xml:space="preserve">Зовнішня балістика, що вивчає вплив вітру, гравітації та інших факторів на рух снаряду не є безпосередньо важливою для судово-медичної експертизи і в більшій мірі стосується суміжних видів експертиз (балістична тощо). В той же час, один з компонентів зовнішньої балістики є надзвичайно важливим для судово-медичної експертизи вогнепальної травми. Мова йде про </w:t>
      </w:r>
      <w:r w:rsidRPr="007E7109">
        <w:rPr>
          <w:rFonts w:ascii="Times New Roman" w:hAnsi="Times New Roman" w:cs="Times New Roman"/>
          <w:b/>
        </w:rPr>
        <w:t>залишкові компоненти пострілу</w:t>
      </w:r>
      <w:r>
        <w:rPr>
          <w:rFonts w:ascii="Times New Roman" w:hAnsi="Times New Roman" w:cs="Times New Roman"/>
        </w:rPr>
        <w:t xml:space="preserve"> (</w:t>
      </w:r>
      <w:proofErr w:type="spellStart"/>
      <w:r w:rsidRPr="007E7109">
        <w:rPr>
          <w:rFonts w:ascii="Times New Roman" w:hAnsi="Times New Roman" w:cs="Times New Roman"/>
        </w:rPr>
        <w:t>Gunshot</w:t>
      </w:r>
      <w:proofErr w:type="spellEnd"/>
      <w:r w:rsidRPr="007E7109">
        <w:rPr>
          <w:rFonts w:ascii="Times New Roman" w:hAnsi="Times New Roman" w:cs="Times New Roman"/>
        </w:rPr>
        <w:t xml:space="preserve"> </w:t>
      </w:r>
      <w:proofErr w:type="spellStart"/>
      <w:r w:rsidRPr="007E7109">
        <w:rPr>
          <w:rFonts w:ascii="Times New Roman" w:hAnsi="Times New Roman" w:cs="Times New Roman"/>
        </w:rPr>
        <w:t>residue</w:t>
      </w:r>
      <w:proofErr w:type="spellEnd"/>
      <w:r>
        <w:rPr>
          <w:rFonts w:ascii="Times New Roman" w:hAnsi="Times New Roman" w:cs="Times New Roman"/>
        </w:rPr>
        <w:t xml:space="preserve">) відомі тільки в пострадянській літературі як додаткові чинники пострілу. Залишкові компоненти пострілу включають в себе усі частинки, що вилітають зі ствола зброї (окрім снаряду), а саме: частинки капсуля, пороху та свинцю. Вони представлені у вигляді здебільшого сфероїдів, розмір яких коливається від 1 до 100 мікрон (здебільшого 1-10 мікрон) і тому </w:t>
      </w:r>
      <w:proofErr w:type="spellStart"/>
      <w:r>
        <w:rPr>
          <w:rFonts w:ascii="Times New Roman" w:hAnsi="Times New Roman" w:cs="Times New Roman"/>
        </w:rPr>
        <w:t>макроскопічно</w:t>
      </w:r>
      <w:proofErr w:type="spellEnd"/>
      <w:r>
        <w:rPr>
          <w:rFonts w:ascii="Times New Roman" w:hAnsi="Times New Roman" w:cs="Times New Roman"/>
        </w:rPr>
        <w:t xml:space="preserve"> при пострілі виглядають як «задимлення» в повітрі, і як забруднення на </w:t>
      </w:r>
      <w:proofErr w:type="spellStart"/>
      <w:r>
        <w:rPr>
          <w:rFonts w:ascii="Times New Roman" w:hAnsi="Times New Roman" w:cs="Times New Roman"/>
        </w:rPr>
        <w:t>слідоприймаючій</w:t>
      </w:r>
      <w:proofErr w:type="spellEnd"/>
      <w:r>
        <w:rPr>
          <w:rFonts w:ascii="Times New Roman" w:hAnsi="Times New Roman" w:cs="Times New Roman"/>
        </w:rPr>
        <w:t xml:space="preserve"> поверхні. Дані компоненти представлені трьома ключовими «китами судової балістики»: </w:t>
      </w:r>
      <w:proofErr w:type="spellStart"/>
      <w:r>
        <w:rPr>
          <w:rFonts w:ascii="Times New Roman" w:hAnsi="Times New Roman" w:cs="Times New Roman"/>
        </w:rPr>
        <w:t>стибієм</w:t>
      </w:r>
      <w:proofErr w:type="spellEnd"/>
      <w:r>
        <w:rPr>
          <w:rFonts w:ascii="Times New Roman" w:hAnsi="Times New Roman" w:cs="Times New Roman"/>
        </w:rPr>
        <w:t xml:space="preserve"> (</w:t>
      </w:r>
      <w:r>
        <w:rPr>
          <w:rFonts w:ascii="Times New Roman" w:hAnsi="Times New Roman" w:cs="Times New Roman"/>
          <w:lang w:val="en-US"/>
        </w:rPr>
        <w:t>Sb</w:t>
      </w:r>
      <w:r w:rsidRPr="00DE1082">
        <w:rPr>
          <w:rFonts w:ascii="Times New Roman" w:hAnsi="Times New Roman" w:cs="Times New Roman"/>
        </w:rPr>
        <w:t>)</w:t>
      </w:r>
      <w:r>
        <w:rPr>
          <w:rFonts w:ascii="Times New Roman" w:hAnsi="Times New Roman" w:cs="Times New Roman"/>
        </w:rPr>
        <w:t xml:space="preserve">, </w:t>
      </w:r>
      <w:proofErr w:type="spellStart"/>
      <w:r>
        <w:rPr>
          <w:rFonts w:ascii="Times New Roman" w:hAnsi="Times New Roman" w:cs="Times New Roman"/>
        </w:rPr>
        <w:t>плюмбумом</w:t>
      </w:r>
      <w:proofErr w:type="spellEnd"/>
      <w:r w:rsidRPr="00DE1082">
        <w:rPr>
          <w:rFonts w:ascii="Times New Roman" w:hAnsi="Times New Roman" w:cs="Times New Roman"/>
        </w:rPr>
        <w:t xml:space="preserve"> (</w:t>
      </w:r>
      <w:proofErr w:type="spellStart"/>
      <w:r>
        <w:rPr>
          <w:rFonts w:ascii="Times New Roman" w:hAnsi="Times New Roman" w:cs="Times New Roman"/>
          <w:lang w:val="en-US"/>
        </w:rPr>
        <w:t>Pb</w:t>
      </w:r>
      <w:proofErr w:type="spellEnd"/>
      <w:r w:rsidRPr="00DE1082">
        <w:rPr>
          <w:rFonts w:ascii="Times New Roman" w:hAnsi="Times New Roman" w:cs="Times New Roman"/>
        </w:rPr>
        <w:t>)</w:t>
      </w:r>
      <w:r>
        <w:rPr>
          <w:rFonts w:ascii="Times New Roman" w:hAnsi="Times New Roman" w:cs="Times New Roman"/>
        </w:rPr>
        <w:t xml:space="preserve"> та барієм</w:t>
      </w:r>
      <w:r w:rsidRPr="00DE1082">
        <w:rPr>
          <w:rFonts w:ascii="Times New Roman" w:hAnsi="Times New Roman" w:cs="Times New Roman"/>
        </w:rPr>
        <w:t xml:space="preserve"> (</w:t>
      </w:r>
      <w:r>
        <w:rPr>
          <w:rFonts w:ascii="Times New Roman" w:hAnsi="Times New Roman" w:cs="Times New Roman"/>
          <w:lang w:val="en-US"/>
        </w:rPr>
        <w:t>Ba</w:t>
      </w:r>
      <w:r w:rsidRPr="00DE1082">
        <w:rPr>
          <w:rFonts w:ascii="Times New Roman" w:hAnsi="Times New Roman" w:cs="Times New Roman"/>
        </w:rPr>
        <w:t>)</w:t>
      </w:r>
      <w:r>
        <w:rPr>
          <w:rFonts w:ascii="Times New Roman" w:hAnsi="Times New Roman" w:cs="Times New Roman"/>
        </w:rPr>
        <w:t xml:space="preserve">. Набагато у меншій кількості зустрічаються такі елементи як </w:t>
      </w:r>
      <w:proofErr w:type="spellStart"/>
      <w:r w:rsidRPr="00DE1082">
        <w:rPr>
          <w:rFonts w:ascii="Times New Roman" w:hAnsi="Times New Roman" w:cs="Times New Roman"/>
        </w:rPr>
        <w:t>Si</w:t>
      </w:r>
      <w:proofErr w:type="spellEnd"/>
      <w:r w:rsidRPr="00DE1082">
        <w:rPr>
          <w:rFonts w:ascii="Times New Roman" w:hAnsi="Times New Roman" w:cs="Times New Roman"/>
        </w:rPr>
        <w:t xml:space="preserve">, </w:t>
      </w:r>
      <w:proofErr w:type="spellStart"/>
      <w:r w:rsidRPr="00DE1082">
        <w:rPr>
          <w:rFonts w:ascii="Times New Roman" w:hAnsi="Times New Roman" w:cs="Times New Roman"/>
        </w:rPr>
        <w:t>Ca</w:t>
      </w:r>
      <w:proofErr w:type="spellEnd"/>
      <w:r w:rsidRPr="00DE1082">
        <w:rPr>
          <w:rFonts w:ascii="Times New Roman" w:hAnsi="Times New Roman" w:cs="Times New Roman"/>
        </w:rPr>
        <w:t xml:space="preserve">, </w:t>
      </w:r>
      <w:proofErr w:type="spellStart"/>
      <w:r w:rsidRPr="00DE1082">
        <w:rPr>
          <w:rFonts w:ascii="Times New Roman" w:hAnsi="Times New Roman" w:cs="Times New Roman"/>
        </w:rPr>
        <w:t>Al</w:t>
      </w:r>
      <w:proofErr w:type="spellEnd"/>
      <w:r w:rsidRPr="00DE1082">
        <w:rPr>
          <w:rFonts w:ascii="Times New Roman" w:hAnsi="Times New Roman" w:cs="Times New Roman"/>
        </w:rPr>
        <w:t xml:space="preserve">, </w:t>
      </w:r>
      <w:proofErr w:type="spellStart"/>
      <w:r w:rsidRPr="00DE1082">
        <w:rPr>
          <w:rFonts w:ascii="Times New Roman" w:hAnsi="Times New Roman" w:cs="Times New Roman"/>
        </w:rPr>
        <w:t>Cu</w:t>
      </w:r>
      <w:proofErr w:type="spellEnd"/>
      <w:r w:rsidRPr="00DE1082">
        <w:rPr>
          <w:rFonts w:ascii="Times New Roman" w:hAnsi="Times New Roman" w:cs="Times New Roman"/>
        </w:rPr>
        <w:t xml:space="preserve">, </w:t>
      </w:r>
      <w:proofErr w:type="spellStart"/>
      <w:r w:rsidRPr="00DE1082">
        <w:rPr>
          <w:rFonts w:ascii="Times New Roman" w:hAnsi="Times New Roman" w:cs="Times New Roman"/>
        </w:rPr>
        <w:t>Fe</w:t>
      </w:r>
      <w:proofErr w:type="spellEnd"/>
      <w:r w:rsidRPr="00DE1082">
        <w:rPr>
          <w:rFonts w:ascii="Times New Roman" w:hAnsi="Times New Roman" w:cs="Times New Roman"/>
        </w:rPr>
        <w:t xml:space="preserve">, S, P, </w:t>
      </w:r>
      <w:proofErr w:type="spellStart"/>
      <w:r w:rsidRPr="00DE1082">
        <w:rPr>
          <w:rFonts w:ascii="Times New Roman" w:hAnsi="Times New Roman" w:cs="Times New Roman"/>
        </w:rPr>
        <w:t>Zn</w:t>
      </w:r>
      <w:proofErr w:type="spellEnd"/>
      <w:r w:rsidRPr="00DE1082">
        <w:rPr>
          <w:rFonts w:ascii="Times New Roman" w:hAnsi="Times New Roman" w:cs="Times New Roman"/>
        </w:rPr>
        <w:t xml:space="preserve">, </w:t>
      </w:r>
      <w:proofErr w:type="spellStart"/>
      <w:r w:rsidRPr="00DE1082">
        <w:rPr>
          <w:rFonts w:ascii="Times New Roman" w:hAnsi="Times New Roman" w:cs="Times New Roman"/>
        </w:rPr>
        <w:t>Ni</w:t>
      </w:r>
      <w:proofErr w:type="spellEnd"/>
      <w:r w:rsidRPr="00DE1082">
        <w:rPr>
          <w:rFonts w:ascii="Times New Roman" w:hAnsi="Times New Roman" w:cs="Times New Roman"/>
        </w:rPr>
        <w:t xml:space="preserve">, K, </w:t>
      </w:r>
      <w:proofErr w:type="spellStart"/>
      <w:r w:rsidRPr="00DE1082">
        <w:rPr>
          <w:rFonts w:ascii="Times New Roman" w:hAnsi="Times New Roman" w:cs="Times New Roman"/>
        </w:rPr>
        <w:t>Cl</w:t>
      </w:r>
      <w:proofErr w:type="spellEnd"/>
      <w:r w:rsidRPr="00DE1082">
        <w:rPr>
          <w:rFonts w:ascii="Times New Roman" w:hAnsi="Times New Roman" w:cs="Times New Roman"/>
        </w:rPr>
        <w:t>.</w:t>
      </w:r>
      <w:r>
        <w:rPr>
          <w:rFonts w:ascii="Times New Roman" w:hAnsi="Times New Roman" w:cs="Times New Roman"/>
        </w:rPr>
        <w:t xml:space="preserve"> Пост/радянська література скромно називає усе це лише «пороховими газами», «кіптявою пострілу», «зернами пороху» та «частинками металів» (самі можете побачити в підручниках). </w:t>
      </w:r>
    </w:p>
    <w:p w14:paraId="3BF9C458" w14:textId="77777777" w:rsidR="00781BA3" w:rsidRDefault="00781BA3" w:rsidP="00781BA3">
      <w:pPr>
        <w:spacing w:after="0" w:line="220" w:lineRule="exact"/>
        <w:contextualSpacing/>
        <w:jc w:val="both"/>
        <w:rPr>
          <w:rFonts w:ascii="Times New Roman" w:hAnsi="Times New Roman" w:cs="Times New Roman"/>
        </w:rPr>
      </w:pPr>
      <w:r w:rsidRPr="00813DFF">
        <w:rPr>
          <w:rFonts w:ascii="Times New Roman" w:hAnsi="Times New Roman" w:cs="Times New Roman"/>
          <w:noProof/>
          <w:lang w:eastAsia="uk-UA"/>
        </w:rPr>
        <w:drawing>
          <wp:anchor distT="0" distB="0" distL="114300" distR="114300" simplePos="0" relativeHeight="251670016" behindDoc="0" locked="0" layoutInCell="1" allowOverlap="1" wp14:anchorId="1645B2A4" wp14:editId="0AE30690">
            <wp:simplePos x="0" y="0"/>
            <wp:positionH relativeFrom="margin">
              <wp:posOffset>0</wp:posOffset>
            </wp:positionH>
            <wp:positionV relativeFrom="paragraph">
              <wp:posOffset>180340</wp:posOffset>
            </wp:positionV>
            <wp:extent cx="772160" cy="581660"/>
            <wp:effectExtent l="0" t="0" r="8890" b="8890"/>
            <wp:wrapSquare wrapText="bothSides"/>
            <wp:docPr id="81" name="Рисунок 81" descr="C:\Users\user\AppData\Local\Microsoft\Windows\INetCache\Content.Word\png-clipart-dustpan-commercial-cleaning-computer-icons-cleanliness-others-miscellaneous-wh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Microsoft\Windows\INetCache\Content.Word\png-clipart-dustpan-commercial-cleaning-computer-icons-cleanliness-others-miscellaneous-white.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72160" cy="581660"/>
                    </a:xfrm>
                    <a:prstGeom prst="rect">
                      <a:avLst/>
                    </a:prstGeom>
                    <a:noFill/>
                    <a:ln>
                      <a:noFill/>
                    </a:ln>
                  </pic:spPr>
                </pic:pic>
              </a:graphicData>
            </a:graphic>
          </wp:anchor>
        </w:drawing>
      </w:r>
    </w:p>
    <w:p w14:paraId="77EE2CDF" w14:textId="77777777" w:rsidR="00781BA3" w:rsidRDefault="00781BA3" w:rsidP="00781BA3">
      <w:pPr>
        <w:spacing w:after="0" w:line="220" w:lineRule="exact"/>
        <w:contextualSpacing/>
        <w:jc w:val="both"/>
        <w:rPr>
          <w:rFonts w:ascii="Times New Roman" w:hAnsi="Times New Roman" w:cs="Times New Roman"/>
        </w:rPr>
      </w:pPr>
      <w:r>
        <w:rPr>
          <w:rFonts w:ascii="Times New Roman" w:hAnsi="Times New Roman" w:cs="Times New Roman"/>
        </w:rPr>
        <w:t xml:space="preserve">Сприйняття вищеописаних залишкових компонентів пострілу в радянській науковій літературі як додаткових чинників пострілу зумовлена тим, що їх в першу чергу подають, як чинники, що спричиняють додаткові ушкодження. В світовій же літературі назва залишкові компоненти пострілу зумовлена тим, що їх в першу чергу сприймають як ключові речові докази, що дозволяють ідентифікувати відстань пострілу, різновид зброї тощо. Така розбіжність у погляді на одне й те саме явище вкотре викликана «зубожінням» судової медицини в пост/радянському просторі, коли експерти не мають доступу до елементарного </w:t>
      </w:r>
      <w:r>
        <w:rPr>
          <w:rFonts w:ascii="Times New Roman" w:hAnsi="Times New Roman" w:cs="Times New Roman"/>
        </w:rPr>
        <w:lastRenderedPageBreak/>
        <w:t xml:space="preserve">лабораторного обладнання для їх аналізу. Тому усе, що лишається – </w:t>
      </w:r>
      <w:proofErr w:type="spellStart"/>
      <w:r>
        <w:rPr>
          <w:rFonts w:ascii="Times New Roman" w:hAnsi="Times New Roman" w:cs="Times New Roman"/>
        </w:rPr>
        <w:t>макроскопічно</w:t>
      </w:r>
      <w:proofErr w:type="spellEnd"/>
      <w:r>
        <w:rPr>
          <w:rFonts w:ascii="Times New Roman" w:hAnsi="Times New Roman" w:cs="Times New Roman"/>
        </w:rPr>
        <w:t xml:space="preserve"> описувати це кіптявами, зернами і частинками, що еквівалентно визначенню типу пухлини мозку за результатами пальпації лоба.</w:t>
      </w:r>
    </w:p>
    <w:p w14:paraId="073C5D1A" w14:textId="77777777" w:rsidR="00781BA3" w:rsidRDefault="00781BA3" w:rsidP="00781BA3">
      <w:pPr>
        <w:spacing w:after="0" w:line="220" w:lineRule="exact"/>
        <w:contextualSpacing/>
        <w:jc w:val="both"/>
        <w:rPr>
          <w:rFonts w:ascii="Times New Roman" w:hAnsi="Times New Roman" w:cs="Times New Roman"/>
        </w:rPr>
      </w:pPr>
    </w:p>
    <w:p w14:paraId="31CC6C1D" w14:textId="77777777" w:rsidR="00781BA3" w:rsidRDefault="00781BA3" w:rsidP="00781BA3">
      <w:pPr>
        <w:spacing w:after="0" w:line="220" w:lineRule="exact"/>
        <w:contextualSpacing/>
        <w:jc w:val="both"/>
        <w:rPr>
          <w:rFonts w:ascii="Times New Roman" w:hAnsi="Times New Roman" w:cs="Times New Roman"/>
        </w:rPr>
      </w:pPr>
      <w:r w:rsidRPr="00EA2A49">
        <w:rPr>
          <w:rFonts w:ascii="Times New Roman" w:hAnsi="Times New Roman" w:cs="Times New Roman"/>
          <w:b/>
        </w:rPr>
        <w:t>Дистанці</w:t>
      </w:r>
      <w:r>
        <w:rPr>
          <w:rFonts w:ascii="Times New Roman" w:hAnsi="Times New Roman" w:cs="Times New Roman"/>
          <w:b/>
        </w:rPr>
        <w:t>я</w:t>
      </w:r>
      <w:r w:rsidRPr="00EA2A49">
        <w:rPr>
          <w:rFonts w:ascii="Times New Roman" w:hAnsi="Times New Roman" w:cs="Times New Roman"/>
          <w:b/>
        </w:rPr>
        <w:t xml:space="preserve"> та відстан</w:t>
      </w:r>
      <w:r>
        <w:rPr>
          <w:rFonts w:ascii="Times New Roman" w:hAnsi="Times New Roman" w:cs="Times New Roman"/>
          <w:b/>
        </w:rPr>
        <w:t xml:space="preserve">ь </w:t>
      </w:r>
      <w:r w:rsidRPr="00EA2A49">
        <w:rPr>
          <w:rFonts w:ascii="Times New Roman" w:hAnsi="Times New Roman" w:cs="Times New Roman"/>
          <w:b/>
        </w:rPr>
        <w:t>пострілу</w:t>
      </w:r>
      <w:r>
        <w:rPr>
          <w:rFonts w:ascii="Times New Roman" w:hAnsi="Times New Roman" w:cs="Times New Roman"/>
        </w:rPr>
        <w:t>.</w:t>
      </w:r>
    </w:p>
    <w:p w14:paraId="0A5C5AD2" w14:textId="77777777" w:rsidR="00781BA3" w:rsidRDefault="00781BA3" w:rsidP="00781BA3">
      <w:pPr>
        <w:spacing w:after="0" w:line="220" w:lineRule="exact"/>
        <w:contextualSpacing/>
        <w:jc w:val="both"/>
        <w:rPr>
          <w:rFonts w:ascii="Times New Roman" w:hAnsi="Times New Roman" w:cs="Times New Roman"/>
        </w:rPr>
      </w:pPr>
      <w:r>
        <w:rPr>
          <w:rFonts w:ascii="Times New Roman" w:hAnsi="Times New Roman" w:cs="Times New Roman"/>
        </w:rPr>
        <w:t xml:space="preserve">Необхідно розуміти різницю між даними поняттями, перед тим як переходити до розгляну розділу морфології вхідної вогнепальної рани. І тут знову дається в знаки різний підхід західної та пост/радянської школи судової медицини на дані поняття. </w:t>
      </w:r>
    </w:p>
    <w:p w14:paraId="1414EC4E" w14:textId="77777777" w:rsidR="00781BA3" w:rsidRDefault="00781BA3" w:rsidP="00781BA3">
      <w:pPr>
        <w:spacing w:after="0" w:line="220" w:lineRule="exact"/>
        <w:contextualSpacing/>
        <w:jc w:val="both"/>
        <w:rPr>
          <w:rFonts w:ascii="Times New Roman" w:hAnsi="Times New Roman" w:cs="Times New Roman"/>
        </w:rPr>
      </w:pPr>
      <w:r>
        <w:rPr>
          <w:rFonts w:ascii="Times New Roman" w:hAnsi="Times New Roman" w:cs="Times New Roman"/>
        </w:rPr>
        <w:t xml:space="preserve">Радянська школа стверджує про існування </w:t>
      </w:r>
      <w:r w:rsidRPr="00D74A00">
        <w:rPr>
          <w:rFonts w:ascii="Times New Roman" w:hAnsi="Times New Roman" w:cs="Times New Roman"/>
          <w:b/>
        </w:rPr>
        <w:t>дистанцій пострілу впритул, близької та неблизької</w:t>
      </w:r>
      <w:r>
        <w:rPr>
          <w:rFonts w:ascii="Times New Roman" w:hAnsi="Times New Roman" w:cs="Times New Roman"/>
        </w:rPr>
        <w:t>, в залежності від яких змінюється морфологічна картина вогнепальної рани. Дистанції пострілу розглядаються як емпіричні зони, залежно від того які додаткові фактори пострілу діють. Відстань же пострілу є фактичною довжиною (тобто її можна оцінити, виміряти в метрах, сантиметрах тощо) від зброї до ураженої цілі, але її визначення є практично неможливим і не зустрічається в практиці вітчизняних експертів.</w:t>
      </w:r>
    </w:p>
    <w:p w14:paraId="01BA20CA" w14:textId="77777777" w:rsidR="00781BA3" w:rsidRDefault="00781BA3" w:rsidP="00781BA3">
      <w:pPr>
        <w:spacing w:after="0" w:line="220" w:lineRule="exact"/>
        <w:contextualSpacing/>
        <w:jc w:val="both"/>
        <w:rPr>
          <w:rFonts w:ascii="Times New Roman" w:hAnsi="Times New Roman" w:cs="Times New Roman"/>
        </w:rPr>
      </w:pPr>
      <w:r>
        <w:rPr>
          <w:rFonts w:ascii="Times New Roman" w:hAnsi="Times New Roman" w:cs="Times New Roman"/>
        </w:rPr>
        <w:t xml:space="preserve">Західна школа ж не виділяє окремо поняття дистанція і відстань пострілу і використовує тільки поняття дистанції пострілу, що одразу ж має на увазі абсолютні числа (метри, кілометри тощо), так як визначення такого показника є рутинною справою для іноземних експертів. І лише </w:t>
      </w:r>
      <w:r w:rsidRPr="0025661D">
        <w:rPr>
          <w:rFonts w:ascii="Times New Roman" w:hAnsi="Times New Roman" w:cs="Times New Roman"/>
          <w:b/>
        </w:rPr>
        <w:t>з точки зору морфологічних особливостей рани</w:t>
      </w:r>
      <w:r>
        <w:rPr>
          <w:rFonts w:ascii="Times New Roman" w:hAnsi="Times New Roman" w:cs="Times New Roman"/>
          <w:b/>
        </w:rPr>
        <w:t>,</w:t>
      </w:r>
      <w:r w:rsidRPr="0025661D">
        <w:rPr>
          <w:rFonts w:ascii="Times New Roman" w:hAnsi="Times New Roman" w:cs="Times New Roman"/>
          <w:b/>
        </w:rPr>
        <w:t xml:space="preserve"> вони виділяють контактну вогнепальну рану, вогнепальну рану близької дистанції пострілу і неблизької дистанції пострілу</w:t>
      </w:r>
      <w:r>
        <w:rPr>
          <w:rFonts w:ascii="Times New Roman" w:hAnsi="Times New Roman" w:cs="Times New Roman"/>
        </w:rPr>
        <w:t>.</w:t>
      </w:r>
    </w:p>
    <w:p w14:paraId="5C889E8D" w14:textId="77777777" w:rsidR="00781BA3" w:rsidRDefault="00781BA3" w:rsidP="00781BA3">
      <w:pPr>
        <w:spacing w:after="0" w:line="220" w:lineRule="exact"/>
        <w:contextualSpacing/>
        <w:jc w:val="both"/>
        <w:rPr>
          <w:rFonts w:ascii="Times New Roman" w:hAnsi="Times New Roman" w:cs="Times New Roman"/>
        </w:rPr>
      </w:pPr>
      <w:r>
        <w:rPr>
          <w:rFonts w:ascii="Times New Roman" w:hAnsi="Times New Roman" w:cs="Times New Roman"/>
        </w:rPr>
        <w:t>І знову – такий різний підхід до одного і того ж поняття зумовлений матеріально-технічним і науковим «зубожінням» судової медицини в пост/радянському просторі.</w:t>
      </w:r>
    </w:p>
    <w:p w14:paraId="003777C6" w14:textId="77777777" w:rsidR="00781BA3" w:rsidRDefault="00781BA3" w:rsidP="00781BA3">
      <w:pPr>
        <w:spacing w:after="0" w:line="220" w:lineRule="exact"/>
        <w:contextualSpacing/>
        <w:jc w:val="both"/>
        <w:rPr>
          <w:rFonts w:ascii="Times New Roman" w:hAnsi="Times New Roman" w:cs="Times New Roman"/>
        </w:rPr>
      </w:pPr>
    </w:p>
    <w:p w14:paraId="6AFA844D" w14:textId="77777777" w:rsidR="00781BA3" w:rsidRDefault="00781BA3" w:rsidP="00781BA3">
      <w:pPr>
        <w:spacing w:after="0" w:line="220" w:lineRule="exact"/>
        <w:contextualSpacing/>
        <w:jc w:val="both"/>
        <w:rPr>
          <w:rFonts w:ascii="Times New Roman" w:hAnsi="Times New Roman" w:cs="Times New Roman"/>
        </w:rPr>
      </w:pPr>
      <w:r w:rsidRPr="0085452F">
        <w:rPr>
          <w:rFonts w:ascii="Times New Roman" w:hAnsi="Times New Roman" w:cs="Times New Roman"/>
          <w:b/>
        </w:rPr>
        <w:t>Ранова балістика</w:t>
      </w:r>
      <w:r>
        <w:rPr>
          <w:rFonts w:ascii="Times New Roman" w:hAnsi="Times New Roman" w:cs="Times New Roman"/>
        </w:rPr>
        <w:t>.</w:t>
      </w:r>
    </w:p>
    <w:p w14:paraId="27B25F9C" w14:textId="77777777" w:rsidR="00781BA3" w:rsidRDefault="00781BA3" w:rsidP="00781BA3">
      <w:pPr>
        <w:spacing w:after="0" w:line="220" w:lineRule="exact"/>
        <w:contextualSpacing/>
        <w:jc w:val="both"/>
        <w:rPr>
          <w:rFonts w:ascii="Times New Roman" w:hAnsi="Times New Roman" w:cs="Times New Roman"/>
        </w:rPr>
      </w:pPr>
      <w:r>
        <w:rPr>
          <w:rFonts w:ascii="Times New Roman" w:hAnsi="Times New Roman" w:cs="Times New Roman"/>
        </w:rPr>
        <w:t xml:space="preserve">Центральне місце в рановій балістиці першочергово займає енергія, що її має снаряд. Це залежить від конструктивних особливостей як зброї так і набою. У випадку якщо енергія снаряду достатня, снаряд проникає у тіло людини, формуючи в першу чергу постійну порожнину (рановий канал). В цей же час, одразу відбувається передача кінетичної енергії снаряду у навколишні тканини, виникає радикальне прискорення, яке деформує їх пружнім чи пластичним способом. Таким чином позаду кулі одночасно утворюється одночасно як вакуум, так і порожнина, що існує долі секунди і одразу після цього підлягає колапсу, лишаючи лише постійну порожнину (рановий канал). Можлива подальша фрагментація снаряду може утворити додаткові як постійні так і тимчасові порожнини, що збільшує площу ураження. Площа тимчасової порожнини може змінюватися в залежності від фізичних властивостей тканини (наприклад, більша в тканині печінки і менша в тканині легень). Головна небезпека тимчасової порожнини полягає у тому, що тканини, які перебувають у зоні її ураження також підлягають змертвінню, що пояснює летальні випадки навіть при локалізації ранового каналу поза межами </w:t>
      </w:r>
      <w:proofErr w:type="spellStart"/>
      <w:r>
        <w:rPr>
          <w:rFonts w:ascii="Times New Roman" w:hAnsi="Times New Roman" w:cs="Times New Roman"/>
        </w:rPr>
        <w:t>життєво</w:t>
      </w:r>
      <w:proofErr w:type="spellEnd"/>
      <w:r>
        <w:rPr>
          <w:rFonts w:ascii="Times New Roman" w:hAnsi="Times New Roman" w:cs="Times New Roman"/>
        </w:rPr>
        <w:t xml:space="preserve"> важливих органів чи судин. Неоднорідність фізичних властивостей тканин людини та наявність анатомічних порожнин у тілі можуть викликати зміни у напрямку снаряду (внутрішній рикошет снаряду). У випадку якщо енергія снаряду достатня, він може покинути тіло людини, таким чином утворюючи вихідну рану. При такій ситуації, тимчасова порожнина, що супроводжує його викликає різке розтягування шкіри і майже одночасно відбувається розрив шкіри за рахунок як дії тимчасової порожнини, так і проникнення через шкіру снаряду. Усе це викликає відповідну, специфічну морфологічну картину вихідної вогнепальної рани (про це далі). </w:t>
      </w:r>
    </w:p>
    <w:p w14:paraId="010A9940" w14:textId="77777777" w:rsidR="00781BA3" w:rsidRDefault="00781BA3" w:rsidP="00781BA3">
      <w:pPr>
        <w:spacing w:line="276" w:lineRule="auto"/>
        <w:contextualSpacing/>
        <w:jc w:val="both"/>
        <w:rPr>
          <w:rFonts w:ascii="Times New Roman" w:hAnsi="Times New Roman" w:cs="Times New Roman"/>
        </w:rPr>
      </w:pPr>
      <w:r>
        <w:rPr>
          <w:rFonts w:ascii="Times New Roman" w:hAnsi="Times New Roman" w:cs="Times New Roman"/>
          <w:noProof/>
          <w:lang w:eastAsia="uk-UA"/>
        </w:rPr>
        <w:drawing>
          <wp:inline distT="0" distB="0" distL="0" distR="0" wp14:anchorId="427F72A4" wp14:editId="2E5DDD7D">
            <wp:extent cx="5600700" cy="3257639"/>
            <wp:effectExtent l="0" t="0" r="0" b="0"/>
            <wp:docPr id="82" name="Рисунок 82" descr="Untitled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titled33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00700" cy="3257639"/>
                    </a:xfrm>
                    <a:prstGeom prst="rect">
                      <a:avLst/>
                    </a:prstGeom>
                    <a:noFill/>
                    <a:ln>
                      <a:noFill/>
                    </a:ln>
                  </pic:spPr>
                </pic:pic>
              </a:graphicData>
            </a:graphic>
          </wp:inline>
        </w:drawing>
      </w:r>
    </w:p>
    <w:p w14:paraId="0EA5DADC" w14:textId="77777777" w:rsidR="00781BA3" w:rsidRDefault="00781BA3" w:rsidP="00781BA3">
      <w:pPr>
        <w:spacing w:after="0" w:line="220" w:lineRule="exact"/>
        <w:contextualSpacing/>
        <w:jc w:val="both"/>
        <w:rPr>
          <w:rFonts w:ascii="Times New Roman" w:hAnsi="Times New Roman" w:cs="Times New Roman"/>
        </w:rPr>
      </w:pPr>
      <w:r w:rsidRPr="00813DFF">
        <w:rPr>
          <w:rFonts w:ascii="Times New Roman" w:hAnsi="Times New Roman" w:cs="Times New Roman"/>
          <w:noProof/>
          <w:lang w:eastAsia="uk-UA"/>
        </w:rPr>
        <w:lastRenderedPageBreak/>
        <w:drawing>
          <wp:anchor distT="0" distB="0" distL="114300" distR="114300" simplePos="0" relativeHeight="251668992" behindDoc="0" locked="0" layoutInCell="1" allowOverlap="1" wp14:anchorId="6206CB11" wp14:editId="39A93008">
            <wp:simplePos x="0" y="0"/>
            <wp:positionH relativeFrom="margin">
              <wp:align>left</wp:align>
            </wp:positionH>
            <wp:positionV relativeFrom="paragraph">
              <wp:posOffset>9525</wp:posOffset>
            </wp:positionV>
            <wp:extent cx="772160" cy="581660"/>
            <wp:effectExtent l="0" t="0" r="8890" b="8890"/>
            <wp:wrapSquare wrapText="bothSides"/>
            <wp:docPr id="83" name="Рисунок 83" descr="C:\Users\user\AppData\Local\Microsoft\Windows\INetCache\Content.Word\png-clipart-dustpan-commercial-cleaning-computer-icons-cleanliness-others-miscellaneous-wh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Microsoft\Windows\INetCache\Content.Word\png-clipart-dustpan-commercial-cleaning-computer-icons-cleanliness-others-miscellaneous-white.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72160" cy="581660"/>
                    </a:xfrm>
                    <a:prstGeom prst="rect">
                      <a:avLst/>
                    </a:prstGeom>
                    <a:noFill/>
                    <a:ln>
                      <a:noFill/>
                    </a:ln>
                  </pic:spPr>
                </pic:pic>
              </a:graphicData>
            </a:graphic>
          </wp:anchor>
        </w:drawing>
      </w:r>
      <w:r>
        <w:rPr>
          <w:rFonts w:ascii="Times New Roman" w:hAnsi="Times New Roman" w:cs="Times New Roman"/>
        </w:rPr>
        <w:t xml:space="preserve">В пост/радянській літературі досі поширена стара теорія щодо ранової балістики, яка викладається як теорія чотирьох видів кулі в залежності від її кінетичної енергії (розривна, пробивна, </w:t>
      </w:r>
      <w:proofErr w:type="spellStart"/>
      <w:r>
        <w:rPr>
          <w:rFonts w:ascii="Times New Roman" w:hAnsi="Times New Roman" w:cs="Times New Roman"/>
        </w:rPr>
        <w:t>контузійна</w:t>
      </w:r>
      <w:proofErr w:type="spellEnd"/>
      <w:r>
        <w:rPr>
          <w:rFonts w:ascii="Times New Roman" w:hAnsi="Times New Roman" w:cs="Times New Roman"/>
        </w:rPr>
        <w:t xml:space="preserve"> та клиноподібна), що по суті є викривленим варіантом сучасної ранової балістики, яка підтверджена експериментальними методами.</w:t>
      </w:r>
    </w:p>
    <w:p w14:paraId="0BC9DCA7" w14:textId="77777777" w:rsidR="00781BA3" w:rsidRDefault="00781BA3" w:rsidP="00781BA3">
      <w:pPr>
        <w:spacing w:after="0" w:line="220" w:lineRule="exact"/>
        <w:contextualSpacing/>
        <w:jc w:val="both"/>
        <w:rPr>
          <w:rFonts w:ascii="Times New Roman" w:hAnsi="Times New Roman" w:cs="Times New Roman"/>
        </w:rPr>
      </w:pPr>
    </w:p>
    <w:p w14:paraId="5A22B085" w14:textId="77777777" w:rsidR="00781BA3" w:rsidRDefault="00781BA3" w:rsidP="00781BA3">
      <w:pPr>
        <w:spacing w:after="0" w:line="240" w:lineRule="auto"/>
        <w:contextualSpacing/>
        <w:jc w:val="both"/>
        <w:rPr>
          <w:rFonts w:ascii="Times New Roman" w:hAnsi="Times New Roman" w:cs="Times New Roman"/>
        </w:rPr>
      </w:pPr>
      <w:r w:rsidRPr="00E5050E">
        <w:rPr>
          <w:rFonts w:ascii="Times New Roman" w:hAnsi="Times New Roman" w:cs="Times New Roman"/>
          <w:b/>
        </w:rPr>
        <w:t>Вхідна вогнепальна рана (м’які тканини)</w:t>
      </w:r>
      <w:r>
        <w:rPr>
          <w:rFonts w:ascii="Times New Roman" w:hAnsi="Times New Roman" w:cs="Times New Roman"/>
        </w:rPr>
        <w:t>.</w:t>
      </w:r>
    </w:p>
    <w:p w14:paraId="7FDAC933" w14:textId="77777777" w:rsidR="00781BA3" w:rsidRDefault="00781BA3" w:rsidP="00781BA3">
      <w:pPr>
        <w:spacing w:after="0" w:line="240" w:lineRule="auto"/>
        <w:contextualSpacing/>
        <w:jc w:val="both"/>
        <w:rPr>
          <w:rFonts w:ascii="Times New Roman" w:hAnsi="Times New Roman" w:cs="Times New Roman"/>
        </w:rPr>
      </w:pPr>
      <w:r>
        <w:rPr>
          <w:rFonts w:ascii="Times New Roman" w:hAnsi="Times New Roman" w:cs="Times New Roman"/>
        </w:rPr>
        <w:t xml:space="preserve">Варто пам’ятати, розмір ушкодження не завжди відповідає розміру снаряду, що його викликав. Так, деякі види боєприпасів викликають утворення рани більшого розміру; при пострілах в певні анатомічні ділянки тіла, розмір ушкодження навпаки може дещо менший (наприклад ділянка шиї чи живота) чи більшим (ділянки пострілу де до шкіри прилягає кістка) від розміру </w:t>
      </w:r>
      <w:proofErr w:type="spellStart"/>
      <w:r>
        <w:rPr>
          <w:rFonts w:ascii="Times New Roman" w:hAnsi="Times New Roman" w:cs="Times New Roman"/>
        </w:rPr>
        <w:t>боєприпасу</w:t>
      </w:r>
      <w:proofErr w:type="spellEnd"/>
      <w:r>
        <w:rPr>
          <w:rFonts w:ascii="Times New Roman" w:hAnsi="Times New Roman" w:cs="Times New Roman"/>
        </w:rPr>
        <w:t>. В цілому ж для шкірних покривів людини характерна властивість зменшення розміру рани (за рахунок еластичності шкіри).</w:t>
      </w:r>
    </w:p>
    <w:p w14:paraId="07659AD3" w14:textId="77777777" w:rsidR="00781BA3" w:rsidRDefault="00781BA3" w:rsidP="00781BA3">
      <w:pPr>
        <w:spacing w:after="0" w:line="240" w:lineRule="auto"/>
        <w:contextualSpacing/>
        <w:jc w:val="both"/>
        <w:rPr>
          <w:rFonts w:ascii="Times New Roman" w:hAnsi="Times New Roman" w:cs="Times New Roman"/>
        </w:rPr>
      </w:pPr>
      <w:r w:rsidRPr="00F327DA">
        <w:rPr>
          <w:rFonts w:ascii="Times New Roman" w:hAnsi="Times New Roman" w:cs="Times New Roman"/>
          <w:b/>
        </w:rPr>
        <w:t>Контактна вогнепальна рана</w:t>
      </w:r>
      <w:r>
        <w:rPr>
          <w:rFonts w:ascii="Times New Roman" w:hAnsi="Times New Roman" w:cs="Times New Roman"/>
        </w:rPr>
        <w:t xml:space="preserve"> – виникає у випадку контакту дульного кінця зброї зі </w:t>
      </w:r>
      <w:proofErr w:type="spellStart"/>
      <w:r>
        <w:rPr>
          <w:rFonts w:ascii="Times New Roman" w:hAnsi="Times New Roman" w:cs="Times New Roman"/>
        </w:rPr>
        <w:t>слідоприймаючою</w:t>
      </w:r>
      <w:proofErr w:type="spellEnd"/>
      <w:r>
        <w:rPr>
          <w:rFonts w:ascii="Times New Roman" w:hAnsi="Times New Roman" w:cs="Times New Roman"/>
        </w:rPr>
        <w:t xml:space="preserve"> поверхнею. В залежності від того, як саме дульний кінець зброї контактував (повністю/щільно, більше половини поверхні, менше половини тощо) з поверхнею морфологія рани може значно відрізнятися. Проте, є певні загальні риси, що характерні для такої рани в цілому:</w:t>
      </w:r>
    </w:p>
    <w:p w14:paraId="5FF13657" w14:textId="77777777" w:rsidR="00781BA3" w:rsidRDefault="00781BA3" w:rsidP="000E0B35">
      <w:pPr>
        <w:pStyle w:val="a7"/>
        <w:numPr>
          <w:ilvl w:val="0"/>
          <w:numId w:val="31"/>
        </w:numPr>
        <w:spacing w:after="0" w:line="240" w:lineRule="auto"/>
        <w:ind w:left="0" w:firstLine="0"/>
        <w:jc w:val="both"/>
        <w:rPr>
          <w:rFonts w:ascii="Times New Roman" w:hAnsi="Times New Roman" w:cs="Times New Roman"/>
        </w:rPr>
      </w:pPr>
      <w:r>
        <w:rPr>
          <w:rFonts w:ascii="Times New Roman" w:hAnsi="Times New Roman" w:cs="Times New Roman"/>
        </w:rPr>
        <w:t>Відбиток</w:t>
      </w:r>
      <w:r w:rsidRPr="00FE231D">
        <w:rPr>
          <w:rFonts w:ascii="Times New Roman" w:hAnsi="Times New Roman" w:cs="Times New Roman"/>
        </w:rPr>
        <w:t xml:space="preserve"> дульного зрізу зброї (в пост/радянській і німецькій літературі називається </w:t>
      </w:r>
      <w:proofErr w:type="spellStart"/>
      <w:r w:rsidRPr="00FE231D">
        <w:rPr>
          <w:rFonts w:ascii="Times New Roman" w:hAnsi="Times New Roman" w:cs="Times New Roman"/>
        </w:rPr>
        <w:t>штанцмарка</w:t>
      </w:r>
      <w:proofErr w:type="spellEnd"/>
      <w:r w:rsidRPr="00FE231D">
        <w:rPr>
          <w:rFonts w:ascii="Times New Roman" w:hAnsi="Times New Roman" w:cs="Times New Roman"/>
        </w:rPr>
        <w:t xml:space="preserve">, </w:t>
      </w:r>
      <w:r w:rsidRPr="00FE231D">
        <w:rPr>
          <w:rFonts w:ascii="Times New Roman" w:hAnsi="Times New Roman" w:cs="Times New Roman"/>
          <w:i/>
        </w:rPr>
        <w:t>нім.</w:t>
      </w:r>
      <w:r w:rsidRPr="00FE231D">
        <w:rPr>
          <w:rFonts w:ascii="Times New Roman" w:hAnsi="Times New Roman" w:cs="Times New Roman"/>
        </w:rPr>
        <w:t xml:space="preserve"> </w:t>
      </w:r>
      <w:proofErr w:type="spellStart"/>
      <w:r w:rsidRPr="00FE231D">
        <w:rPr>
          <w:rFonts w:ascii="Times New Roman" w:hAnsi="Times New Roman" w:cs="Times New Roman"/>
        </w:rPr>
        <w:t>Stanzmarke</w:t>
      </w:r>
      <w:proofErr w:type="spellEnd"/>
      <w:r w:rsidRPr="00FE231D">
        <w:rPr>
          <w:rFonts w:ascii="Times New Roman" w:hAnsi="Times New Roman" w:cs="Times New Roman"/>
        </w:rPr>
        <w:t>). За рахунок газів, що проникають під шкіру, яка відносно легко відшаровується від нижче розташованих тканин, відбувається її виражене «піднімання» назустріч дульному зрізу зброї, в результаті чого останній лишає своєрідний відбиток, що в подальшому дозволить допомогти з ідентифікацією зброї. Яскравим і наглядним прикладом може бути дослідження Щербака зі співавторами на вітчизняних пістолетах марки «Форт»</w:t>
      </w:r>
      <w:r w:rsidRPr="00FE231D">
        <w:rPr>
          <w:rFonts w:ascii="Times New Roman" w:hAnsi="Times New Roman" w:cs="Times New Roman"/>
          <w:vertAlign w:val="superscript"/>
        </w:rPr>
        <w:t xml:space="preserve">1 </w:t>
      </w:r>
      <w:r w:rsidRPr="00FE231D">
        <w:rPr>
          <w:rFonts w:ascii="Times New Roman" w:hAnsi="Times New Roman" w:cs="Times New Roman"/>
        </w:rPr>
        <w:t>(публікація у вільному доступі з наглядними фото</w:t>
      </w:r>
      <w:r>
        <w:rPr>
          <w:rFonts w:ascii="Times New Roman" w:hAnsi="Times New Roman" w:cs="Times New Roman"/>
        </w:rPr>
        <w:t>; відстріли виконувалися на бавовняній тканині</w:t>
      </w:r>
      <w:r w:rsidRPr="00FE231D">
        <w:rPr>
          <w:rFonts w:ascii="Times New Roman" w:hAnsi="Times New Roman" w:cs="Times New Roman"/>
        </w:rPr>
        <w:t>).</w:t>
      </w:r>
      <w:r>
        <w:rPr>
          <w:rFonts w:ascii="Times New Roman" w:hAnsi="Times New Roman" w:cs="Times New Roman"/>
        </w:rPr>
        <w:t xml:space="preserve"> Зверніть увагу – відбиток дульного зрізу зброї не є обов’язковим компонентом контактної вогнепальної травми (навіть при щільному приляганні зброї до тіла)!</w:t>
      </w:r>
    </w:p>
    <w:p w14:paraId="43BE8F75" w14:textId="77777777" w:rsidR="00781BA3" w:rsidRDefault="00781BA3" w:rsidP="000E0B35">
      <w:pPr>
        <w:pStyle w:val="a7"/>
        <w:numPr>
          <w:ilvl w:val="0"/>
          <w:numId w:val="31"/>
        </w:numPr>
        <w:spacing w:after="0" w:line="240" w:lineRule="auto"/>
        <w:ind w:left="0" w:firstLine="0"/>
        <w:jc w:val="both"/>
        <w:rPr>
          <w:rFonts w:ascii="Times New Roman" w:hAnsi="Times New Roman" w:cs="Times New Roman"/>
        </w:rPr>
      </w:pPr>
      <w:r>
        <w:rPr>
          <w:rFonts w:ascii="Times New Roman" w:hAnsi="Times New Roman" w:cs="Times New Roman"/>
        </w:rPr>
        <w:t>Синці. Не обов’язково, але можуть зустрічатися біля рани. При ураженнях дробом зустрічаються набагато частіше і спостерігаються глибоко в підлеглих тканинах навколо рани.</w:t>
      </w:r>
    </w:p>
    <w:p w14:paraId="00924BE8" w14:textId="77777777" w:rsidR="00781BA3" w:rsidRDefault="00781BA3" w:rsidP="000E0B35">
      <w:pPr>
        <w:pStyle w:val="a7"/>
        <w:numPr>
          <w:ilvl w:val="0"/>
          <w:numId w:val="31"/>
        </w:numPr>
        <w:spacing w:after="0" w:line="240" w:lineRule="auto"/>
        <w:ind w:left="0" w:firstLine="0"/>
        <w:jc w:val="both"/>
        <w:rPr>
          <w:rFonts w:ascii="Times New Roman" w:hAnsi="Times New Roman" w:cs="Times New Roman"/>
        </w:rPr>
      </w:pPr>
      <w:r>
        <w:rPr>
          <w:rFonts w:ascii="Times New Roman" w:hAnsi="Times New Roman" w:cs="Times New Roman"/>
        </w:rPr>
        <w:t xml:space="preserve">Виражене почервоніння з рожевим відтінком. Може виглядати як коло, </w:t>
      </w:r>
      <w:proofErr w:type="spellStart"/>
      <w:r>
        <w:rPr>
          <w:rFonts w:ascii="Times New Roman" w:hAnsi="Times New Roman" w:cs="Times New Roman"/>
        </w:rPr>
        <w:t>напівколо</w:t>
      </w:r>
      <w:proofErr w:type="spellEnd"/>
      <w:r>
        <w:rPr>
          <w:rFonts w:ascii="Times New Roman" w:hAnsi="Times New Roman" w:cs="Times New Roman"/>
        </w:rPr>
        <w:t>, тощо і розташовується навколо рани на певній відстані (вказує на розташування зовнішнього краю дульного зрізу зброї). Виникає за рахунок адсорбції чадного газу гемоглобіном чи міоглобіном тканини в ділянці рани.</w:t>
      </w:r>
    </w:p>
    <w:p w14:paraId="0776B2F0" w14:textId="77777777" w:rsidR="00781BA3" w:rsidRDefault="00781BA3" w:rsidP="000E0B35">
      <w:pPr>
        <w:pStyle w:val="a7"/>
        <w:numPr>
          <w:ilvl w:val="0"/>
          <w:numId w:val="31"/>
        </w:numPr>
        <w:spacing w:after="0" w:line="240" w:lineRule="auto"/>
        <w:ind w:left="0" w:firstLine="0"/>
        <w:jc w:val="both"/>
        <w:rPr>
          <w:rFonts w:ascii="Times New Roman" w:hAnsi="Times New Roman" w:cs="Times New Roman"/>
        </w:rPr>
      </w:pPr>
      <w:r>
        <w:rPr>
          <w:rFonts w:ascii="Times New Roman" w:hAnsi="Times New Roman" w:cs="Times New Roman"/>
        </w:rPr>
        <w:t>У випадку якщо постріл виконано в ділянку, де прилягає кісткова тканина (особливо стосується черепа) можуть утворюватися розриви навколо рани, за рахунок різкого накопичення газів між шкірою та кісткою. В інших же випадках форма дефекту завжди округлої форми.</w:t>
      </w:r>
    </w:p>
    <w:p w14:paraId="6FBB68BE" w14:textId="77777777" w:rsidR="00781BA3" w:rsidRDefault="00781BA3" w:rsidP="000E0B35">
      <w:pPr>
        <w:pStyle w:val="a7"/>
        <w:numPr>
          <w:ilvl w:val="0"/>
          <w:numId w:val="31"/>
        </w:numPr>
        <w:spacing w:after="0" w:line="240" w:lineRule="auto"/>
        <w:ind w:left="0" w:firstLine="0"/>
        <w:jc w:val="both"/>
        <w:rPr>
          <w:rFonts w:ascii="Times New Roman" w:hAnsi="Times New Roman" w:cs="Times New Roman"/>
        </w:rPr>
      </w:pPr>
      <w:r>
        <w:rPr>
          <w:rFonts w:ascii="Times New Roman" w:hAnsi="Times New Roman" w:cs="Times New Roman"/>
        </w:rPr>
        <w:t>Опіки шкіри. Зазвичай дрібного розміру або ж взагалі відсутні.</w:t>
      </w:r>
    </w:p>
    <w:p w14:paraId="03AE3847" w14:textId="77777777" w:rsidR="00781BA3" w:rsidRDefault="00781BA3" w:rsidP="000E0B35">
      <w:pPr>
        <w:pStyle w:val="a7"/>
        <w:numPr>
          <w:ilvl w:val="0"/>
          <w:numId w:val="31"/>
        </w:numPr>
        <w:spacing w:after="0" w:line="240" w:lineRule="auto"/>
        <w:ind w:left="0" w:firstLine="0"/>
        <w:jc w:val="both"/>
        <w:rPr>
          <w:rFonts w:ascii="Times New Roman" w:hAnsi="Times New Roman" w:cs="Times New Roman"/>
        </w:rPr>
      </w:pPr>
      <w:r>
        <w:rPr>
          <w:rFonts w:ascii="Times New Roman" w:hAnsi="Times New Roman" w:cs="Times New Roman"/>
        </w:rPr>
        <w:t>Відкладання залишкових компонентів пострілу. Зазвичай дрібні ділянки відкладання залишкових компонентів пострілу видимі неозброєним оком або взагалі відсутні.</w:t>
      </w:r>
    </w:p>
    <w:p w14:paraId="4DB19F3C" w14:textId="77777777" w:rsidR="00781BA3" w:rsidRDefault="00781BA3" w:rsidP="000E0B35">
      <w:pPr>
        <w:pStyle w:val="a7"/>
        <w:numPr>
          <w:ilvl w:val="0"/>
          <w:numId w:val="31"/>
        </w:numPr>
        <w:spacing w:after="0" w:line="240" w:lineRule="auto"/>
        <w:ind w:left="0" w:firstLine="0"/>
        <w:jc w:val="both"/>
        <w:rPr>
          <w:rFonts w:ascii="Times New Roman" w:hAnsi="Times New Roman" w:cs="Times New Roman"/>
        </w:rPr>
      </w:pPr>
      <w:r>
        <w:rPr>
          <w:rFonts w:ascii="Times New Roman" w:hAnsi="Times New Roman" w:cs="Times New Roman"/>
        </w:rPr>
        <w:t xml:space="preserve">Обідок обтирання, </w:t>
      </w:r>
      <w:proofErr w:type="spellStart"/>
      <w:r>
        <w:rPr>
          <w:rFonts w:ascii="Times New Roman" w:hAnsi="Times New Roman" w:cs="Times New Roman"/>
        </w:rPr>
        <w:t>псеудообідок</w:t>
      </w:r>
      <w:proofErr w:type="spellEnd"/>
      <w:r>
        <w:rPr>
          <w:rFonts w:ascii="Times New Roman" w:hAnsi="Times New Roman" w:cs="Times New Roman"/>
        </w:rPr>
        <w:t xml:space="preserve"> обтирання і обідок забруднення. Утворюється за рахунок еластичних властивостей шкірних покривів людини. При контакті снаряду зі шкірою, вона спочатку прогинається і лише потім відбувається її розрив. Ділянки шкіри, які були загорнуті досередини кінцем снаряду в подальшому додатково ушкоджуються за рахунок проходження «повз» них інших частин снаряду, які немов би «витираються» об шкіру і епідерміс за рахунок цього тертя стирається. Після проходження снаряду далі, шкіра, яка була уражена за рахунок своїх еластичних властивостей «розгортається» назад і таким чином стає видимим обідок обтирання, який виглядає немов би ділянка знебарвлення шкіри. Іноді може виявлятися </w:t>
      </w:r>
      <w:proofErr w:type="spellStart"/>
      <w:r>
        <w:rPr>
          <w:rFonts w:ascii="Times New Roman" w:hAnsi="Times New Roman" w:cs="Times New Roman"/>
        </w:rPr>
        <w:t>псеудообідок</w:t>
      </w:r>
      <w:proofErr w:type="spellEnd"/>
      <w:r>
        <w:rPr>
          <w:rFonts w:ascii="Times New Roman" w:hAnsi="Times New Roman" w:cs="Times New Roman"/>
        </w:rPr>
        <w:t xml:space="preserve"> обтирання, що розташовується навколо обідка обтирання. Механізм його утворення інший – він утворюється внаслідок удару снаряду об шкіру, і у даному випадку стирається не весь епідерміс шкіри а лише роговий шар. Всередині від обідка обтирання утворюється обідок забруднення. Механізм його утворення досить простий – при проходженні снаряду і його «витиранні» об шкіру, відбувається прилипання залишкових компонентів пострілу, що були на поверхні снаряду до шкіри, які при достатній кількості </w:t>
      </w:r>
      <w:proofErr w:type="spellStart"/>
      <w:r>
        <w:rPr>
          <w:rFonts w:ascii="Times New Roman" w:hAnsi="Times New Roman" w:cs="Times New Roman"/>
        </w:rPr>
        <w:t>макроскопічно</w:t>
      </w:r>
      <w:proofErr w:type="spellEnd"/>
      <w:r>
        <w:rPr>
          <w:rFonts w:ascii="Times New Roman" w:hAnsi="Times New Roman" w:cs="Times New Roman"/>
        </w:rPr>
        <w:t xml:space="preserve"> виглядатимуть як чорне коло. Усі вищеописані обідки не виявляють при ураженнях дробом. </w:t>
      </w:r>
    </w:p>
    <w:p w14:paraId="3236976A" w14:textId="77777777" w:rsidR="00781BA3" w:rsidRPr="00F97A72" w:rsidRDefault="00781BA3" w:rsidP="000E0B35">
      <w:pPr>
        <w:pStyle w:val="a7"/>
        <w:numPr>
          <w:ilvl w:val="0"/>
          <w:numId w:val="31"/>
        </w:numPr>
        <w:spacing w:after="0" w:line="240" w:lineRule="auto"/>
        <w:ind w:left="0" w:firstLine="0"/>
        <w:jc w:val="both"/>
        <w:rPr>
          <w:rFonts w:ascii="Times New Roman" w:hAnsi="Times New Roman" w:cs="Times New Roman"/>
        </w:rPr>
      </w:pPr>
      <w:r>
        <w:rPr>
          <w:rFonts w:ascii="Times New Roman" w:hAnsi="Times New Roman" w:cs="Times New Roman"/>
        </w:rPr>
        <w:t>Фрагменти тканин в каналі зброї. Хоч це і не стосується напряму вогнепальної рани, але варто пам’ятати, що часто спостерігається феномен «закидання» фрагментів тканин з рани в канал ствола зброї.</w:t>
      </w:r>
      <w:r w:rsidRPr="00F97A72">
        <w:rPr>
          <w:rFonts w:ascii="Times New Roman" w:hAnsi="Times New Roman" w:cs="Times New Roman"/>
        </w:rPr>
        <w:t xml:space="preserve"> </w:t>
      </w:r>
    </w:p>
    <w:p w14:paraId="735B9672" w14:textId="77777777" w:rsidR="00781BA3" w:rsidRDefault="00781BA3" w:rsidP="00781BA3">
      <w:pPr>
        <w:spacing w:after="0" w:line="240" w:lineRule="auto"/>
        <w:contextualSpacing/>
        <w:jc w:val="both"/>
        <w:rPr>
          <w:rFonts w:ascii="Times New Roman" w:hAnsi="Times New Roman" w:cs="Times New Roman"/>
        </w:rPr>
      </w:pPr>
      <w:r w:rsidRPr="00D27B44">
        <w:rPr>
          <w:rFonts w:ascii="Times New Roman" w:hAnsi="Times New Roman" w:cs="Times New Roman"/>
          <w:b/>
        </w:rPr>
        <w:t>Вогнепальна рана близької дистанції пострілу</w:t>
      </w:r>
      <w:r>
        <w:rPr>
          <w:rFonts w:ascii="Times New Roman" w:hAnsi="Times New Roman" w:cs="Times New Roman"/>
        </w:rPr>
        <w:t xml:space="preserve"> – виникає у випадку, коли дульний кінець зброї не контактує жодним чином зі </w:t>
      </w:r>
      <w:proofErr w:type="spellStart"/>
      <w:r>
        <w:rPr>
          <w:rFonts w:ascii="Times New Roman" w:hAnsi="Times New Roman" w:cs="Times New Roman"/>
        </w:rPr>
        <w:t>слідоприймаючою</w:t>
      </w:r>
      <w:proofErr w:type="spellEnd"/>
      <w:r>
        <w:rPr>
          <w:rFonts w:ascii="Times New Roman" w:hAnsi="Times New Roman" w:cs="Times New Roman"/>
        </w:rPr>
        <w:t xml:space="preserve"> поверхнею, але в той же час з нею контактують залишкові компоненти пострілу. В даному випадку ключовою характеристикою є забруднення </w:t>
      </w:r>
      <w:r>
        <w:rPr>
          <w:rFonts w:ascii="Times New Roman" w:hAnsi="Times New Roman" w:cs="Times New Roman"/>
        </w:rPr>
        <w:lastRenderedPageBreak/>
        <w:t xml:space="preserve">навколишньої ділянки рани залишковими компонентами пострілу, інтенсивність якого залежить від конструктивних особливостей як зброї так і </w:t>
      </w:r>
      <w:proofErr w:type="spellStart"/>
      <w:r>
        <w:rPr>
          <w:rFonts w:ascii="Times New Roman" w:hAnsi="Times New Roman" w:cs="Times New Roman"/>
        </w:rPr>
        <w:t>боєприпасу</w:t>
      </w:r>
      <w:proofErr w:type="spellEnd"/>
      <w:r>
        <w:rPr>
          <w:rFonts w:ascii="Times New Roman" w:hAnsi="Times New Roman" w:cs="Times New Roman"/>
        </w:rPr>
        <w:t xml:space="preserve"> і дистанцією до </w:t>
      </w:r>
      <w:proofErr w:type="spellStart"/>
      <w:r>
        <w:rPr>
          <w:rFonts w:ascii="Times New Roman" w:hAnsi="Times New Roman" w:cs="Times New Roman"/>
        </w:rPr>
        <w:t>слідоприймаючої</w:t>
      </w:r>
      <w:proofErr w:type="spellEnd"/>
      <w:r>
        <w:rPr>
          <w:rFonts w:ascii="Times New Roman" w:hAnsi="Times New Roman" w:cs="Times New Roman"/>
        </w:rPr>
        <w:t xml:space="preserve"> поверхні. Проте, є певні загальні риси, що характерні для такої рани в цілому:</w:t>
      </w:r>
    </w:p>
    <w:p w14:paraId="1BA7848F" w14:textId="77777777" w:rsidR="00781BA3" w:rsidRDefault="00781BA3" w:rsidP="000E0B35">
      <w:pPr>
        <w:pStyle w:val="a7"/>
        <w:numPr>
          <w:ilvl w:val="0"/>
          <w:numId w:val="31"/>
        </w:numPr>
        <w:spacing w:after="0" w:line="240" w:lineRule="auto"/>
        <w:ind w:left="0" w:firstLine="0"/>
        <w:jc w:val="both"/>
        <w:rPr>
          <w:rFonts w:ascii="Times New Roman" w:hAnsi="Times New Roman" w:cs="Times New Roman"/>
        </w:rPr>
      </w:pPr>
      <w:r>
        <w:rPr>
          <w:rFonts w:ascii="Times New Roman" w:hAnsi="Times New Roman" w:cs="Times New Roman"/>
        </w:rPr>
        <w:t xml:space="preserve">Слабо вражене почервоніння з рожевим відтінком. Характеристики і механізм виникнення аналогічні вищеописаним. При пострілах з нарізної зброї зустрічається дуже </w:t>
      </w:r>
      <w:proofErr w:type="spellStart"/>
      <w:r>
        <w:rPr>
          <w:rFonts w:ascii="Times New Roman" w:hAnsi="Times New Roman" w:cs="Times New Roman"/>
        </w:rPr>
        <w:t>рідко</w:t>
      </w:r>
      <w:proofErr w:type="spellEnd"/>
      <w:r>
        <w:rPr>
          <w:rFonts w:ascii="Times New Roman" w:hAnsi="Times New Roman" w:cs="Times New Roman"/>
        </w:rPr>
        <w:t>. Більш вираженим і набагато більш часто зустрічається при пострілах з дробу.</w:t>
      </w:r>
    </w:p>
    <w:p w14:paraId="04952038" w14:textId="77777777" w:rsidR="00781BA3" w:rsidRDefault="00781BA3" w:rsidP="000E0B35">
      <w:pPr>
        <w:pStyle w:val="a7"/>
        <w:numPr>
          <w:ilvl w:val="0"/>
          <w:numId w:val="31"/>
        </w:numPr>
        <w:spacing w:after="0" w:line="240" w:lineRule="auto"/>
        <w:ind w:left="0" w:firstLine="0"/>
        <w:jc w:val="both"/>
        <w:rPr>
          <w:rFonts w:ascii="Times New Roman" w:hAnsi="Times New Roman" w:cs="Times New Roman"/>
        </w:rPr>
      </w:pPr>
      <w:r>
        <w:rPr>
          <w:rFonts w:ascii="Times New Roman" w:hAnsi="Times New Roman" w:cs="Times New Roman"/>
        </w:rPr>
        <w:t xml:space="preserve">Опіки шкіри. Різного розміру і </w:t>
      </w:r>
      <w:proofErr w:type="spellStart"/>
      <w:r>
        <w:rPr>
          <w:rFonts w:ascii="Times New Roman" w:hAnsi="Times New Roman" w:cs="Times New Roman"/>
        </w:rPr>
        <w:t>вираженості</w:t>
      </w:r>
      <w:proofErr w:type="spellEnd"/>
      <w:r>
        <w:rPr>
          <w:rFonts w:ascii="Times New Roman" w:hAnsi="Times New Roman" w:cs="Times New Roman"/>
        </w:rPr>
        <w:t>. При ураженні волосистої частини тіла виявляють обпалене волосся.</w:t>
      </w:r>
    </w:p>
    <w:p w14:paraId="6801B5A5" w14:textId="77777777" w:rsidR="00781BA3" w:rsidRDefault="00781BA3" w:rsidP="000E0B35">
      <w:pPr>
        <w:pStyle w:val="a7"/>
        <w:numPr>
          <w:ilvl w:val="0"/>
          <w:numId w:val="31"/>
        </w:numPr>
        <w:spacing w:after="0" w:line="240" w:lineRule="auto"/>
        <w:ind w:left="0" w:firstLine="0"/>
        <w:jc w:val="both"/>
        <w:rPr>
          <w:rFonts w:ascii="Times New Roman" w:hAnsi="Times New Roman" w:cs="Times New Roman"/>
        </w:rPr>
      </w:pPr>
      <w:r>
        <w:rPr>
          <w:rFonts w:ascii="Times New Roman" w:hAnsi="Times New Roman" w:cs="Times New Roman"/>
        </w:rPr>
        <w:t xml:space="preserve">Відкладання залишкових компонентів пострілу. Різного розміру і </w:t>
      </w:r>
      <w:proofErr w:type="spellStart"/>
      <w:r>
        <w:rPr>
          <w:rFonts w:ascii="Times New Roman" w:hAnsi="Times New Roman" w:cs="Times New Roman"/>
        </w:rPr>
        <w:t>вираженості</w:t>
      </w:r>
      <w:proofErr w:type="spellEnd"/>
      <w:r>
        <w:rPr>
          <w:rFonts w:ascii="Times New Roman" w:hAnsi="Times New Roman" w:cs="Times New Roman"/>
        </w:rPr>
        <w:t>. Часто виявляють частинки незгорілого пороху.</w:t>
      </w:r>
    </w:p>
    <w:p w14:paraId="24A268B7" w14:textId="77777777" w:rsidR="00781BA3" w:rsidRDefault="00781BA3" w:rsidP="000E0B35">
      <w:pPr>
        <w:pStyle w:val="a7"/>
        <w:numPr>
          <w:ilvl w:val="0"/>
          <w:numId w:val="31"/>
        </w:numPr>
        <w:spacing w:after="0" w:line="240" w:lineRule="auto"/>
        <w:ind w:left="0" w:firstLine="0"/>
        <w:jc w:val="both"/>
        <w:rPr>
          <w:rFonts w:ascii="Times New Roman" w:hAnsi="Times New Roman" w:cs="Times New Roman"/>
        </w:rPr>
      </w:pPr>
      <w:r>
        <w:rPr>
          <w:rFonts w:ascii="Times New Roman" w:hAnsi="Times New Roman" w:cs="Times New Roman"/>
        </w:rPr>
        <w:t xml:space="preserve">Обідок обтирання, </w:t>
      </w:r>
      <w:proofErr w:type="spellStart"/>
      <w:r>
        <w:rPr>
          <w:rFonts w:ascii="Times New Roman" w:hAnsi="Times New Roman" w:cs="Times New Roman"/>
        </w:rPr>
        <w:t>псеудообідок</w:t>
      </w:r>
      <w:proofErr w:type="spellEnd"/>
      <w:r>
        <w:rPr>
          <w:rFonts w:ascii="Times New Roman" w:hAnsi="Times New Roman" w:cs="Times New Roman"/>
        </w:rPr>
        <w:t xml:space="preserve"> обтирання і обідок забруднення. Характеристики і механізм виникнення аналогічні вищеописаним. Усі вищеописані обідки не виявляють при ураженнях дробом.</w:t>
      </w:r>
    </w:p>
    <w:p w14:paraId="0597EBEE" w14:textId="77777777" w:rsidR="00781BA3" w:rsidRPr="00BA3024" w:rsidRDefault="00781BA3" w:rsidP="000E0B35">
      <w:pPr>
        <w:pStyle w:val="a7"/>
        <w:numPr>
          <w:ilvl w:val="0"/>
          <w:numId w:val="31"/>
        </w:numPr>
        <w:spacing w:after="0" w:line="240" w:lineRule="auto"/>
        <w:ind w:left="0" w:firstLine="0"/>
        <w:jc w:val="both"/>
        <w:rPr>
          <w:rFonts w:ascii="Times New Roman" w:hAnsi="Times New Roman" w:cs="Times New Roman"/>
        </w:rPr>
      </w:pPr>
      <w:r>
        <w:rPr>
          <w:rFonts w:ascii="Times New Roman" w:hAnsi="Times New Roman" w:cs="Times New Roman"/>
        </w:rPr>
        <w:t>Форма дефекту округлої форми. При пострілі з дробу зі збільшенням дистанції форма рани змінюється – якщо зблизька дефект має округлу форму, то надалі краї рани ставатимуть немов би порізані, потім від центрального дефекту будуть «відділятися» окремі рани, яких ставатиме все більше, проте – центральна рана, більшого розміру лишатиметься.</w:t>
      </w:r>
    </w:p>
    <w:p w14:paraId="3042CCD3" w14:textId="77777777" w:rsidR="00781BA3" w:rsidRDefault="00781BA3" w:rsidP="00781BA3">
      <w:pPr>
        <w:spacing w:after="0" w:line="240" w:lineRule="auto"/>
        <w:contextualSpacing/>
        <w:jc w:val="both"/>
        <w:rPr>
          <w:rFonts w:ascii="Times New Roman" w:hAnsi="Times New Roman" w:cs="Times New Roman"/>
        </w:rPr>
      </w:pPr>
      <w:r w:rsidRPr="00D27B44">
        <w:rPr>
          <w:rFonts w:ascii="Times New Roman" w:hAnsi="Times New Roman" w:cs="Times New Roman"/>
          <w:b/>
        </w:rPr>
        <w:t xml:space="preserve">Вогнепальна рана </w:t>
      </w:r>
      <w:r>
        <w:rPr>
          <w:rFonts w:ascii="Times New Roman" w:hAnsi="Times New Roman" w:cs="Times New Roman"/>
          <w:b/>
        </w:rPr>
        <w:t>не</w:t>
      </w:r>
      <w:r w:rsidRPr="00D27B44">
        <w:rPr>
          <w:rFonts w:ascii="Times New Roman" w:hAnsi="Times New Roman" w:cs="Times New Roman"/>
          <w:b/>
        </w:rPr>
        <w:t>близької дистанції пострілу</w:t>
      </w:r>
      <w:r>
        <w:rPr>
          <w:rFonts w:ascii="Times New Roman" w:hAnsi="Times New Roman" w:cs="Times New Roman"/>
        </w:rPr>
        <w:t xml:space="preserve"> – виникає у випадку, коли як дульний кінець зброї так і залишкові компоненти пострілу не контактують жодним чином зі </w:t>
      </w:r>
      <w:proofErr w:type="spellStart"/>
      <w:r>
        <w:rPr>
          <w:rFonts w:ascii="Times New Roman" w:hAnsi="Times New Roman" w:cs="Times New Roman"/>
        </w:rPr>
        <w:t>слідоприймаючою</w:t>
      </w:r>
      <w:proofErr w:type="spellEnd"/>
      <w:r>
        <w:rPr>
          <w:rFonts w:ascii="Times New Roman" w:hAnsi="Times New Roman" w:cs="Times New Roman"/>
        </w:rPr>
        <w:t xml:space="preserve"> поверхнею. В даному випадку все що можна виявити, це рану округлої форми з обідками (у випадку якщо ураження з дробу – то виявлятимуть багато окремих ранових каналів без центрального, головного дефекту і без обідків).</w:t>
      </w:r>
    </w:p>
    <w:p w14:paraId="0DB87972" w14:textId="77777777" w:rsidR="00781BA3" w:rsidRDefault="00781BA3" w:rsidP="00781BA3">
      <w:pPr>
        <w:spacing w:after="0" w:line="240" w:lineRule="auto"/>
        <w:contextualSpacing/>
        <w:jc w:val="both"/>
        <w:rPr>
          <w:rFonts w:ascii="Times New Roman" w:hAnsi="Times New Roman" w:cs="Times New Roman"/>
        </w:rPr>
      </w:pPr>
    </w:p>
    <w:p w14:paraId="7917C621" w14:textId="77777777" w:rsidR="00781BA3" w:rsidRPr="00936386" w:rsidRDefault="00781BA3" w:rsidP="00781BA3">
      <w:pPr>
        <w:spacing w:after="0" w:line="240" w:lineRule="auto"/>
        <w:contextualSpacing/>
        <w:jc w:val="both"/>
        <w:rPr>
          <w:rFonts w:ascii="Times New Roman" w:hAnsi="Times New Roman" w:cs="Times New Roman"/>
          <w:b/>
        </w:rPr>
      </w:pPr>
      <w:r w:rsidRPr="00936386">
        <w:rPr>
          <w:rFonts w:ascii="Times New Roman" w:hAnsi="Times New Roman" w:cs="Times New Roman"/>
          <w:b/>
        </w:rPr>
        <w:t>Вихідна вогнепальна рана (м’які тканини).</w:t>
      </w:r>
    </w:p>
    <w:p w14:paraId="2018D747" w14:textId="77777777" w:rsidR="00781BA3" w:rsidRDefault="00781BA3" w:rsidP="00781BA3">
      <w:pPr>
        <w:spacing w:after="0" w:line="240" w:lineRule="auto"/>
        <w:contextualSpacing/>
        <w:jc w:val="both"/>
        <w:rPr>
          <w:rFonts w:ascii="Times New Roman" w:hAnsi="Times New Roman" w:cs="Times New Roman"/>
        </w:rPr>
      </w:pPr>
      <w:r>
        <w:rPr>
          <w:rFonts w:ascii="Times New Roman" w:hAnsi="Times New Roman" w:cs="Times New Roman"/>
        </w:rPr>
        <w:t>Вихідна вогнепальна рана ніколи не матиме таких елементів вхідної вогнепальної рани як: відбиток</w:t>
      </w:r>
      <w:r w:rsidRPr="00FE231D">
        <w:rPr>
          <w:rFonts w:ascii="Times New Roman" w:hAnsi="Times New Roman" w:cs="Times New Roman"/>
        </w:rPr>
        <w:t xml:space="preserve"> дульного зрізу зброї</w:t>
      </w:r>
      <w:r>
        <w:rPr>
          <w:rFonts w:ascii="Times New Roman" w:hAnsi="Times New Roman" w:cs="Times New Roman"/>
        </w:rPr>
        <w:t>, виражене почервоніння з рожевим відтінком, синці, опіки шкіри, відкладання залишкових компонентів пострілу. Проте, як Ви помітили це ознаки пострілів характерні для контактної рани і вогнепальної рани з близької дистанції пострілу. Відмінності ж з раною неблизької дистанції пострілу мають певні особливості у зв’язку з двома виключеннями.</w:t>
      </w:r>
    </w:p>
    <w:p w14:paraId="740778DC" w14:textId="77777777" w:rsidR="00781BA3" w:rsidRDefault="00781BA3" w:rsidP="00781BA3">
      <w:pPr>
        <w:spacing w:after="0" w:line="240" w:lineRule="auto"/>
        <w:contextualSpacing/>
        <w:jc w:val="both"/>
        <w:rPr>
          <w:rFonts w:ascii="Times New Roman" w:hAnsi="Times New Roman" w:cs="Times New Roman"/>
        </w:rPr>
      </w:pPr>
      <w:r>
        <w:rPr>
          <w:rFonts w:ascii="Times New Roman" w:hAnsi="Times New Roman" w:cs="Times New Roman"/>
        </w:rPr>
        <w:t xml:space="preserve">Перше – форма вогнепальної рани. Як вже згадувалося вище – форма вхідної рани зазвичай округла, вихідна ж за рахунок утворення тимчасової порожнини – рвана/зірчаста. Проте, у випадку якщо снаряд мав досить високу кінетичну енергію вихідна рана буде також округлої форми. </w:t>
      </w:r>
    </w:p>
    <w:p w14:paraId="5DB4875B" w14:textId="77777777" w:rsidR="00781BA3" w:rsidRDefault="00781BA3" w:rsidP="00781BA3">
      <w:pPr>
        <w:spacing w:after="0" w:line="240" w:lineRule="auto"/>
        <w:contextualSpacing/>
        <w:jc w:val="both"/>
        <w:rPr>
          <w:rFonts w:ascii="Times New Roman" w:hAnsi="Times New Roman" w:cs="Times New Roman"/>
        </w:rPr>
      </w:pPr>
      <w:r>
        <w:rPr>
          <w:rFonts w:ascii="Times New Roman" w:hAnsi="Times New Roman" w:cs="Times New Roman"/>
        </w:rPr>
        <w:t xml:space="preserve">Друге – наявність обідків. Обідки виявляють на вхідній вогнепальній рані, та не виявляють на вихідній за </w:t>
      </w:r>
      <w:r w:rsidRPr="00DE2D5D">
        <w:rPr>
          <w:rFonts w:ascii="Times New Roman" w:hAnsi="Times New Roman" w:cs="Times New Roman"/>
          <w:b/>
        </w:rPr>
        <w:t>одним</w:t>
      </w:r>
      <w:r>
        <w:rPr>
          <w:rFonts w:ascii="Times New Roman" w:hAnsi="Times New Roman" w:cs="Times New Roman"/>
        </w:rPr>
        <w:t xml:space="preserve"> виключенням: якщо в ділянці вихідної вогнепальної рани до шкіри прилягав одяг з щільного матеріалу, обідки будуть утворюватися і на вихідній рані.</w:t>
      </w:r>
    </w:p>
    <w:p w14:paraId="6059386E" w14:textId="77777777" w:rsidR="00781BA3" w:rsidRPr="002638A5" w:rsidRDefault="00781BA3" w:rsidP="00781BA3">
      <w:pPr>
        <w:spacing w:after="0" w:line="240" w:lineRule="auto"/>
        <w:contextualSpacing/>
        <w:jc w:val="both"/>
        <w:rPr>
          <w:rFonts w:ascii="Times New Roman" w:hAnsi="Times New Roman" w:cs="Times New Roman"/>
          <w:b/>
        </w:rPr>
      </w:pPr>
      <w:r w:rsidRPr="002638A5">
        <w:rPr>
          <w:rFonts w:ascii="Times New Roman" w:hAnsi="Times New Roman" w:cs="Times New Roman"/>
          <w:b/>
        </w:rPr>
        <w:t>Вогнепальні ушкодження кісток.</w:t>
      </w:r>
    </w:p>
    <w:p w14:paraId="59D6CADF" w14:textId="3BE37D45" w:rsidR="00781BA3" w:rsidRDefault="00781BA3" w:rsidP="00781BA3">
      <w:pPr>
        <w:spacing w:after="0" w:line="240" w:lineRule="auto"/>
        <w:contextualSpacing/>
        <w:jc w:val="both"/>
        <w:rPr>
          <w:rFonts w:ascii="Times New Roman" w:hAnsi="Times New Roman" w:cs="Times New Roman"/>
        </w:rPr>
      </w:pPr>
      <w:r>
        <w:rPr>
          <w:rFonts w:ascii="Times New Roman" w:hAnsi="Times New Roman" w:cs="Times New Roman"/>
        </w:rPr>
        <w:t xml:space="preserve">При проходженні снаряду через тонку кістку відбувається формування конусоподібного дефекту: на вході в кістку формується округлий дефект, але надалі при проходженні через неї (у випадку якщо це череп - губчату речовину) формується </w:t>
      </w:r>
      <w:proofErr w:type="spellStart"/>
      <w:r>
        <w:rPr>
          <w:rFonts w:ascii="Times New Roman" w:hAnsi="Times New Roman" w:cs="Times New Roman"/>
        </w:rPr>
        <w:t>конусовидний</w:t>
      </w:r>
      <w:proofErr w:type="spellEnd"/>
      <w:r>
        <w:rPr>
          <w:rFonts w:ascii="Times New Roman" w:hAnsi="Times New Roman" w:cs="Times New Roman"/>
        </w:rPr>
        <w:t xml:space="preserve">, </w:t>
      </w:r>
      <w:proofErr w:type="spellStart"/>
      <w:r>
        <w:rPr>
          <w:rFonts w:ascii="Times New Roman" w:hAnsi="Times New Roman" w:cs="Times New Roman"/>
        </w:rPr>
        <w:t>кратероподібний</w:t>
      </w:r>
      <w:proofErr w:type="spellEnd"/>
      <w:r>
        <w:rPr>
          <w:rFonts w:ascii="Times New Roman" w:hAnsi="Times New Roman" w:cs="Times New Roman"/>
        </w:rPr>
        <w:t xml:space="preserve"> дефект, в результаті чого місце входу снаряду менше по розміру ніж вихід. Надалі, якщо снаряд матиме достатньо енергії і знову відбудеться контакт з кісткою (наприклад після проходження лівої скроневої кістки снаряд досяг правої) процес формування ушкодження повторюється аналогічним чином. Таким чином не викликає складнощів визначення напрямку руху снаряду при дослідженні </w:t>
      </w:r>
      <w:r w:rsidR="00D77495">
        <w:rPr>
          <w:rFonts w:ascii="Times New Roman" w:hAnsi="Times New Roman" w:cs="Times New Roman"/>
        </w:rPr>
        <w:t>рентгенограм</w:t>
      </w:r>
      <w:r>
        <w:rPr>
          <w:rFonts w:ascii="Times New Roman" w:hAnsi="Times New Roman" w:cs="Times New Roman"/>
        </w:rPr>
        <w:t>.</w:t>
      </w:r>
    </w:p>
    <w:p w14:paraId="2031B0F8" w14:textId="77777777" w:rsidR="00781BA3" w:rsidRDefault="00781BA3" w:rsidP="00781BA3">
      <w:pPr>
        <w:spacing w:after="0" w:line="240" w:lineRule="auto"/>
        <w:contextualSpacing/>
        <w:jc w:val="both"/>
        <w:rPr>
          <w:rFonts w:ascii="Times New Roman" w:hAnsi="Times New Roman" w:cs="Times New Roman"/>
        </w:rPr>
      </w:pPr>
      <w:r>
        <w:rPr>
          <w:rFonts w:ascii="Times New Roman" w:hAnsi="Times New Roman" w:cs="Times New Roman"/>
        </w:rPr>
        <w:t>Варто звернути увагу, що з’являються все нові і нові достовірні публікації, які вказують, що дане правило не є обов’язковим. Проте досі наука не змогла пояснити виникнення атипових випадків.</w:t>
      </w:r>
    </w:p>
    <w:p w14:paraId="2D5ED969" w14:textId="77777777" w:rsidR="00781BA3" w:rsidRPr="002638A5" w:rsidRDefault="00781BA3" w:rsidP="00781BA3">
      <w:pPr>
        <w:spacing w:after="0" w:line="240" w:lineRule="auto"/>
        <w:contextualSpacing/>
        <w:jc w:val="both"/>
        <w:rPr>
          <w:rFonts w:ascii="Times New Roman" w:hAnsi="Times New Roman" w:cs="Times New Roman"/>
        </w:rPr>
      </w:pPr>
      <w:r w:rsidRPr="00605030">
        <w:rPr>
          <w:rFonts w:ascii="Times New Roman" w:hAnsi="Times New Roman" w:cs="Times New Roman"/>
          <w:b/>
        </w:rPr>
        <w:t>Встановлення послідовності пострілів</w:t>
      </w:r>
      <w:r>
        <w:rPr>
          <w:rFonts w:ascii="Times New Roman" w:hAnsi="Times New Roman" w:cs="Times New Roman"/>
        </w:rPr>
        <w:t xml:space="preserve"> можливе при дослідженні будь яких плоских кісток (кістки черепа, тазу тощо). Для цього необхідно використати правило, знайоме Вам з попередньої теми – </w:t>
      </w:r>
      <w:r w:rsidRPr="00605030">
        <w:rPr>
          <w:rFonts w:ascii="Times New Roman" w:hAnsi="Times New Roman" w:cs="Times New Roman"/>
          <w:b/>
        </w:rPr>
        <w:t xml:space="preserve">правило </w:t>
      </w:r>
      <w:proofErr w:type="spellStart"/>
      <w:r w:rsidRPr="00605030">
        <w:rPr>
          <w:rFonts w:ascii="Times New Roman" w:hAnsi="Times New Roman" w:cs="Times New Roman"/>
          <w:b/>
        </w:rPr>
        <w:t>Пуппе</w:t>
      </w:r>
      <w:proofErr w:type="spellEnd"/>
      <w:r w:rsidRPr="00605030">
        <w:rPr>
          <w:rFonts w:ascii="Times New Roman" w:hAnsi="Times New Roman" w:cs="Times New Roman"/>
          <w:b/>
        </w:rPr>
        <w:t xml:space="preserve"> (</w:t>
      </w:r>
      <w:proofErr w:type="spellStart"/>
      <w:r w:rsidRPr="00605030">
        <w:rPr>
          <w:rFonts w:ascii="Times New Roman" w:hAnsi="Times New Roman" w:cs="Times New Roman"/>
          <w:b/>
        </w:rPr>
        <w:t>Puppe’s</w:t>
      </w:r>
      <w:proofErr w:type="spellEnd"/>
      <w:r w:rsidRPr="00605030">
        <w:rPr>
          <w:rFonts w:ascii="Times New Roman" w:hAnsi="Times New Roman" w:cs="Times New Roman"/>
          <w:b/>
        </w:rPr>
        <w:t xml:space="preserve"> </w:t>
      </w:r>
      <w:proofErr w:type="spellStart"/>
      <w:r w:rsidRPr="00605030">
        <w:rPr>
          <w:rFonts w:ascii="Times New Roman" w:hAnsi="Times New Roman" w:cs="Times New Roman"/>
          <w:b/>
        </w:rPr>
        <w:t>rule</w:t>
      </w:r>
      <w:proofErr w:type="spellEnd"/>
      <w:r w:rsidRPr="00605030">
        <w:rPr>
          <w:rFonts w:ascii="Times New Roman" w:hAnsi="Times New Roman" w:cs="Times New Roman"/>
          <w:b/>
        </w:rPr>
        <w:t>)</w:t>
      </w:r>
      <w:r>
        <w:rPr>
          <w:rFonts w:ascii="Times New Roman" w:hAnsi="Times New Roman" w:cs="Times New Roman"/>
        </w:rPr>
        <w:t xml:space="preserve">, сформоване 1903 року і стверджує, що </w:t>
      </w:r>
      <w:r w:rsidRPr="00167E96">
        <w:rPr>
          <w:rFonts w:ascii="Times New Roman" w:hAnsi="Times New Roman" w:cs="Times New Roman"/>
        </w:rPr>
        <w:t>перелом, що утворився внаслідок пізнішого прикладання сили не може перетнути перелом, що утворився від попереднього прикладання сили</w:t>
      </w:r>
      <w:r>
        <w:rPr>
          <w:rFonts w:ascii="Times New Roman" w:hAnsi="Times New Roman" w:cs="Times New Roman"/>
        </w:rPr>
        <w:t xml:space="preserve">. </w:t>
      </w:r>
    </w:p>
    <w:p w14:paraId="2AC75747" w14:textId="77777777" w:rsidR="00781BA3" w:rsidRDefault="00781BA3" w:rsidP="00781BA3">
      <w:pPr>
        <w:spacing w:after="0" w:line="264" w:lineRule="auto"/>
        <w:contextualSpacing/>
        <w:jc w:val="both"/>
        <w:rPr>
          <w:rFonts w:ascii="Times New Roman" w:hAnsi="Times New Roman" w:cs="Times New Roman"/>
        </w:rPr>
      </w:pPr>
    </w:p>
    <w:p w14:paraId="3C6C193B" w14:textId="66C3C5B1" w:rsidR="00781BA3" w:rsidRDefault="00781BA3" w:rsidP="00781BA3">
      <w:pPr>
        <w:spacing w:after="0" w:line="240" w:lineRule="auto"/>
        <w:contextualSpacing/>
        <w:jc w:val="both"/>
        <w:rPr>
          <w:rFonts w:ascii="Times New Roman" w:hAnsi="Times New Roman" w:cs="Times New Roman"/>
        </w:rPr>
      </w:pPr>
      <w:r w:rsidRPr="00813DFF">
        <w:rPr>
          <w:rFonts w:ascii="Times New Roman" w:hAnsi="Times New Roman" w:cs="Times New Roman"/>
          <w:noProof/>
          <w:lang w:eastAsia="uk-UA"/>
        </w:rPr>
        <w:drawing>
          <wp:anchor distT="0" distB="0" distL="114300" distR="114300" simplePos="0" relativeHeight="251672064" behindDoc="0" locked="0" layoutInCell="1" allowOverlap="1" wp14:anchorId="2AA4691E" wp14:editId="00615EF2">
            <wp:simplePos x="0" y="0"/>
            <wp:positionH relativeFrom="margin">
              <wp:align>left</wp:align>
            </wp:positionH>
            <wp:positionV relativeFrom="paragraph">
              <wp:posOffset>9525</wp:posOffset>
            </wp:positionV>
            <wp:extent cx="772160" cy="581660"/>
            <wp:effectExtent l="0" t="0" r="8890" b="8890"/>
            <wp:wrapSquare wrapText="bothSides"/>
            <wp:docPr id="84" name="Рисунок 84" descr="C:\Users\user\AppData\Local\Microsoft\Windows\INetCache\Content.Word\png-clipart-dustpan-commercial-cleaning-computer-icons-cleanliness-others-miscellaneous-wh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Microsoft\Windows\INetCache\Content.Word\png-clipart-dustpan-commercial-cleaning-computer-icons-cleanliness-others-miscellaneous-white.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72160" cy="581660"/>
                    </a:xfrm>
                    <a:prstGeom prst="rect">
                      <a:avLst/>
                    </a:prstGeom>
                    <a:noFill/>
                    <a:ln>
                      <a:noFill/>
                    </a:ln>
                  </pic:spPr>
                </pic:pic>
              </a:graphicData>
            </a:graphic>
          </wp:anchor>
        </w:drawing>
      </w:r>
      <w:r>
        <w:rPr>
          <w:rFonts w:ascii="Times New Roman" w:hAnsi="Times New Roman" w:cs="Times New Roman"/>
        </w:rPr>
        <w:t>Досі в підручниках пост/радянського простору активно циркулює міф про існування такого собі правила «</w:t>
      </w:r>
      <w:proofErr w:type="spellStart"/>
      <w:r>
        <w:rPr>
          <w:rFonts w:ascii="Times New Roman" w:hAnsi="Times New Roman" w:cs="Times New Roman"/>
        </w:rPr>
        <w:t>Шавіньї</w:t>
      </w:r>
      <w:proofErr w:type="spellEnd"/>
      <w:r>
        <w:rPr>
          <w:rFonts w:ascii="Times New Roman" w:hAnsi="Times New Roman" w:cs="Times New Roman"/>
        </w:rPr>
        <w:t>» або «</w:t>
      </w:r>
      <w:proofErr w:type="spellStart"/>
      <w:r>
        <w:rPr>
          <w:rFonts w:ascii="Times New Roman" w:hAnsi="Times New Roman" w:cs="Times New Roman"/>
        </w:rPr>
        <w:t>Шавіньї</w:t>
      </w:r>
      <w:proofErr w:type="spellEnd"/>
      <w:r>
        <w:rPr>
          <w:rFonts w:ascii="Times New Roman" w:hAnsi="Times New Roman" w:cs="Times New Roman"/>
        </w:rPr>
        <w:t xml:space="preserve">-Нікіфорова», яке само собою не зустрічається в жодному підручнику за межами цього простору. За міфом, це правило дозволяє встановлювати послідовність пострілів при дослідженні кісток за рахунок взаємовідносин </w:t>
      </w:r>
      <w:proofErr w:type="spellStart"/>
      <w:r>
        <w:rPr>
          <w:rFonts w:ascii="Times New Roman" w:hAnsi="Times New Roman" w:cs="Times New Roman"/>
        </w:rPr>
        <w:t>тріщин</w:t>
      </w:r>
      <w:proofErr w:type="spellEnd"/>
      <w:r>
        <w:rPr>
          <w:rFonts w:ascii="Times New Roman" w:hAnsi="Times New Roman" w:cs="Times New Roman"/>
        </w:rPr>
        <w:t xml:space="preserve"> (тобто правило </w:t>
      </w:r>
      <w:proofErr w:type="spellStart"/>
      <w:r w:rsidRPr="00167E96">
        <w:rPr>
          <w:rFonts w:ascii="Times New Roman" w:hAnsi="Times New Roman" w:cs="Times New Roman"/>
        </w:rPr>
        <w:t>Пуппе</w:t>
      </w:r>
      <w:proofErr w:type="spellEnd"/>
      <w:r>
        <w:rPr>
          <w:rFonts w:ascii="Times New Roman" w:hAnsi="Times New Roman" w:cs="Times New Roman"/>
        </w:rPr>
        <w:t xml:space="preserve"> трішки іншими словами). Якщо звернутися до усіх доступних джерел, можна виявити, що авторами правила є </w:t>
      </w:r>
      <w:proofErr w:type="spellStart"/>
      <w:r>
        <w:rPr>
          <w:rFonts w:ascii="Times New Roman" w:hAnsi="Times New Roman" w:cs="Times New Roman"/>
        </w:rPr>
        <w:t>Шавіньї</w:t>
      </w:r>
      <w:proofErr w:type="spellEnd"/>
      <w:r>
        <w:rPr>
          <w:rFonts w:ascii="Times New Roman" w:hAnsi="Times New Roman" w:cs="Times New Roman"/>
        </w:rPr>
        <w:t xml:space="preserve"> (безіменний) в 1924 році і Л. Я. </w:t>
      </w:r>
      <w:proofErr w:type="spellStart"/>
      <w:r>
        <w:rPr>
          <w:rFonts w:ascii="Times New Roman" w:hAnsi="Times New Roman" w:cs="Times New Roman"/>
        </w:rPr>
        <w:lastRenderedPageBreak/>
        <w:t>Нікіфоров</w:t>
      </w:r>
      <w:proofErr w:type="spellEnd"/>
      <w:r>
        <w:rPr>
          <w:rFonts w:ascii="Times New Roman" w:hAnsi="Times New Roman" w:cs="Times New Roman"/>
        </w:rPr>
        <w:t xml:space="preserve"> (1927 рік). На щастя трішки пошуку в французькій </w:t>
      </w:r>
      <w:proofErr w:type="spellStart"/>
      <w:r>
        <w:rPr>
          <w:rFonts w:ascii="Times New Roman" w:hAnsi="Times New Roman" w:cs="Times New Roman"/>
        </w:rPr>
        <w:t>Вікіпедії</w:t>
      </w:r>
      <w:proofErr w:type="spellEnd"/>
      <w:r>
        <w:rPr>
          <w:rFonts w:ascii="Times New Roman" w:hAnsi="Times New Roman" w:cs="Times New Roman"/>
        </w:rPr>
        <w:t xml:space="preserve"> знаходять єдиного і неповторного Поля </w:t>
      </w:r>
      <w:proofErr w:type="spellStart"/>
      <w:r>
        <w:rPr>
          <w:rFonts w:ascii="Times New Roman" w:hAnsi="Times New Roman" w:cs="Times New Roman"/>
        </w:rPr>
        <w:t>Шавіньї</w:t>
      </w:r>
      <w:proofErr w:type="spellEnd"/>
      <w:r>
        <w:rPr>
          <w:rFonts w:ascii="Times New Roman" w:hAnsi="Times New Roman" w:cs="Times New Roman"/>
        </w:rPr>
        <w:t xml:space="preserve"> (</w:t>
      </w:r>
      <w:proofErr w:type="spellStart"/>
      <w:r w:rsidRPr="00E952A4">
        <w:rPr>
          <w:rFonts w:ascii="Times New Roman" w:hAnsi="Times New Roman" w:cs="Times New Roman"/>
        </w:rPr>
        <w:t>Paul</w:t>
      </w:r>
      <w:proofErr w:type="spellEnd"/>
      <w:r w:rsidRPr="00E952A4">
        <w:rPr>
          <w:rFonts w:ascii="Times New Roman" w:hAnsi="Times New Roman" w:cs="Times New Roman"/>
        </w:rPr>
        <w:t xml:space="preserve"> </w:t>
      </w:r>
      <w:proofErr w:type="spellStart"/>
      <w:r w:rsidRPr="00E952A4">
        <w:rPr>
          <w:rFonts w:ascii="Times New Roman" w:hAnsi="Times New Roman" w:cs="Times New Roman"/>
        </w:rPr>
        <w:t>Chavigny</w:t>
      </w:r>
      <w:proofErr w:type="spellEnd"/>
      <w:r>
        <w:rPr>
          <w:rFonts w:ascii="Times New Roman" w:hAnsi="Times New Roman" w:cs="Times New Roman"/>
        </w:rPr>
        <w:t xml:space="preserve">), судового і військового медика який жив цьому часовому періоді. Далі довгий пошук архівів видає, що 1924 рік щось не був дуже врожайним для нього – одна стаття і не про те. На щастя є публікація 1923 року (дякую </w:t>
      </w:r>
      <w:proofErr w:type="spellStart"/>
      <w:r>
        <w:rPr>
          <w:rFonts w:ascii="Times New Roman" w:hAnsi="Times New Roman" w:cs="Times New Roman"/>
        </w:rPr>
        <w:t>русня</w:t>
      </w:r>
      <w:proofErr w:type="spellEnd"/>
      <w:r>
        <w:rPr>
          <w:rFonts w:ascii="Times New Roman" w:hAnsi="Times New Roman" w:cs="Times New Roman"/>
        </w:rPr>
        <w:t xml:space="preserve"> що не в 10 років похибка)</w:t>
      </w:r>
      <w:r w:rsidRPr="008F361E">
        <w:rPr>
          <w:rFonts w:ascii="Times New Roman" w:hAnsi="Times New Roman" w:cs="Times New Roman"/>
          <w:vertAlign w:val="superscript"/>
        </w:rPr>
        <w:t>2</w:t>
      </w:r>
      <w:r>
        <w:rPr>
          <w:rFonts w:ascii="Times New Roman" w:hAnsi="Times New Roman" w:cs="Times New Roman"/>
        </w:rPr>
        <w:t xml:space="preserve">. Ще й у співавторстві є </w:t>
      </w:r>
      <w:r w:rsidRPr="0016744D">
        <w:rPr>
          <w:rFonts w:ascii="Times New Roman" w:hAnsi="Times New Roman" w:cs="Times New Roman"/>
          <w:lang w:val="fr-FR"/>
        </w:rPr>
        <w:t>E</w:t>
      </w:r>
      <w:r w:rsidRPr="007D37EF">
        <w:rPr>
          <w:rFonts w:ascii="Times New Roman" w:hAnsi="Times New Roman" w:cs="Times New Roman"/>
        </w:rPr>
        <w:t xml:space="preserve">. </w:t>
      </w:r>
      <w:r w:rsidRPr="0016744D">
        <w:rPr>
          <w:rFonts w:ascii="Times New Roman" w:hAnsi="Times New Roman" w:cs="Times New Roman"/>
          <w:lang w:val="fr-FR"/>
        </w:rPr>
        <w:t>Gelma</w:t>
      </w:r>
      <w:r>
        <w:rPr>
          <w:rFonts w:ascii="Times New Roman" w:hAnsi="Times New Roman" w:cs="Times New Roman"/>
        </w:rPr>
        <w:t xml:space="preserve">, викладач тієї з кафедри що і </w:t>
      </w:r>
      <w:proofErr w:type="spellStart"/>
      <w:r>
        <w:rPr>
          <w:rFonts w:ascii="Times New Roman" w:hAnsi="Times New Roman" w:cs="Times New Roman"/>
        </w:rPr>
        <w:t>Шавіньї</w:t>
      </w:r>
      <w:proofErr w:type="spellEnd"/>
      <w:r w:rsidRPr="007D37EF">
        <w:rPr>
          <w:rFonts w:ascii="Times New Roman" w:hAnsi="Times New Roman" w:cs="Times New Roman"/>
        </w:rPr>
        <w:t xml:space="preserve"> </w:t>
      </w:r>
      <w:r>
        <w:rPr>
          <w:rFonts w:ascii="Times New Roman" w:hAnsi="Times New Roman" w:cs="Times New Roman"/>
        </w:rPr>
        <w:t>(</w:t>
      </w:r>
      <w:proofErr w:type="spellStart"/>
      <w:r>
        <w:rPr>
          <w:rFonts w:ascii="Times New Roman" w:hAnsi="Times New Roman" w:cs="Times New Roman"/>
        </w:rPr>
        <w:t>русня</w:t>
      </w:r>
      <w:proofErr w:type="spellEnd"/>
      <w:r>
        <w:rPr>
          <w:rFonts w:ascii="Times New Roman" w:hAnsi="Times New Roman" w:cs="Times New Roman"/>
        </w:rPr>
        <w:t xml:space="preserve"> другого співавтора викинула). Та це та сама стаття, яку усі мають на увазі. Її суть: автори описують два випадки з практики, один з яких про череп з двома пострілами і цитуючи автора «цікавими </w:t>
      </w:r>
      <w:proofErr w:type="spellStart"/>
      <w:r>
        <w:rPr>
          <w:rFonts w:ascii="Times New Roman" w:hAnsi="Times New Roman" w:cs="Times New Roman"/>
        </w:rPr>
        <w:t>тріщинами</w:t>
      </w:r>
      <w:proofErr w:type="spellEnd"/>
      <w:r>
        <w:rPr>
          <w:rFonts w:ascii="Times New Roman" w:hAnsi="Times New Roman" w:cs="Times New Roman"/>
        </w:rPr>
        <w:t xml:space="preserve">», які пересіклися дивним шляхом. І все. Ні інтерпретації цього явища, нічого. А далі вся стаття присвячена тому як автори дослідження стріляли в черепа і зробили висновок – що довгі тріщини, які виходять від вогнепальної рани свідчать про те, що стріляли з близької дистанції. Ні слова про послідовність пострілів. На щастя стаття та і взагалі всі випуски журналу з року його заснування (1921) є у вільному доступі в інтернеті, вони </w:t>
      </w:r>
      <w:proofErr w:type="spellStart"/>
      <w:r>
        <w:rPr>
          <w:rFonts w:ascii="Times New Roman" w:hAnsi="Times New Roman" w:cs="Times New Roman"/>
        </w:rPr>
        <w:t>відцифровані</w:t>
      </w:r>
      <w:proofErr w:type="spellEnd"/>
      <w:r>
        <w:rPr>
          <w:rFonts w:ascii="Times New Roman" w:hAnsi="Times New Roman" w:cs="Times New Roman"/>
        </w:rPr>
        <w:t xml:space="preserve">. А от Нікіфорову Л. Я. пощастило менше. Достеменно відомо нічого. За інформацією тієї ж </w:t>
      </w:r>
      <w:proofErr w:type="spellStart"/>
      <w:r>
        <w:rPr>
          <w:rFonts w:ascii="Times New Roman" w:hAnsi="Times New Roman" w:cs="Times New Roman"/>
        </w:rPr>
        <w:t>русні</w:t>
      </w:r>
      <w:proofErr w:type="spellEnd"/>
      <w:r>
        <w:rPr>
          <w:rFonts w:ascii="Times New Roman" w:hAnsi="Times New Roman" w:cs="Times New Roman"/>
        </w:rPr>
        <w:t xml:space="preserve"> мова йде про публікацію 1927 року в журналі </w:t>
      </w:r>
      <w:r w:rsidRPr="00C44844">
        <w:rPr>
          <w:rFonts w:ascii="Times New Roman" w:hAnsi="Times New Roman" w:cs="Times New Roman"/>
        </w:rPr>
        <w:t>«</w:t>
      </w:r>
      <w:proofErr w:type="spellStart"/>
      <w:r w:rsidRPr="00C44844">
        <w:rPr>
          <w:rFonts w:ascii="Times New Roman" w:hAnsi="Times New Roman" w:cs="Times New Roman"/>
        </w:rPr>
        <w:t>Судебно-медицинская</w:t>
      </w:r>
      <w:proofErr w:type="spellEnd"/>
      <w:r w:rsidRPr="00C44844">
        <w:rPr>
          <w:rFonts w:ascii="Times New Roman" w:hAnsi="Times New Roman" w:cs="Times New Roman"/>
        </w:rPr>
        <w:t xml:space="preserve"> </w:t>
      </w:r>
      <w:proofErr w:type="spellStart"/>
      <w:r w:rsidRPr="00C44844">
        <w:rPr>
          <w:rFonts w:ascii="Times New Roman" w:hAnsi="Times New Roman" w:cs="Times New Roman"/>
        </w:rPr>
        <w:t>экспертиза</w:t>
      </w:r>
      <w:proofErr w:type="spellEnd"/>
      <w:r w:rsidRPr="00C44844">
        <w:rPr>
          <w:rFonts w:ascii="Times New Roman" w:hAnsi="Times New Roman" w:cs="Times New Roman"/>
        </w:rPr>
        <w:t>»</w:t>
      </w:r>
      <w:r>
        <w:rPr>
          <w:rFonts w:ascii="Times New Roman" w:hAnsi="Times New Roman" w:cs="Times New Roman"/>
        </w:rPr>
        <w:t xml:space="preserve">. На щастя з усіх журналів з такою назвою тільки один існував в ці роки і випускався </w:t>
      </w:r>
      <w:proofErr w:type="spellStart"/>
      <w:r w:rsidRPr="000B79E1">
        <w:rPr>
          <w:rFonts w:ascii="Times New Roman" w:hAnsi="Times New Roman" w:cs="Times New Roman"/>
        </w:rPr>
        <w:t>Наркомздрав</w:t>
      </w:r>
      <w:r>
        <w:rPr>
          <w:rFonts w:ascii="Times New Roman" w:hAnsi="Times New Roman" w:cs="Times New Roman"/>
        </w:rPr>
        <w:t>ом</w:t>
      </w:r>
      <w:proofErr w:type="spellEnd"/>
      <w:r>
        <w:rPr>
          <w:rFonts w:ascii="Times New Roman" w:hAnsi="Times New Roman" w:cs="Times New Roman"/>
        </w:rPr>
        <w:t xml:space="preserve"> з 1925 по </w:t>
      </w:r>
      <w:r w:rsidRPr="000B79E1">
        <w:rPr>
          <w:rFonts w:ascii="Times New Roman" w:hAnsi="Times New Roman" w:cs="Times New Roman"/>
        </w:rPr>
        <w:t>1931</w:t>
      </w:r>
      <w:r>
        <w:rPr>
          <w:rFonts w:ascii="Times New Roman" w:hAnsi="Times New Roman" w:cs="Times New Roman"/>
        </w:rPr>
        <w:t xml:space="preserve"> рік. Студент, що не має жодного особистого життя і який чудом читав Історію кафедри судової медицини ВНМУ на сайті кафедри звернув увагу, що саме цей журнал виходив під керівництвом першого завідувача нашої кафедри, професора </w:t>
      </w:r>
      <w:proofErr w:type="spellStart"/>
      <w:r>
        <w:rPr>
          <w:rFonts w:ascii="Times New Roman" w:hAnsi="Times New Roman" w:cs="Times New Roman"/>
        </w:rPr>
        <w:t>Лейбовича</w:t>
      </w:r>
      <w:proofErr w:type="spellEnd"/>
      <w:r>
        <w:rPr>
          <w:rFonts w:ascii="Times New Roman" w:hAnsi="Times New Roman" w:cs="Times New Roman"/>
        </w:rPr>
        <w:t xml:space="preserve"> і один з його екземплярів знаходиться у вільному доступі в коридорі кафедри в морфологічному корпусі. Нажаль, більшість випусків даного журналу безповоротно втрачені, і одним з них є випуск 1927 року. Зважаючи на значний науково-технічний прогрес </w:t>
      </w:r>
      <w:proofErr w:type="spellStart"/>
      <w:r>
        <w:rPr>
          <w:rFonts w:ascii="Times New Roman" w:hAnsi="Times New Roman" w:cs="Times New Roman"/>
        </w:rPr>
        <w:t>русні</w:t>
      </w:r>
      <w:proofErr w:type="spellEnd"/>
      <w:r>
        <w:rPr>
          <w:rFonts w:ascii="Times New Roman" w:hAnsi="Times New Roman" w:cs="Times New Roman"/>
        </w:rPr>
        <w:t xml:space="preserve">, усі випуски 1927 року були використані у якості туалетного паперу. В цілому ця історія доповнює багато інших, які не увійшли в цей посібник але занотовані автором при його підготовці і в цілому свідчить про існування в вітчизняній судовій медицині цілого ряду не те що </w:t>
      </w:r>
      <w:proofErr w:type="spellStart"/>
      <w:r>
        <w:rPr>
          <w:rFonts w:ascii="Times New Roman" w:hAnsi="Times New Roman" w:cs="Times New Roman"/>
        </w:rPr>
        <w:t>неточностей</w:t>
      </w:r>
      <w:proofErr w:type="spellEnd"/>
      <w:r>
        <w:rPr>
          <w:rFonts w:ascii="Times New Roman" w:hAnsi="Times New Roman" w:cs="Times New Roman"/>
        </w:rPr>
        <w:t xml:space="preserve">, а фальсифікацій, які успішно існують вже майже століття і які досі викладаються здобувачам освіти (і до 2022 викладав автор даного посібника якщо казати правду) та що найгірше – укоренилися серед судово-медичних експертів. </w:t>
      </w:r>
    </w:p>
    <w:p w14:paraId="1A10CF7E" w14:textId="77777777" w:rsidR="00781BA3" w:rsidRDefault="00781BA3" w:rsidP="00781BA3">
      <w:pPr>
        <w:spacing w:after="0" w:line="264" w:lineRule="auto"/>
        <w:contextualSpacing/>
        <w:jc w:val="both"/>
        <w:rPr>
          <w:rFonts w:ascii="Times New Roman" w:hAnsi="Times New Roman" w:cs="Times New Roman"/>
        </w:rPr>
      </w:pPr>
    </w:p>
    <w:p w14:paraId="629AF4D3" w14:textId="77777777" w:rsidR="004150A7" w:rsidRDefault="004150A7" w:rsidP="004150A7">
      <w:pPr>
        <w:spacing w:after="0" w:line="220" w:lineRule="exact"/>
        <w:contextualSpacing/>
        <w:jc w:val="both"/>
        <w:rPr>
          <w:rFonts w:ascii="Times New Roman" w:hAnsi="Times New Roman" w:cs="Times New Roman"/>
        </w:rPr>
      </w:pPr>
      <w:r w:rsidRPr="00166199">
        <w:rPr>
          <w:rFonts w:ascii="Times New Roman" w:hAnsi="Times New Roman" w:cs="Times New Roman"/>
          <w:b/>
        </w:rPr>
        <w:t>Електротравма</w:t>
      </w:r>
      <w:r>
        <w:rPr>
          <w:rFonts w:ascii="Times New Roman" w:hAnsi="Times New Roman" w:cs="Times New Roman"/>
        </w:rPr>
        <w:t>.</w:t>
      </w:r>
    </w:p>
    <w:p w14:paraId="6DAF32AB" w14:textId="77777777" w:rsidR="004150A7" w:rsidRDefault="004150A7" w:rsidP="004150A7">
      <w:pPr>
        <w:spacing w:after="0" w:line="220" w:lineRule="exact"/>
        <w:contextualSpacing/>
        <w:jc w:val="both"/>
        <w:rPr>
          <w:rFonts w:ascii="Times New Roman" w:hAnsi="Times New Roman" w:cs="Times New Roman"/>
        </w:rPr>
      </w:pPr>
      <w:r>
        <w:rPr>
          <w:rFonts w:ascii="Times New Roman" w:hAnsi="Times New Roman" w:cs="Times New Roman"/>
        </w:rPr>
        <w:t>Фактори, що впливають на виникнення фатальних випадків електротравми:</w:t>
      </w:r>
    </w:p>
    <w:p w14:paraId="7537B929" w14:textId="77777777" w:rsidR="004150A7" w:rsidRDefault="004150A7" w:rsidP="004150A7">
      <w:pPr>
        <w:spacing w:after="0" w:line="220" w:lineRule="exact"/>
        <w:contextualSpacing/>
        <w:jc w:val="both"/>
        <w:rPr>
          <w:rFonts w:ascii="Times New Roman" w:hAnsi="Times New Roman" w:cs="Times New Roman"/>
        </w:rPr>
      </w:pPr>
      <w:r>
        <w:rPr>
          <w:rFonts w:ascii="Times New Roman" w:hAnsi="Times New Roman" w:cs="Times New Roman"/>
        </w:rPr>
        <w:t>Шлях проходження струму через тіло: ураження серця при проходженні струму з однієї кінцівки (яка контактує з джерелом) в іншу (слугує виходом струму); параліч дихальної мускулатури (аналогічний попередньому процес); ураження дихального центру з послідуючою зупинкою дихання (контакт голови з джерелом струму).</w:t>
      </w:r>
    </w:p>
    <w:p w14:paraId="75C76196" w14:textId="77777777" w:rsidR="004150A7" w:rsidRDefault="004150A7" w:rsidP="004150A7">
      <w:pPr>
        <w:spacing w:after="0" w:line="220" w:lineRule="exact"/>
        <w:contextualSpacing/>
        <w:jc w:val="both"/>
        <w:rPr>
          <w:rFonts w:ascii="Times New Roman" w:hAnsi="Times New Roman" w:cs="Times New Roman"/>
        </w:rPr>
      </w:pPr>
      <w:r>
        <w:rPr>
          <w:rFonts w:ascii="Times New Roman" w:hAnsi="Times New Roman" w:cs="Times New Roman"/>
        </w:rPr>
        <w:t>Змінний чи постійний струм (перший з більшою ймовірність викликає серцеві аритмії при 40-150 циклах в секунду).</w:t>
      </w:r>
    </w:p>
    <w:p w14:paraId="7CF7B5E5" w14:textId="77777777" w:rsidR="004150A7" w:rsidRDefault="004150A7" w:rsidP="004150A7">
      <w:pPr>
        <w:spacing w:after="0" w:line="220" w:lineRule="exact"/>
        <w:contextualSpacing/>
        <w:jc w:val="both"/>
        <w:rPr>
          <w:rFonts w:ascii="Times New Roman" w:hAnsi="Times New Roman" w:cs="Times New Roman"/>
        </w:rPr>
      </w:pPr>
      <w:r>
        <w:rPr>
          <w:rFonts w:ascii="Times New Roman" w:hAnsi="Times New Roman" w:cs="Times New Roman"/>
        </w:rPr>
        <w:t xml:space="preserve">Сила струму (близько 30 </w:t>
      </w:r>
      <w:proofErr w:type="spellStart"/>
      <w:r>
        <w:rPr>
          <w:rFonts w:ascii="Times New Roman" w:hAnsi="Times New Roman" w:cs="Times New Roman"/>
        </w:rPr>
        <w:t>мА</w:t>
      </w:r>
      <w:proofErr w:type="spellEnd"/>
      <w:r>
        <w:rPr>
          <w:rFonts w:ascii="Times New Roman" w:hAnsi="Times New Roman" w:cs="Times New Roman"/>
        </w:rPr>
        <w:t xml:space="preserve"> викликають сильні спазми м’язів; 40 – втрату свідомості; більше 50 – смерть).</w:t>
      </w:r>
    </w:p>
    <w:p w14:paraId="4609FC84" w14:textId="77777777" w:rsidR="004150A7" w:rsidRDefault="004150A7" w:rsidP="004150A7">
      <w:pPr>
        <w:spacing w:after="0" w:line="220" w:lineRule="exact"/>
        <w:contextualSpacing/>
        <w:jc w:val="both"/>
        <w:rPr>
          <w:rFonts w:ascii="Times New Roman" w:hAnsi="Times New Roman" w:cs="Times New Roman"/>
        </w:rPr>
      </w:pPr>
      <w:r>
        <w:rPr>
          <w:rFonts w:ascii="Times New Roman" w:hAnsi="Times New Roman" w:cs="Times New Roman"/>
        </w:rPr>
        <w:t>Електрична напруга (зафіксовано дуже мало випадків смерті для напруги менше 100 В).</w:t>
      </w:r>
    </w:p>
    <w:p w14:paraId="08292434" w14:textId="7215CCA9" w:rsidR="004150A7" w:rsidRDefault="004150A7" w:rsidP="004150A7">
      <w:pPr>
        <w:spacing w:after="0" w:line="220" w:lineRule="exact"/>
        <w:contextualSpacing/>
        <w:jc w:val="both"/>
        <w:rPr>
          <w:rFonts w:ascii="Times New Roman" w:hAnsi="Times New Roman" w:cs="Times New Roman"/>
        </w:rPr>
      </w:pPr>
      <w:r>
        <w:rPr>
          <w:rFonts w:ascii="Times New Roman" w:hAnsi="Times New Roman" w:cs="Times New Roman"/>
        </w:rPr>
        <w:t xml:space="preserve">Опір різних ділянок тіла людини і їх стан (суха долонь має опір 1 мільйон </w:t>
      </w:r>
      <w:proofErr w:type="spellStart"/>
      <w:r>
        <w:rPr>
          <w:rFonts w:ascii="Times New Roman" w:hAnsi="Times New Roman" w:cs="Times New Roman"/>
        </w:rPr>
        <w:t>Ом</w:t>
      </w:r>
      <w:proofErr w:type="spellEnd"/>
      <w:r>
        <w:rPr>
          <w:rFonts w:ascii="Times New Roman" w:hAnsi="Times New Roman" w:cs="Times New Roman"/>
        </w:rPr>
        <w:t xml:space="preserve">, проте якщо її намочити – 1200 </w:t>
      </w:r>
      <w:proofErr w:type="spellStart"/>
      <w:r>
        <w:rPr>
          <w:rFonts w:ascii="Times New Roman" w:hAnsi="Times New Roman" w:cs="Times New Roman"/>
        </w:rPr>
        <w:t>Ом</w:t>
      </w:r>
      <w:proofErr w:type="spellEnd"/>
      <w:r>
        <w:rPr>
          <w:rFonts w:ascii="Times New Roman" w:hAnsi="Times New Roman" w:cs="Times New Roman"/>
        </w:rPr>
        <w:t>).</w:t>
      </w:r>
    </w:p>
    <w:p w14:paraId="495966C1" w14:textId="77777777" w:rsidR="009677F4" w:rsidRDefault="009677F4" w:rsidP="004150A7">
      <w:pPr>
        <w:spacing w:after="0" w:line="220" w:lineRule="exact"/>
        <w:contextualSpacing/>
        <w:jc w:val="both"/>
        <w:rPr>
          <w:rFonts w:ascii="Times New Roman" w:hAnsi="Times New Roman" w:cs="Times New Roman"/>
        </w:rPr>
      </w:pPr>
    </w:p>
    <w:p w14:paraId="5C443AAE" w14:textId="77777777" w:rsidR="009677F4" w:rsidRPr="008141BA" w:rsidRDefault="009677F4" w:rsidP="009677F4">
      <w:pPr>
        <w:spacing w:after="0" w:line="220" w:lineRule="exact"/>
        <w:contextualSpacing/>
        <w:jc w:val="both"/>
        <w:rPr>
          <w:rFonts w:ascii="Times New Roman" w:hAnsi="Times New Roman" w:cs="Times New Roman"/>
          <w:b/>
        </w:rPr>
      </w:pPr>
      <w:r>
        <w:rPr>
          <w:rFonts w:ascii="Times New Roman" w:hAnsi="Times New Roman" w:cs="Times New Roman"/>
          <w:b/>
        </w:rPr>
        <w:t>Дія високих температур.</w:t>
      </w:r>
    </w:p>
    <w:p w14:paraId="408C098A" w14:textId="77777777" w:rsidR="009677F4" w:rsidRPr="005046EC" w:rsidRDefault="009677F4" w:rsidP="009677F4">
      <w:pPr>
        <w:spacing w:after="0" w:line="220" w:lineRule="exact"/>
        <w:contextualSpacing/>
        <w:jc w:val="both"/>
        <w:rPr>
          <w:rFonts w:ascii="Times New Roman" w:hAnsi="Times New Roman" w:cs="Times New Roman"/>
        </w:rPr>
      </w:pPr>
      <w:r>
        <w:rPr>
          <w:rFonts w:ascii="Times New Roman" w:hAnsi="Times New Roman" w:cs="Times New Roman"/>
        </w:rPr>
        <w:t>Доведено, що мінімальна температура при якій відбувається ушкодження тіла від дії тепла становить +44</w:t>
      </w:r>
      <w:r w:rsidRPr="005046EC">
        <w:rPr>
          <w:rFonts w:ascii="Times New Roman" w:hAnsi="Times New Roman" w:cs="Times New Roman"/>
          <w:vertAlign w:val="superscript"/>
        </w:rPr>
        <w:t>о</w:t>
      </w:r>
      <w:r>
        <w:rPr>
          <w:rFonts w:ascii="Times New Roman" w:hAnsi="Times New Roman" w:cs="Times New Roman"/>
        </w:rPr>
        <w:t>С. У даному випадку пошкодження відбувається тільки на 5 годині за умови безперервної дії вищезазначеної температури. В той же час при температурі +60</w:t>
      </w:r>
      <w:r w:rsidRPr="005046EC">
        <w:rPr>
          <w:rFonts w:ascii="Times New Roman" w:hAnsi="Times New Roman" w:cs="Times New Roman"/>
          <w:vertAlign w:val="superscript"/>
        </w:rPr>
        <w:t>о</w:t>
      </w:r>
      <w:r>
        <w:rPr>
          <w:rFonts w:ascii="Times New Roman" w:hAnsi="Times New Roman" w:cs="Times New Roman"/>
        </w:rPr>
        <w:t>С ушкодження тіла настає вже через 3 секунди</w:t>
      </w:r>
      <w:r w:rsidRPr="005046EC">
        <w:rPr>
          <w:rFonts w:ascii="Times New Roman" w:hAnsi="Times New Roman" w:cs="Times New Roman"/>
          <w:vertAlign w:val="superscript"/>
        </w:rPr>
        <w:t>3</w:t>
      </w:r>
      <w:r>
        <w:rPr>
          <w:rFonts w:ascii="Times New Roman" w:hAnsi="Times New Roman" w:cs="Times New Roman"/>
        </w:rPr>
        <w:t>.</w:t>
      </w:r>
    </w:p>
    <w:p w14:paraId="5756D54A" w14:textId="77777777" w:rsidR="009677F4" w:rsidRPr="008141BA" w:rsidRDefault="009677F4" w:rsidP="009677F4">
      <w:pPr>
        <w:spacing w:after="0" w:line="220" w:lineRule="exact"/>
        <w:contextualSpacing/>
        <w:jc w:val="both"/>
        <w:rPr>
          <w:rFonts w:ascii="Times New Roman" w:hAnsi="Times New Roman" w:cs="Times New Roman"/>
          <w:lang w:val="ru-RU"/>
        </w:rPr>
      </w:pPr>
    </w:p>
    <w:p w14:paraId="39414FC6" w14:textId="57F455BA" w:rsidR="009677F4" w:rsidRPr="006D1569" w:rsidRDefault="009677F4" w:rsidP="009677F4">
      <w:pPr>
        <w:spacing w:after="0" w:line="220" w:lineRule="exact"/>
        <w:contextualSpacing/>
        <w:jc w:val="both"/>
        <w:rPr>
          <w:rFonts w:ascii="Times New Roman" w:hAnsi="Times New Roman" w:cs="Times New Roman"/>
          <w:lang w:val="ru-RU"/>
        </w:rPr>
      </w:pPr>
      <w:r w:rsidRPr="00575A99">
        <w:rPr>
          <w:rFonts w:ascii="Times New Roman" w:hAnsi="Times New Roman" w:cs="Times New Roman"/>
          <w:b/>
          <w:i/>
          <w:lang w:val="en-US"/>
        </w:rPr>
        <w:t>NB</w:t>
      </w:r>
      <w:r w:rsidRPr="00894580">
        <w:rPr>
          <w:rFonts w:ascii="Times New Roman" w:hAnsi="Times New Roman" w:cs="Times New Roman"/>
          <w:b/>
          <w:i/>
          <w:lang w:val="ru-RU"/>
        </w:rPr>
        <w:t xml:space="preserve"> </w:t>
      </w:r>
      <w:r>
        <w:rPr>
          <w:rFonts w:ascii="Times New Roman" w:hAnsi="Times New Roman" w:cs="Times New Roman"/>
        </w:rPr>
        <w:t xml:space="preserve">Зі ступенями опіку, методами обчислення площі опіку Ви </w:t>
      </w:r>
      <w:r w:rsidR="00414B0A">
        <w:rPr>
          <w:rFonts w:ascii="Times New Roman" w:hAnsi="Times New Roman" w:cs="Times New Roman"/>
        </w:rPr>
        <w:t xml:space="preserve">вже </w:t>
      </w:r>
      <w:r>
        <w:rPr>
          <w:rFonts w:ascii="Times New Roman" w:hAnsi="Times New Roman" w:cs="Times New Roman"/>
        </w:rPr>
        <w:t xml:space="preserve">ознайомились та будете </w:t>
      </w:r>
      <w:r w:rsidR="00414B0A">
        <w:rPr>
          <w:rFonts w:ascii="Times New Roman" w:hAnsi="Times New Roman" w:cs="Times New Roman"/>
        </w:rPr>
        <w:t xml:space="preserve">повторювати </w:t>
      </w:r>
      <w:r>
        <w:rPr>
          <w:rFonts w:ascii="Times New Roman" w:hAnsi="Times New Roman" w:cs="Times New Roman"/>
        </w:rPr>
        <w:t xml:space="preserve">на кафедрах хірургічного профілю, тому немає потреби </w:t>
      </w:r>
      <w:r w:rsidR="00454043">
        <w:rPr>
          <w:rFonts w:ascii="Times New Roman" w:hAnsi="Times New Roman" w:cs="Times New Roman"/>
        </w:rPr>
        <w:t>писати про</w:t>
      </w:r>
      <w:r>
        <w:rPr>
          <w:rFonts w:ascii="Times New Roman" w:hAnsi="Times New Roman" w:cs="Times New Roman"/>
        </w:rPr>
        <w:t xml:space="preserve"> ці питання </w:t>
      </w:r>
      <w:r w:rsidR="00454043">
        <w:rPr>
          <w:rFonts w:ascii="Times New Roman" w:hAnsi="Times New Roman" w:cs="Times New Roman"/>
        </w:rPr>
        <w:t xml:space="preserve">тут. Це ж стосується і </w:t>
      </w:r>
      <w:proofErr w:type="spellStart"/>
      <w:r w:rsidR="00454043">
        <w:rPr>
          <w:rFonts w:ascii="Times New Roman" w:hAnsi="Times New Roman" w:cs="Times New Roman"/>
        </w:rPr>
        <w:t>відморожень</w:t>
      </w:r>
      <w:proofErr w:type="spellEnd"/>
      <w:r>
        <w:rPr>
          <w:rFonts w:ascii="Times New Roman" w:hAnsi="Times New Roman" w:cs="Times New Roman"/>
        </w:rPr>
        <w:t xml:space="preserve">. </w:t>
      </w:r>
    </w:p>
    <w:p w14:paraId="199E3B3E" w14:textId="77777777" w:rsidR="009677F4" w:rsidRDefault="009677F4" w:rsidP="009677F4">
      <w:pPr>
        <w:spacing w:after="0" w:line="220" w:lineRule="exact"/>
        <w:contextualSpacing/>
        <w:jc w:val="both"/>
        <w:rPr>
          <w:rFonts w:ascii="Times New Roman" w:hAnsi="Times New Roman" w:cs="Times New Roman"/>
        </w:rPr>
      </w:pPr>
    </w:p>
    <w:p w14:paraId="66538AF8" w14:textId="77777777" w:rsidR="009677F4" w:rsidRDefault="009677F4" w:rsidP="009677F4">
      <w:pPr>
        <w:spacing w:after="0" w:line="220" w:lineRule="exact"/>
        <w:contextualSpacing/>
        <w:jc w:val="both"/>
        <w:rPr>
          <w:rFonts w:ascii="Times New Roman" w:hAnsi="Times New Roman" w:cs="Times New Roman"/>
        </w:rPr>
      </w:pPr>
      <w:r>
        <w:rPr>
          <w:rFonts w:ascii="Times New Roman" w:hAnsi="Times New Roman" w:cs="Times New Roman"/>
        </w:rPr>
        <w:t>Дія високих температур може відбуватися таким чином:</w:t>
      </w:r>
    </w:p>
    <w:p w14:paraId="2E0736F1" w14:textId="77777777" w:rsidR="009677F4" w:rsidRPr="007A2705" w:rsidRDefault="009677F4" w:rsidP="009677F4">
      <w:pPr>
        <w:spacing w:after="0" w:line="220" w:lineRule="exact"/>
        <w:contextualSpacing/>
        <w:jc w:val="both"/>
        <w:rPr>
          <w:rFonts w:ascii="Times New Roman" w:hAnsi="Times New Roman" w:cs="Times New Roman"/>
        </w:rPr>
      </w:pPr>
      <w:r w:rsidRPr="005A76F1">
        <w:rPr>
          <w:rFonts w:ascii="Times New Roman" w:hAnsi="Times New Roman" w:cs="Times New Roman"/>
          <w:b/>
        </w:rPr>
        <w:t>Ошпарювання</w:t>
      </w:r>
      <w:r>
        <w:rPr>
          <w:rFonts w:ascii="Times New Roman" w:hAnsi="Times New Roman" w:cs="Times New Roman"/>
        </w:rPr>
        <w:t xml:space="preserve"> – пошкодження тканин тіла за рахунок гарячих рідин (вода, олія, масла тощо, в тому числі пара, проте не рідкий метал). В усіх випадках окрім дії олії, такі опіки не викликають обвуглювання тканин, і за своїм виглядом нагадують епідермальні ушкодження в результаті дії «сухого тепла». Характерними є лінійний характер таких </w:t>
      </w:r>
      <w:proofErr w:type="spellStart"/>
      <w:r>
        <w:rPr>
          <w:rFonts w:ascii="Times New Roman" w:hAnsi="Times New Roman" w:cs="Times New Roman"/>
        </w:rPr>
        <w:t>опіків</w:t>
      </w:r>
      <w:proofErr w:type="spellEnd"/>
      <w:r>
        <w:rPr>
          <w:rFonts w:ascii="Times New Roman" w:hAnsi="Times New Roman" w:cs="Times New Roman"/>
        </w:rPr>
        <w:t xml:space="preserve"> (при перебуванні у ванній наприклад) або у вигляді стікання. Одразу після утворення виглядають як </w:t>
      </w:r>
      <w:proofErr w:type="spellStart"/>
      <w:r>
        <w:rPr>
          <w:rFonts w:ascii="Times New Roman" w:hAnsi="Times New Roman" w:cs="Times New Roman"/>
        </w:rPr>
        <w:t>інтенсивно</w:t>
      </w:r>
      <w:proofErr w:type="spellEnd"/>
      <w:r>
        <w:rPr>
          <w:rFonts w:ascii="Times New Roman" w:hAnsi="Times New Roman" w:cs="Times New Roman"/>
        </w:rPr>
        <w:t xml:space="preserve"> забарвлена червона поверхня зі зморшкуватим, </w:t>
      </w:r>
      <w:proofErr w:type="spellStart"/>
      <w:r>
        <w:rPr>
          <w:rFonts w:ascii="Times New Roman" w:hAnsi="Times New Roman" w:cs="Times New Roman"/>
        </w:rPr>
        <w:t>мацерованим</w:t>
      </w:r>
      <w:proofErr w:type="spellEnd"/>
      <w:r>
        <w:rPr>
          <w:rFonts w:ascii="Times New Roman" w:hAnsi="Times New Roman" w:cs="Times New Roman"/>
        </w:rPr>
        <w:t xml:space="preserve"> епідермісом. Пізніше, за умови виживання, можуть спостерігатися вторинні інфекційні процеси.</w:t>
      </w:r>
    </w:p>
    <w:p w14:paraId="65D39623" w14:textId="77777777" w:rsidR="009677F4" w:rsidRDefault="009677F4" w:rsidP="009677F4">
      <w:pPr>
        <w:spacing w:after="0" w:line="220" w:lineRule="exact"/>
        <w:contextualSpacing/>
        <w:jc w:val="both"/>
        <w:rPr>
          <w:rFonts w:ascii="Times New Roman" w:hAnsi="Times New Roman" w:cs="Times New Roman"/>
        </w:rPr>
      </w:pPr>
      <w:r w:rsidRPr="00D969C3">
        <w:rPr>
          <w:rFonts w:ascii="Times New Roman" w:hAnsi="Times New Roman" w:cs="Times New Roman"/>
          <w:b/>
        </w:rPr>
        <w:t>Дія «сухого тепла»</w:t>
      </w:r>
      <w:r>
        <w:rPr>
          <w:rFonts w:ascii="Times New Roman" w:hAnsi="Times New Roman" w:cs="Times New Roman"/>
        </w:rPr>
        <w:t xml:space="preserve"> - збірне поняття, коли мається на увазі дія високої температури через полум’я, рідкі метали і гарячі предмети. На відміну від ошпарювання, опіки у даному випадку мають інші характеристики. При достатній температурі і тривалості контакту виникає обпалення волосся, </w:t>
      </w:r>
      <w:r>
        <w:rPr>
          <w:rFonts w:ascii="Times New Roman" w:hAnsi="Times New Roman" w:cs="Times New Roman"/>
        </w:rPr>
        <w:lastRenderedPageBreak/>
        <w:t xml:space="preserve">обвуглювання тканин. В даному випадку ураження можуть розташовуватися не тільки </w:t>
      </w:r>
      <w:proofErr w:type="spellStart"/>
      <w:r>
        <w:rPr>
          <w:rFonts w:ascii="Times New Roman" w:hAnsi="Times New Roman" w:cs="Times New Roman"/>
        </w:rPr>
        <w:t>епідермально</w:t>
      </w:r>
      <w:proofErr w:type="spellEnd"/>
      <w:r>
        <w:rPr>
          <w:rFonts w:ascii="Times New Roman" w:hAnsi="Times New Roman" w:cs="Times New Roman"/>
        </w:rPr>
        <w:t>, але і глибше – в дермі, підшкірно-жировій клітковині, м’язах та кістках.</w:t>
      </w:r>
    </w:p>
    <w:p w14:paraId="2D5EA6F9" w14:textId="77777777" w:rsidR="004150A7" w:rsidRDefault="004150A7" w:rsidP="004150A7">
      <w:pPr>
        <w:spacing w:after="0" w:line="220" w:lineRule="exact"/>
        <w:contextualSpacing/>
        <w:jc w:val="both"/>
        <w:rPr>
          <w:rFonts w:ascii="Times New Roman" w:hAnsi="Times New Roman" w:cs="Times New Roman"/>
        </w:rPr>
      </w:pPr>
    </w:p>
    <w:p w14:paraId="23386E42" w14:textId="5FDE212F" w:rsidR="004150A7" w:rsidRDefault="004150A7" w:rsidP="004150A7">
      <w:pPr>
        <w:spacing w:after="0" w:line="220" w:lineRule="exact"/>
        <w:contextualSpacing/>
        <w:jc w:val="both"/>
        <w:rPr>
          <w:rFonts w:ascii="Times New Roman" w:hAnsi="Times New Roman" w:cs="Times New Roman"/>
        </w:rPr>
      </w:pPr>
      <w:r>
        <w:rPr>
          <w:noProof/>
          <w:lang w:eastAsia="uk-UA"/>
        </w:rPr>
        <w:drawing>
          <wp:anchor distT="0" distB="0" distL="114300" distR="114300" simplePos="0" relativeHeight="251663872" behindDoc="1" locked="0" layoutInCell="1" allowOverlap="1" wp14:anchorId="6ECDA760" wp14:editId="12F1C34D">
            <wp:simplePos x="0" y="0"/>
            <wp:positionH relativeFrom="column">
              <wp:posOffset>3166110</wp:posOffset>
            </wp:positionH>
            <wp:positionV relativeFrom="paragraph">
              <wp:posOffset>28575</wp:posOffset>
            </wp:positionV>
            <wp:extent cx="2948305" cy="4133850"/>
            <wp:effectExtent l="0" t="0" r="4445" b="0"/>
            <wp:wrapTight wrapText="bothSides">
              <wp:wrapPolygon edited="0">
                <wp:start x="0" y="0"/>
                <wp:lineTo x="0" y="21500"/>
                <wp:lineTo x="21493" y="21500"/>
                <wp:lineTo x="21493" y="0"/>
                <wp:lineTo x="0" y="0"/>
              </wp:wrapPolygon>
            </wp:wrapTight>
            <wp:docPr id="73" name="Рисунок 73" descr="7478i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7478i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48305" cy="413385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rPr>
        <w:t xml:space="preserve">Ключовою ознакою ураження електричним струмом є </w:t>
      </w:r>
      <w:proofErr w:type="spellStart"/>
      <w:r>
        <w:rPr>
          <w:rFonts w:ascii="Times New Roman" w:hAnsi="Times New Roman" w:cs="Times New Roman"/>
        </w:rPr>
        <w:t>електромітка</w:t>
      </w:r>
      <w:proofErr w:type="spellEnd"/>
      <w:r>
        <w:rPr>
          <w:rFonts w:ascii="Times New Roman" w:hAnsi="Times New Roman" w:cs="Times New Roman"/>
        </w:rPr>
        <w:t xml:space="preserve"> (або в західній літературі - </w:t>
      </w:r>
      <w:proofErr w:type="spellStart"/>
      <w:r w:rsidRPr="00575499">
        <w:rPr>
          <w:rFonts w:ascii="Times New Roman" w:hAnsi="Times New Roman" w:cs="Times New Roman"/>
        </w:rPr>
        <w:t>Джоулевий</w:t>
      </w:r>
      <w:proofErr w:type="spellEnd"/>
      <w:r w:rsidRPr="00575499">
        <w:rPr>
          <w:rFonts w:ascii="Times New Roman" w:hAnsi="Times New Roman" w:cs="Times New Roman"/>
        </w:rPr>
        <w:t xml:space="preserve"> опік</w:t>
      </w:r>
      <w:r>
        <w:rPr>
          <w:rFonts w:ascii="Times New Roman" w:hAnsi="Times New Roman" w:cs="Times New Roman"/>
        </w:rPr>
        <w:t xml:space="preserve">, </w:t>
      </w:r>
      <w:proofErr w:type="spellStart"/>
      <w:r w:rsidRPr="00575499">
        <w:rPr>
          <w:rFonts w:ascii="Times New Roman" w:hAnsi="Times New Roman" w:cs="Times New Roman"/>
        </w:rPr>
        <w:t>Joule</w:t>
      </w:r>
      <w:proofErr w:type="spellEnd"/>
      <w:r w:rsidRPr="00575499">
        <w:rPr>
          <w:rFonts w:ascii="Times New Roman" w:hAnsi="Times New Roman" w:cs="Times New Roman"/>
        </w:rPr>
        <w:t xml:space="preserve"> </w:t>
      </w:r>
      <w:proofErr w:type="spellStart"/>
      <w:r w:rsidRPr="00575499">
        <w:rPr>
          <w:rFonts w:ascii="Times New Roman" w:hAnsi="Times New Roman" w:cs="Times New Roman"/>
        </w:rPr>
        <w:t>burn</w:t>
      </w:r>
      <w:proofErr w:type="spellEnd"/>
      <w:r>
        <w:rPr>
          <w:rFonts w:ascii="Times New Roman" w:hAnsi="Times New Roman" w:cs="Times New Roman"/>
        </w:rPr>
        <w:t xml:space="preserve">) – ділянка шкіри, яка стала місцем входу струму в тіло людини. Іноді можна спостерігати і на виході струму з тіла людини. </w:t>
      </w:r>
      <w:proofErr w:type="spellStart"/>
      <w:r>
        <w:rPr>
          <w:rFonts w:ascii="Times New Roman" w:hAnsi="Times New Roman" w:cs="Times New Roman"/>
        </w:rPr>
        <w:t>Електромітка</w:t>
      </w:r>
      <w:proofErr w:type="spellEnd"/>
      <w:r>
        <w:rPr>
          <w:rFonts w:ascii="Times New Roman" w:hAnsi="Times New Roman" w:cs="Times New Roman"/>
        </w:rPr>
        <w:t>, залежно від обставин її виникнення, може мати найрізноманітніший вигляд (і навіть копіювати форму провідника струму) або взагалі може не виявлятися і бути схованою в глибших шарах шкіри:</w:t>
      </w:r>
    </w:p>
    <w:p w14:paraId="46EA9E9C" w14:textId="77777777" w:rsidR="004150A7" w:rsidRDefault="004150A7" w:rsidP="004150A7">
      <w:pPr>
        <w:spacing w:after="0" w:line="220" w:lineRule="exact"/>
        <w:contextualSpacing/>
        <w:jc w:val="both"/>
        <w:rPr>
          <w:rFonts w:ascii="Times New Roman" w:hAnsi="Times New Roman" w:cs="Times New Roman"/>
        </w:rPr>
      </w:pPr>
      <w:r>
        <w:rPr>
          <w:rFonts w:ascii="Times New Roman" w:hAnsi="Times New Roman" w:cs="Times New Roman"/>
        </w:rPr>
        <w:t xml:space="preserve">У випадку </w:t>
      </w:r>
      <w:r w:rsidRPr="00C543E6">
        <w:rPr>
          <w:rFonts w:ascii="Times New Roman" w:hAnsi="Times New Roman" w:cs="Times New Roman"/>
          <w:b/>
        </w:rPr>
        <w:t>міцного контакту</w:t>
      </w:r>
      <w:r>
        <w:rPr>
          <w:rFonts w:ascii="Times New Roman" w:hAnsi="Times New Roman" w:cs="Times New Roman"/>
        </w:rPr>
        <w:t xml:space="preserve"> шкіри з провідником, в шкірі, за рахунок нагрівання, утворюється пара, яка призводить до утворення пухиря, який після припинення контакту зі струмом «здувається» утворюючи білувате кільце в центрі якого знаходиться ямка. Часто виявляють навколо даного вогнища ареолу </w:t>
      </w:r>
      <w:proofErr w:type="spellStart"/>
      <w:r>
        <w:rPr>
          <w:rFonts w:ascii="Times New Roman" w:hAnsi="Times New Roman" w:cs="Times New Roman"/>
        </w:rPr>
        <w:t>поблідніння</w:t>
      </w:r>
      <w:proofErr w:type="spellEnd"/>
      <w:r>
        <w:rPr>
          <w:rFonts w:ascii="Times New Roman" w:hAnsi="Times New Roman" w:cs="Times New Roman"/>
        </w:rPr>
        <w:t>.</w:t>
      </w:r>
    </w:p>
    <w:p w14:paraId="31D3AF33" w14:textId="77777777" w:rsidR="004150A7" w:rsidRDefault="004150A7" w:rsidP="004150A7">
      <w:pPr>
        <w:spacing w:after="0" w:line="220" w:lineRule="exact"/>
        <w:contextualSpacing/>
        <w:jc w:val="both"/>
        <w:rPr>
          <w:rFonts w:ascii="Times New Roman" w:hAnsi="Times New Roman" w:cs="Times New Roman"/>
        </w:rPr>
      </w:pPr>
      <w:r>
        <w:rPr>
          <w:rFonts w:ascii="Times New Roman" w:hAnsi="Times New Roman" w:cs="Times New Roman"/>
        </w:rPr>
        <w:t xml:space="preserve">Якщо контакт </w:t>
      </w:r>
      <w:r w:rsidRPr="00837C7C">
        <w:rPr>
          <w:rFonts w:ascii="Times New Roman" w:hAnsi="Times New Roman" w:cs="Times New Roman"/>
          <w:b/>
        </w:rPr>
        <w:t>не дуже міцний</w:t>
      </w:r>
      <w:r>
        <w:rPr>
          <w:rFonts w:ascii="Times New Roman" w:hAnsi="Times New Roman" w:cs="Times New Roman"/>
        </w:rPr>
        <w:t xml:space="preserve">, утворений зазор спричинює утворення іскор, що значно підвищу температуру у зоні контакту і призводить до плавлення кератину шкіри і утворення </w:t>
      </w:r>
      <w:proofErr w:type="spellStart"/>
      <w:r>
        <w:rPr>
          <w:rFonts w:ascii="Times New Roman" w:hAnsi="Times New Roman" w:cs="Times New Roman"/>
        </w:rPr>
        <w:t>коричнуватого</w:t>
      </w:r>
      <w:proofErr w:type="spellEnd"/>
      <w:r>
        <w:rPr>
          <w:rFonts w:ascii="Times New Roman" w:hAnsi="Times New Roman" w:cs="Times New Roman"/>
        </w:rPr>
        <w:t xml:space="preserve"> вузла, який знаходиться вище рівня неушкодженої шкіри. Часто виявляють навколо даного вогнища ареолу </w:t>
      </w:r>
      <w:proofErr w:type="spellStart"/>
      <w:r>
        <w:rPr>
          <w:rFonts w:ascii="Times New Roman" w:hAnsi="Times New Roman" w:cs="Times New Roman"/>
        </w:rPr>
        <w:t>поблідніння</w:t>
      </w:r>
      <w:proofErr w:type="spellEnd"/>
      <w:r>
        <w:rPr>
          <w:rFonts w:ascii="Times New Roman" w:hAnsi="Times New Roman" w:cs="Times New Roman"/>
        </w:rPr>
        <w:t>.</w:t>
      </w:r>
    </w:p>
    <w:p w14:paraId="20F4F9EB" w14:textId="77777777" w:rsidR="004150A7" w:rsidRDefault="004150A7" w:rsidP="004150A7">
      <w:pPr>
        <w:spacing w:after="0" w:line="220" w:lineRule="exact"/>
        <w:contextualSpacing/>
        <w:jc w:val="both"/>
        <w:rPr>
          <w:rFonts w:ascii="Times New Roman" w:hAnsi="Times New Roman" w:cs="Times New Roman"/>
        </w:rPr>
      </w:pPr>
      <w:r>
        <w:rPr>
          <w:rFonts w:ascii="Times New Roman" w:hAnsi="Times New Roman" w:cs="Times New Roman"/>
        </w:rPr>
        <w:t xml:space="preserve">У випадку якщо </w:t>
      </w:r>
      <w:r w:rsidRPr="00AD3A64">
        <w:rPr>
          <w:rFonts w:ascii="Times New Roman" w:hAnsi="Times New Roman" w:cs="Times New Roman"/>
          <w:b/>
        </w:rPr>
        <w:t>одночасно мало місце як щільного так і нещільного контакту</w:t>
      </w:r>
      <w:r>
        <w:rPr>
          <w:rFonts w:ascii="Times New Roman" w:hAnsi="Times New Roman" w:cs="Times New Roman"/>
        </w:rPr>
        <w:t xml:space="preserve"> з провідником утворюються ділянки з обвугленим кератином, пухирями, що розірвалися та глибокі ділянки опіку. Часто виявляють навколо даного вогнища ареолу </w:t>
      </w:r>
      <w:proofErr w:type="spellStart"/>
      <w:r>
        <w:rPr>
          <w:rFonts w:ascii="Times New Roman" w:hAnsi="Times New Roman" w:cs="Times New Roman"/>
        </w:rPr>
        <w:t>поблідніння</w:t>
      </w:r>
      <w:proofErr w:type="spellEnd"/>
      <w:r>
        <w:rPr>
          <w:rFonts w:ascii="Times New Roman" w:hAnsi="Times New Roman" w:cs="Times New Roman"/>
        </w:rPr>
        <w:t>.</w:t>
      </w:r>
    </w:p>
    <w:p w14:paraId="71245D4C" w14:textId="77777777" w:rsidR="004150A7" w:rsidRDefault="004150A7" w:rsidP="004150A7">
      <w:pPr>
        <w:spacing w:after="0" w:line="220" w:lineRule="exact"/>
        <w:contextualSpacing/>
        <w:jc w:val="both"/>
        <w:rPr>
          <w:rFonts w:ascii="Times New Roman" w:hAnsi="Times New Roman" w:cs="Times New Roman"/>
        </w:rPr>
      </w:pPr>
      <w:r>
        <w:rPr>
          <w:rFonts w:ascii="Times New Roman" w:hAnsi="Times New Roman" w:cs="Times New Roman"/>
        </w:rPr>
        <w:t xml:space="preserve">У випадку якщо контакт був </w:t>
      </w:r>
      <w:r w:rsidRPr="00AD3A64">
        <w:rPr>
          <w:rFonts w:ascii="Times New Roman" w:hAnsi="Times New Roman" w:cs="Times New Roman"/>
          <w:b/>
        </w:rPr>
        <w:t>дуже слабким і короткотривалим</w:t>
      </w:r>
      <w:r>
        <w:rPr>
          <w:rFonts w:ascii="Times New Roman" w:hAnsi="Times New Roman" w:cs="Times New Roman"/>
        </w:rPr>
        <w:t xml:space="preserve"> – можна виявити невеликі білі </w:t>
      </w:r>
      <w:proofErr w:type="spellStart"/>
      <w:r>
        <w:rPr>
          <w:rFonts w:ascii="Times New Roman" w:hAnsi="Times New Roman" w:cs="Times New Roman"/>
        </w:rPr>
        <w:t>дисковидні</w:t>
      </w:r>
      <w:proofErr w:type="spellEnd"/>
      <w:r>
        <w:rPr>
          <w:rFonts w:ascii="Times New Roman" w:hAnsi="Times New Roman" w:cs="Times New Roman"/>
        </w:rPr>
        <w:t xml:space="preserve"> утворення (дрібні пухирі).</w:t>
      </w:r>
    </w:p>
    <w:p w14:paraId="1B1C1DE7" w14:textId="77777777" w:rsidR="004150A7" w:rsidRDefault="004150A7" w:rsidP="004150A7">
      <w:pPr>
        <w:spacing w:after="0" w:line="220" w:lineRule="exact"/>
        <w:contextualSpacing/>
        <w:jc w:val="both"/>
        <w:rPr>
          <w:rFonts w:ascii="Times New Roman" w:hAnsi="Times New Roman" w:cs="Times New Roman"/>
        </w:rPr>
      </w:pPr>
      <w:r>
        <w:rPr>
          <w:rFonts w:ascii="Times New Roman" w:hAnsi="Times New Roman" w:cs="Times New Roman"/>
        </w:rPr>
        <w:t xml:space="preserve">У випадку ураження </w:t>
      </w:r>
      <w:r w:rsidRPr="00A1273F">
        <w:rPr>
          <w:rFonts w:ascii="Times New Roman" w:hAnsi="Times New Roman" w:cs="Times New Roman"/>
          <w:b/>
        </w:rPr>
        <w:t>надвисокою напругою</w:t>
      </w:r>
      <w:r>
        <w:rPr>
          <w:rFonts w:ascii="Times New Roman" w:hAnsi="Times New Roman" w:cs="Times New Roman"/>
        </w:rPr>
        <w:t xml:space="preserve"> утворюється феном «крокодилячої шкіри».</w:t>
      </w:r>
    </w:p>
    <w:p w14:paraId="20B3F2F9" w14:textId="77777777" w:rsidR="004150A7" w:rsidRDefault="004150A7" w:rsidP="004150A7">
      <w:pPr>
        <w:spacing w:after="0" w:line="220" w:lineRule="exact"/>
        <w:contextualSpacing/>
        <w:jc w:val="both"/>
        <w:rPr>
          <w:rFonts w:ascii="Times New Roman" w:hAnsi="Times New Roman" w:cs="Times New Roman"/>
        </w:rPr>
      </w:pPr>
      <w:r w:rsidRPr="00F1201D">
        <w:rPr>
          <w:rFonts w:ascii="Times New Roman" w:hAnsi="Times New Roman" w:cs="Times New Roman"/>
          <w:b/>
        </w:rPr>
        <w:t>Довготривале</w:t>
      </w:r>
      <w:r>
        <w:rPr>
          <w:rFonts w:ascii="Times New Roman" w:hAnsi="Times New Roman" w:cs="Times New Roman"/>
        </w:rPr>
        <w:t xml:space="preserve"> протікання струму викликає глибоке обвуглювання з ураженням глибоких тканин тіла.</w:t>
      </w:r>
    </w:p>
    <w:p w14:paraId="327CFBF2" w14:textId="77777777" w:rsidR="004150A7" w:rsidRDefault="004150A7" w:rsidP="004150A7">
      <w:pPr>
        <w:spacing w:after="0" w:line="220" w:lineRule="exact"/>
        <w:contextualSpacing/>
        <w:jc w:val="both"/>
        <w:rPr>
          <w:rFonts w:ascii="Times New Roman" w:hAnsi="Times New Roman" w:cs="Times New Roman"/>
        </w:rPr>
      </w:pPr>
    </w:p>
    <w:p w14:paraId="10EB09E6" w14:textId="00173542" w:rsidR="004150A7" w:rsidRDefault="004150A7" w:rsidP="004150A7">
      <w:pPr>
        <w:spacing w:after="0" w:line="220" w:lineRule="exact"/>
        <w:contextualSpacing/>
        <w:jc w:val="both"/>
        <w:rPr>
          <w:rFonts w:ascii="Times New Roman" w:hAnsi="Times New Roman" w:cs="Times New Roman"/>
        </w:rPr>
      </w:pPr>
      <w:r>
        <w:rPr>
          <w:rFonts w:ascii="Times New Roman" w:hAnsi="Times New Roman" w:cs="Times New Roman"/>
        </w:rPr>
        <w:t xml:space="preserve">У випадку ураження блискавкою відмічається цілий ряд неспецифічних змін при зовнішньому і внутрішньому дослідженні – від розривів барабанних перетинок, одягу, ампутацій кінцівок і до </w:t>
      </w:r>
      <w:proofErr w:type="spellStart"/>
      <w:r>
        <w:rPr>
          <w:rFonts w:ascii="Times New Roman" w:hAnsi="Times New Roman" w:cs="Times New Roman"/>
        </w:rPr>
        <w:t>міоглобінурії</w:t>
      </w:r>
      <w:proofErr w:type="spellEnd"/>
      <w:r>
        <w:rPr>
          <w:rFonts w:ascii="Times New Roman" w:hAnsi="Times New Roman" w:cs="Times New Roman"/>
        </w:rPr>
        <w:t xml:space="preserve"> та гострого ураження легень. В дуже рідкісних випадках описано явище фігур </w:t>
      </w:r>
      <w:proofErr w:type="spellStart"/>
      <w:r w:rsidRPr="00653433">
        <w:rPr>
          <w:rFonts w:ascii="Times New Roman" w:hAnsi="Times New Roman" w:cs="Times New Roman"/>
        </w:rPr>
        <w:t>Ліхтенберга</w:t>
      </w:r>
      <w:proofErr w:type="spellEnd"/>
      <w:r>
        <w:rPr>
          <w:rFonts w:ascii="Times New Roman" w:hAnsi="Times New Roman" w:cs="Times New Roman"/>
        </w:rPr>
        <w:t xml:space="preserve"> (відомі в пост/радянській літературі як фігури блискавки, деревоподібний малюнок блискавки тощо) - </w:t>
      </w:r>
      <w:r w:rsidRPr="008C17FE">
        <w:rPr>
          <w:rFonts w:ascii="Times New Roman" w:hAnsi="Times New Roman" w:cs="Times New Roman"/>
        </w:rPr>
        <w:t xml:space="preserve">візерунки на шкірі, схожі на папороть або </w:t>
      </w:r>
      <w:r>
        <w:rPr>
          <w:rFonts w:ascii="Times New Roman" w:hAnsi="Times New Roman" w:cs="Times New Roman"/>
        </w:rPr>
        <w:t>дерево червоного кольору.</w:t>
      </w:r>
    </w:p>
    <w:p w14:paraId="1562C799" w14:textId="57DC403A" w:rsidR="001C6BDD" w:rsidRDefault="001C6BDD" w:rsidP="004150A7">
      <w:pPr>
        <w:spacing w:after="0" w:line="220" w:lineRule="exact"/>
        <w:contextualSpacing/>
        <w:jc w:val="both"/>
        <w:rPr>
          <w:rFonts w:ascii="Times New Roman" w:hAnsi="Times New Roman" w:cs="Times New Roman"/>
        </w:rPr>
      </w:pPr>
    </w:p>
    <w:p w14:paraId="537269B7" w14:textId="77777777" w:rsidR="001C6BDD" w:rsidRPr="00097BE7" w:rsidRDefault="001C6BDD" w:rsidP="001C6BDD">
      <w:pPr>
        <w:spacing w:after="0" w:line="220" w:lineRule="exact"/>
        <w:contextualSpacing/>
        <w:jc w:val="both"/>
        <w:rPr>
          <w:rFonts w:ascii="Times New Roman" w:hAnsi="Times New Roman" w:cs="Times New Roman"/>
        </w:rPr>
      </w:pPr>
    </w:p>
    <w:p w14:paraId="448150BC" w14:textId="77777777" w:rsidR="00A356B4" w:rsidRDefault="00A356B4" w:rsidP="00A356B4">
      <w:pPr>
        <w:spacing w:after="0" w:line="240" w:lineRule="auto"/>
        <w:contextualSpacing/>
        <w:jc w:val="both"/>
        <w:rPr>
          <w:rFonts w:ascii="Times New Roman" w:hAnsi="Times New Roman" w:cs="Times New Roman"/>
        </w:rPr>
      </w:pPr>
      <w:r w:rsidRPr="003E19E7">
        <w:rPr>
          <w:rFonts w:ascii="Times New Roman" w:hAnsi="Times New Roman" w:cs="Times New Roman"/>
          <w:b/>
        </w:rPr>
        <w:t>Вибухова травма</w:t>
      </w:r>
      <w:r>
        <w:rPr>
          <w:rFonts w:ascii="Times New Roman" w:hAnsi="Times New Roman" w:cs="Times New Roman"/>
        </w:rPr>
        <w:t>.</w:t>
      </w:r>
    </w:p>
    <w:p w14:paraId="300323ED" w14:textId="77777777" w:rsidR="00A356B4" w:rsidRDefault="00A356B4" w:rsidP="00A356B4">
      <w:pPr>
        <w:spacing w:after="0" w:line="240" w:lineRule="auto"/>
        <w:contextualSpacing/>
        <w:jc w:val="both"/>
        <w:rPr>
          <w:rFonts w:ascii="Times New Roman" w:hAnsi="Times New Roman" w:cs="Times New Roman"/>
        </w:rPr>
      </w:pPr>
      <w:r>
        <w:rPr>
          <w:rFonts w:ascii="Times New Roman" w:hAnsi="Times New Roman" w:cs="Times New Roman"/>
        </w:rPr>
        <w:t xml:space="preserve">Відповідно до вже згаданого багато разів </w:t>
      </w:r>
      <w:r w:rsidRPr="00AF49B3">
        <w:rPr>
          <w:rFonts w:ascii="Times New Roman" w:hAnsi="Times New Roman" w:cs="Times New Roman"/>
          <w:i/>
        </w:rPr>
        <w:t>Наказ</w:t>
      </w:r>
      <w:r>
        <w:rPr>
          <w:rFonts w:ascii="Times New Roman" w:hAnsi="Times New Roman" w:cs="Times New Roman"/>
          <w:i/>
        </w:rPr>
        <w:t>у</w:t>
      </w:r>
      <w:r w:rsidRPr="00AF49B3">
        <w:rPr>
          <w:rFonts w:ascii="Times New Roman" w:hAnsi="Times New Roman" w:cs="Times New Roman"/>
          <w:i/>
        </w:rPr>
        <w:t xml:space="preserve"> МВС України</w:t>
      </w:r>
      <w:r>
        <w:rPr>
          <w:rFonts w:ascii="Times New Roman" w:hAnsi="Times New Roman" w:cs="Times New Roman"/>
        </w:rPr>
        <w:t xml:space="preserve"> </w:t>
      </w:r>
      <w:r w:rsidRPr="00CD2273">
        <w:rPr>
          <w:rFonts w:ascii="Times New Roman" w:hAnsi="Times New Roman" w:cs="Times New Roman"/>
          <w:i/>
        </w:rPr>
        <w:t>№ 622 від 21.08.98</w:t>
      </w:r>
      <w:r>
        <w:rPr>
          <w:rFonts w:ascii="Times New Roman" w:hAnsi="Times New Roman" w:cs="Times New Roman"/>
        </w:rPr>
        <w:t>:</w:t>
      </w:r>
    </w:p>
    <w:p w14:paraId="0385F698" w14:textId="77777777" w:rsidR="00A356B4" w:rsidRDefault="00A356B4" w:rsidP="00A356B4">
      <w:pPr>
        <w:spacing w:after="0" w:line="240" w:lineRule="auto"/>
        <w:contextualSpacing/>
        <w:jc w:val="both"/>
        <w:rPr>
          <w:rFonts w:ascii="Times New Roman" w:hAnsi="Times New Roman" w:cs="Times New Roman"/>
        </w:rPr>
      </w:pPr>
      <w:r>
        <w:rPr>
          <w:rFonts w:ascii="Times New Roman" w:hAnsi="Times New Roman" w:cs="Times New Roman"/>
        </w:rPr>
        <w:t>«</w:t>
      </w:r>
      <w:r w:rsidRPr="00866DF3">
        <w:rPr>
          <w:rFonts w:ascii="Times New Roman" w:hAnsi="Times New Roman" w:cs="Times New Roman"/>
          <w:i/>
        </w:rPr>
        <w:t xml:space="preserve">Термін </w:t>
      </w:r>
      <w:r w:rsidRPr="003E19E7">
        <w:rPr>
          <w:rFonts w:ascii="Times New Roman" w:hAnsi="Times New Roman" w:cs="Times New Roman"/>
          <w:b/>
          <w:i/>
        </w:rPr>
        <w:t>вибухові матеріали</w:t>
      </w:r>
      <w:r w:rsidRPr="00866DF3">
        <w:rPr>
          <w:rFonts w:ascii="Times New Roman" w:hAnsi="Times New Roman" w:cs="Times New Roman"/>
          <w:i/>
        </w:rPr>
        <w:t xml:space="preserve"> (ВМ) об'єднує в собі два терміни – </w:t>
      </w:r>
      <w:r w:rsidRPr="003E19E7">
        <w:rPr>
          <w:rFonts w:ascii="Times New Roman" w:hAnsi="Times New Roman" w:cs="Times New Roman"/>
          <w:b/>
          <w:i/>
        </w:rPr>
        <w:t>вибухові речовини</w:t>
      </w:r>
      <w:r w:rsidRPr="00866DF3">
        <w:rPr>
          <w:rFonts w:ascii="Times New Roman" w:hAnsi="Times New Roman" w:cs="Times New Roman"/>
          <w:i/>
        </w:rPr>
        <w:t xml:space="preserve"> (ВР) та </w:t>
      </w:r>
      <w:r w:rsidRPr="003E19E7">
        <w:rPr>
          <w:rFonts w:ascii="Times New Roman" w:hAnsi="Times New Roman" w:cs="Times New Roman"/>
          <w:b/>
          <w:i/>
        </w:rPr>
        <w:t>засоби ініціювання</w:t>
      </w:r>
      <w:r w:rsidRPr="00866DF3">
        <w:rPr>
          <w:rFonts w:ascii="Times New Roman" w:hAnsi="Times New Roman" w:cs="Times New Roman"/>
          <w:i/>
        </w:rPr>
        <w:t xml:space="preserve"> (ЗІ). Вибухові речовини – це хімічні сполуки чи суміші, здатні під впливом зовнішнього імпульсу до </w:t>
      </w:r>
      <w:proofErr w:type="spellStart"/>
      <w:r w:rsidRPr="00866DF3">
        <w:rPr>
          <w:rFonts w:ascii="Times New Roman" w:hAnsi="Times New Roman" w:cs="Times New Roman"/>
          <w:i/>
        </w:rPr>
        <w:t>самопоширення</w:t>
      </w:r>
      <w:proofErr w:type="spellEnd"/>
      <w:r w:rsidRPr="00866DF3">
        <w:rPr>
          <w:rFonts w:ascii="Times New Roman" w:hAnsi="Times New Roman" w:cs="Times New Roman"/>
          <w:i/>
        </w:rPr>
        <w:t xml:space="preserve"> з великою швидкістю хімічної реакції із утворенням газоподібних продуктів та виділенням тепла. До них належать амоніти, амонали, тротил, вибухові напівпродукти утилізації – порохи тощо. Засоби ініціювання – зовнішні джерела імпульсу для здійснення вибуху (електродетонатори, капсуль-детонатори, </w:t>
      </w:r>
      <w:proofErr w:type="spellStart"/>
      <w:r w:rsidRPr="00866DF3">
        <w:rPr>
          <w:rFonts w:ascii="Times New Roman" w:hAnsi="Times New Roman" w:cs="Times New Roman"/>
          <w:i/>
        </w:rPr>
        <w:t>вогнепровідний</w:t>
      </w:r>
      <w:proofErr w:type="spellEnd"/>
      <w:r w:rsidRPr="00866DF3">
        <w:rPr>
          <w:rFonts w:ascii="Times New Roman" w:hAnsi="Times New Roman" w:cs="Times New Roman"/>
          <w:i/>
        </w:rPr>
        <w:t xml:space="preserve"> та детонаційний шнури тощо).</w:t>
      </w:r>
      <w:r>
        <w:rPr>
          <w:rFonts w:ascii="Times New Roman" w:hAnsi="Times New Roman" w:cs="Times New Roman"/>
        </w:rPr>
        <w:t>»</w:t>
      </w:r>
    </w:p>
    <w:p w14:paraId="4551E13C" w14:textId="77777777" w:rsidR="00A356B4" w:rsidRDefault="00A356B4" w:rsidP="00A356B4">
      <w:pPr>
        <w:spacing w:after="0" w:line="240" w:lineRule="auto"/>
        <w:contextualSpacing/>
        <w:jc w:val="both"/>
        <w:rPr>
          <w:rFonts w:ascii="Times New Roman" w:hAnsi="Times New Roman" w:cs="Times New Roman"/>
        </w:rPr>
      </w:pPr>
    </w:p>
    <w:p w14:paraId="713AA797" w14:textId="756D6EC4" w:rsidR="00A356B4" w:rsidRDefault="00A356B4" w:rsidP="00A356B4">
      <w:pPr>
        <w:spacing w:after="0" w:line="240" w:lineRule="auto"/>
        <w:contextualSpacing/>
        <w:jc w:val="both"/>
        <w:rPr>
          <w:rFonts w:ascii="Times New Roman" w:hAnsi="Times New Roman" w:cs="Times New Roman"/>
        </w:rPr>
      </w:pPr>
      <w:r>
        <w:rPr>
          <w:rFonts w:ascii="Times New Roman" w:hAnsi="Times New Roman" w:cs="Times New Roman"/>
        </w:rPr>
        <w:t>Вибухова травма є комплексним поняттям, що включає в себе такі компоненти виникнення ушкоджень як власне сам ефект вибуху; ураження снарядами, що містив вибуховий пристрій; ураження вторинними снарядами, що утворилися з навколишніх предметів уражених вибухом; ураження гарячими газами і предметами, що викликає опікову травму; вторинні травми утворені предметами, що перемістилися внаслідок вибуху (як приклад травма внаслідок падіння гілки дерева).</w:t>
      </w:r>
    </w:p>
    <w:p w14:paraId="723C422A" w14:textId="77777777" w:rsidR="00A356B4" w:rsidRDefault="00A356B4" w:rsidP="00A356B4">
      <w:pPr>
        <w:spacing w:after="0" w:line="240" w:lineRule="auto"/>
        <w:contextualSpacing/>
        <w:jc w:val="both"/>
        <w:rPr>
          <w:rFonts w:ascii="Times New Roman" w:hAnsi="Times New Roman" w:cs="Times New Roman"/>
        </w:rPr>
      </w:pPr>
      <w:r>
        <w:rPr>
          <w:rFonts w:ascii="Times New Roman" w:hAnsi="Times New Roman" w:cs="Times New Roman"/>
        </w:rPr>
        <w:t>На масштаб уражень, що спричиняє вибух впливають багато факторів – це і відстань до епіцентру вибуху, склад вибухових речовин, наявність захисних елементів тощо.</w:t>
      </w:r>
    </w:p>
    <w:p w14:paraId="0CC33E45" w14:textId="3C3A69C0" w:rsidR="00A356B4" w:rsidRDefault="00A356B4" w:rsidP="00A356B4">
      <w:pPr>
        <w:spacing w:after="0" w:line="240" w:lineRule="auto"/>
        <w:contextualSpacing/>
        <w:jc w:val="both"/>
        <w:rPr>
          <w:rFonts w:ascii="Times New Roman" w:hAnsi="Times New Roman" w:cs="Times New Roman"/>
        </w:rPr>
      </w:pPr>
      <w:r>
        <w:rPr>
          <w:rFonts w:ascii="Times New Roman" w:hAnsi="Times New Roman" w:cs="Times New Roman"/>
        </w:rPr>
        <w:t xml:space="preserve">В будь якому випадку механізм вибуху є спільним для всіх випадків – спочатку утворюється і поширюється навколо зона стиснення (високого тиску) за яким слідую зона низького тиску. Саме </w:t>
      </w:r>
      <w:r>
        <w:rPr>
          <w:rFonts w:ascii="Times New Roman" w:hAnsi="Times New Roman" w:cs="Times New Roman"/>
        </w:rPr>
        <w:lastRenderedPageBreak/>
        <w:t xml:space="preserve">швидке чергування зон високого і низького тиску спричиняє всі ушкодження від власне вибуху. Порогом для виникнення серйозних ушкоджень тканин людини є тиск у </w:t>
      </w:r>
      <w:r w:rsidRPr="00A518D5">
        <w:rPr>
          <w:rFonts w:ascii="Times New Roman" w:hAnsi="Times New Roman" w:cs="Times New Roman"/>
        </w:rPr>
        <w:t>690 кПа</w:t>
      </w:r>
      <w:r>
        <w:rPr>
          <w:rFonts w:ascii="Times New Roman" w:hAnsi="Times New Roman" w:cs="Times New Roman"/>
        </w:rPr>
        <w:t xml:space="preserve">. Тканини тіла людини неоднаково реагують на зміни тиску. Так наприклад якщо печінка і м’язова тканина практично не ушкоджуються під дією хвилю вибуху, то для легень наслідки є катастрофічними за рахунок вираженої неоднорідності структури органу та передачі енергії хвилі через верхні дихальні шляхи. Схожа ситуація і з шлунково-кишковим трактом, який через свою порожнисту структуру також зазнаватиме серйозних пошкоджень. В першу чергу це ушкодження сліпої та </w:t>
      </w:r>
      <w:proofErr w:type="spellStart"/>
      <w:r>
        <w:rPr>
          <w:rFonts w:ascii="Times New Roman" w:hAnsi="Times New Roman" w:cs="Times New Roman"/>
        </w:rPr>
        <w:t>сигмовидних</w:t>
      </w:r>
      <w:proofErr w:type="spellEnd"/>
      <w:r>
        <w:rPr>
          <w:rFonts w:ascii="Times New Roman" w:hAnsi="Times New Roman" w:cs="Times New Roman"/>
        </w:rPr>
        <w:t xml:space="preserve"> частин кишечнику, які в більшій мірі і більш часто містять гази. </w:t>
      </w:r>
    </w:p>
    <w:p w14:paraId="1E2C1D55" w14:textId="77777777" w:rsidR="00A356B4" w:rsidRDefault="00A356B4" w:rsidP="00A356B4">
      <w:pPr>
        <w:spacing w:after="0" w:line="240" w:lineRule="auto"/>
        <w:contextualSpacing/>
        <w:jc w:val="both"/>
        <w:rPr>
          <w:rFonts w:ascii="Times New Roman" w:hAnsi="Times New Roman" w:cs="Times New Roman"/>
        </w:rPr>
      </w:pPr>
    </w:p>
    <w:p w14:paraId="1D6E0AD1" w14:textId="77777777" w:rsidR="00A356B4" w:rsidRDefault="00A356B4" w:rsidP="00A356B4">
      <w:pPr>
        <w:spacing w:after="0" w:line="240" w:lineRule="auto"/>
        <w:contextualSpacing/>
        <w:jc w:val="both"/>
        <w:rPr>
          <w:rFonts w:ascii="Times New Roman" w:hAnsi="Times New Roman" w:cs="Times New Roman"/>
        </w:rPr>
      </w:pPr>
      <w:r w:rsidRPr="00E154D9">
        <w:rPr>
          <w:rFonts w:ascii="Times New Roman" w:hAnsi="Times New Roman" w:cs="Times New Roman"/>
          <w:b/>
        </w:rPr>
        <w:t>Інструкція до виконання самостійної лабораторної роботи</w:t>
      </w:r>
      <w:r>
        <w:rPr>
          <w:rFonts w:ascii="Times New Roman" w:hAnsi="Times New Roman" w:cs="Times New Roman"/>
        </w:rPr>
        <w:t>.</w:t>
      </w:r>
    </w:p>
    <w:p w14:paraId="21A1AB9A" w14:textId="77777777" w:rsidR="00A356B4" w:rsidRDefault="00A356B4" w:rsidP="00A356B4">
      <w:pPr>
        <w:spacing w:after="0" w:line="240" w:lineRule="auto"/>
        <w:contextualSpacing/>
        <w:jc w:val="both"/>
        <w:rPr>
          <w:rFonts w:ascii="Times New Roman" w:hAnsi="Times New Roman" w:cs="Times New Roman"/>
        </w:rPr>
      </w:pPr>
      <w:r>
        <w:rPr>
          <w:rFonts w:ascii="Times New Roman" w:hAnsi="Times New Roman" w:cs="Times New Roman"/>
        </w:rPr>
        <w:t>Будь ласка – обережно поводьтесь зі зразками тканини, що Вам роздав викладач. Їх кількість є обмеженою на кафедрі і з кожним зразком за семестр працює кілька десятків студентів. Виймайте досліджуваний зразок тканини з файлу тільки в горизонтальному положенні. Не тримайте зразок в вертикальному положенні! Досліджуваний зразок використовуйте для виконання обох реакцій.</w:t>
      </w:r>
    </w:p>
    <w:p w14:paraId="5240E4D9" w14:textId="77777777" w:rsidR="00A356B4" w:rsidRDefault="00A356B4" w:rsidP="00A356B4">
      <w:pPr>
        <w:spacing w:after="0" w:line="240" w:lineRule="auto"/>
        <w:contextualSpacing/>
        <w:jc w:val="both"/>
        <w:rPr>
          <w:rFonts w:ascii="Times New Roman" w:hAnsi="Times New Roman" w:cs="Times New Roman"/>
        </w:rPr>
      </w:pPr>
      <w:r>
        <w:rPr>
          <w:rFonts w:ascii="Times New Roman" w:hAnsi="Times New Roman" w:cs="Times New Roman"/>
        </w:rPr>
        <w:t xml:space="preserve">При виконанні реакції </w:t>
      </w:r>
      <w:r w:rsidRPr="00297F3F">
        <w:rPr>
          <w:rFonts w:ascii="Times New Roman" w:hAnsi="Times New Roman" w:cs="Times New Roman"/>
        </w:rPr>
        <w:t>Владимирського</w:t>
      </w:r>
      <w:r>
        <w:rPr>
          <w:rFonts w:ascii="Times New Roman" w:hAnsi="Times New Roman" w:cs="Times New Roman"/>
        </w:rPr>
        <w:t xml:space="preserve"> краще підносити досліджуваний зразок зверху вниз повільно до джерела полум’я. Для кращого спостереження за реакцією </w:t>
      </w:r>
      <w:r w:rsidRPr="00297F3F">
        <w:rPr>
          <w:rFonts w:ascii="Times New Roman" w:hAnsi="Times New Roman" w:cs="Times New Roman"/>
        </w:rPr>
        <w:t>Владимирського</w:t>
      </w:r>
      <w:r>
        <w:rPr>
          <w:rFonts w:ascii="Times New Roman" w:hAnsi="Times New Roman" w:cs="Times New Roman"/>
        </w:rPr>
        <w:t xml:space="preserve"> використайте режим уповільненої зйомки на Вашому смартфоні. Відео позитивної реакції опублікуйте в соціальній мережі з </w:t>
      </w:r>
      <w:proofErr w:type="spellStart"/>
      <w:r>
        <w:rPr>
          <w:rFonts w:ascii="Times New Roman" w:hAnsi="Times New Roman" w:cs="Times New Roman"/>
        </w:rPr>
        <w:t>хештегами</w:t>
      </w:r>
      <w:proofErr w:type="spellEnd"/>
      <w:r>
        <w:rPr>
          <w:rFonts w:ascii="Times New Roman" w:hAnsi="Times New Roman" w:cs="Times New Roman"/>
        </w:rPr>
        <w:t xml:space="preserve"> </w:t>
      </w:r>
      <w:proofErr w:type="spellStart"/>
      <w:r>
        <w:rPr>
          <w:rFonts w:ascii="Times New Roman" w:hAnsi="Times New Roman" w:cs="Times New Roman"/>
        </w:rPr>
        <w:t>судмед</w:t>
      </w:r>
      <w:proofErr w:type="spellEnd"/>
      <w:r>
        <w:rPr>
          <w:rFonts w:ascii="Times New Roman" w:hAnsi="Times New Roman" w:cs="Times New Roman"/>
        </w:rPr>
        <w:t xml:space="preserve">, ВНМУ тощо – несіть науку в маси. При виконанні реакції </w:t>
      </w:r>
      <w:proofErr w:type="spellStart"/>
      <w:r>
        <w:rPr>
          <w:rFonts w:ascii="Times New Roman" w:hAnsi="Times New Roman" w:cs="Times New Roman"/>
        </w:rPr>
        <w:t>Ейдліна</w:t>
      </w:r>
      <w:proofErr w:type="spellEnd"/>
      <w:r>
        <w:rPr>
          <w:rFonts w:ascii="Times New Roman" w:hAnsi="Times New Roman" w:cs="Times New Roman"/>
        </w:rPr>
        <w:t xml:space="preserve"> виконуйте будь які маніпуляції тільки над столом – гліцерин дуже тяжко вивести з одягу. </w:t>
      </w:r>
    </w:p>
    <w:p w14:paraId="1E9831A0" w14:textId="77777777" w:rsidR="00A356B4" w:rsidRDefault="00A356B4" w:rsidP="00A356B4">
      <w:pPr>
        <w:spacing w:after="0" w:line="240" w:lineRule="auto"/>
        <w:contextualSpacing/>
        <w:jc w:val="both"/>
        <w:rPr>
          <w:rFonts w:ascii="Times New Roman" w:hAnsi="Times New Roman" w:cs="Times New Roman"/>
        </w:rPr>
      </w:pPr>
      <w:r>
        <w:rPr>
          <w:rFonts w:ascii="Times New Roman" w:hAnsi="Times New Roman" w:cs="Times New Roman"/>
        </w:rPr>
        <w:t xml:space="preserve">Згадайте Ваш досвід приготування препаратів на мікробіології аби уникнути пошкодження предметного скельця чи його почорніння. </w:t>
      </w:r>
    </w:p>
    <w:p w14:paraId="4FB483F7" w14:textId="77777777" w:rsidR="00A356B4" w:rsidRDefault="00A356B4" w:rsidP="00A356B4">
      <w:pPr>
        <w:spacing w:after="0" w:line="240" w:lineRule="auto"/>
        <w:contextualSpacing/>
        <w:jc w:val="both"/>
        <w:rPr>
          <w:rFonts w:ascii="Times New Roman" w:hAnsi="Times New Roman" w:cs="Times New Roman"/>
        </w:rPr>
      </w:pPr>
      <w:r>
        <w:rPr>
          <w:rFonts w:ascii="Times New Roman" w:hAnsi="Times New Roman" w:cs="Times New Roman"/>
        </w:rPr>
        <w:t xml:space="preserve">Для кращого спостереження за зміною кольору зразка </w:t>
      </w:r>
      <w:proofErr w:type="spellStart"/>
      <w:r>
        <w:rPr>
          <w:rFonts w:ascii="Times New Roman" w:hAnsi="Times New Roman" w:cs="Times New Roman"/>
        </w:rPr>
        <w:t>поставте</w:t>
      </w:r>
      <w:proofErr w:type="spellEnd"/>
      <w:r>
        <w:rPr>
          <w:rFonts w:ascii="Times New Roman" w:hAnsi="Times New Roman" w:cs="Times New Roman"/>
        </w:rPr>
        <w:t xml:space="preserve"> предметне скельце після закінчення маніпуляцій на білий папір. </w:t>
      </w:r>
    </w:p>
    <w:p w14:paraId="5B378773" w14:textId="77777777" w:rsidR="00A356B4" w:rsidRDefault="00A356B4" w:rsidP="00A356B4">
      <w:pPr>
        <w:spacing w:after="0" w:line="240" w:lineRule="auto"/>
        <w:contextualSpacing/>
        <w:jc w:val="both"/>
        <w:rPr>
          <w:rFonts w:ascii="Times New Roman" w:hAnsi="Times New Roman" w:cs="Times New Roman"/>
        </w:rPr>
      </w:pPr>
      <w:r>
        <w:rPr>
          <w:rFonts w:ascii="Times New Roman" w:hAnsi="Times New Roman" w:cs="Times New Roman"/>
        </w:rPr>
        <w:t xml:space="preserve">Для ідентифікації типу пороху, що був застосований використайте режим </w:t>
      </w:r>
      <w:proofErr w:type="spellStart"/>
      <w:r>
        <w:rPr>
          <w:rFonts w:ascii="Times New Roman" w:hAnsi="Times New Roman" w:cs="Times New Roman"/>
        </w:rPr>
        <w:t>макро</w:t>
      </w:r>
      <w:proofErr w:type="spellEnd"/>
      <w:r>
        <w:rPr>
          <w:rFonts w:ascii="Times New Roman" w:hAnsi="Times New Roman" w:cs="Times New Roman"/>
        </w:rPr>
        <w:t>/наближення на камері Вашого смартфону.</w:t>
      </w:r>
    </w:p>
    <w:p w14:paraId="7C54361E" w14:textId="77777777" w:rsidR="00A356B4" w:rsidRDefault="00A356B4" w:rsidP="00A356B4">
      <w:pPr>
        <w:spacing w:after="0" w:line="240" w:lineRule="auto"/>
        <w:contextualSpacing/>
        <w:jc w:val="both"/>
        <w:rPr>
          <w:rFonts w:ascii="Times New Roman" w:hAnsi="Times New Roman" w:cs="Times New Roman"/>
        </w:rPr>
      </w:pPr>
      <w:r>
        <w:rPr>
          <w:rFonts w:ascii="Times New Roman" w:hAnsi="Times New Roman" w:cs="Times New Roman"/>
        </w:rPr>
        <w:t>Усі результати реакцій детально опишіть у Висновку експерта поряд з описами ушкоджень черепа і одягу, які Ви вже виконали.</w:t>
      </w:r>
    </w:p>
    <w:p w14:paraId="45AD19F4" w14:textId="77777777" w:rsidR="00A356B4" w:rsidRDefault="00A356B4" w:rsidP="00A356B4">
      <w:pPr>
        <w:spacing w:after="0" w:line="240" w:lineRule="auto"/>
        <w:contextualSpacing/>
        <w:jc w:val="both"/>
        <w:rPr>
          <w:rFonts w:ascii="Times New Roman" w:hAnsi="Times New Roman" w:cs="Times New Roman"/>
        </w:rPr>
      </w:pPr>
      <w:r>
        <w:rPr>
          <w:rFonts w:ascii="Times New Roman" w:hAnsi="Times New Roman" w:cs="Times New Roman"/>
        </w:rPr>
        <w:t>По завершенню виконання обох реакцій поверніть зразки тканини назад у файли та помийте скельця і передайте викладачу аби він повернув їх назад в викладацьку (якщо пара в бюро) чи в лабораторію (якщо пара в університеті).</w:t>
      </w:r>
    </w:p>
    <w:p w14:paraId="3798DB78" w14:textId="1C0C0ED2" w:rsidR="001C6BDD" w:rsidRDefault="001C6BDD" w:rsidP="004150A7">
      <w:pPr>
        <w:spacing w:after="0" w:line="220" w:lineRule="exact"/>
        <w:contextualSpacing/>
        <w:jc w:val="both"/>
        <w:rPr>
          <w:rFonts w:ascii="Times New Roman" w:hAnsi="Times New Roman" w:cs="Times New Roman"/>
        </w:rPr>
      </w:pPr>
    </w:p>
    <w:p w14:paraId="03A491BB" w14:textId="77777777" w:rsidR="00743FA1" w:rsidRPr="003622AB" w:rsidRDefault="00743FA1" w:rsidP="00743FA1">
      <w:pPr>
        <w:spacing w:after="0" w:line="240" w:lineRule="exact"/>
        <w:contextualSpacing/>
        <w:jc w:val="both"/>
        <w:rPr>
          <w:rFonts w:ascii="Times New Roman" w:hAnsi="Times New Roman" w:cs="Times New Roman"/>
          <w:b/>
        </w:rPr>
      </w:pPr>
      <w:r w:rsidRPr="003622AB">
        <w:rPr>
          <w:rFonts w:ascii="Times New Roman" w:hAnsi="Times New Roman" w:cs="Times New Roman"/>
          <w:b/>
        </w:rPr>
        <w:t>Список використаних літературних джерел:</w:t>
      </w:r>
    </w:p>
    <w:p w14:paraId="400431DB" w14:textId="77777777" w:rsidR="00D14975" w:rsidRPr="00A214EA" w:rsidRDefault="00D14975" w:rsidP="000E0B35">
      <w:pPr>
        <w:pStyle w:val="a7"/>
        <w:numPr>
          <w:ilvl w:val="0"/>
          <w:numId w:val="30"/>
        </w:numPr>
        <w:spacing w:line="240" w:lineRule="auto"/>
        <w:jc w:val="both"/>
        <w:rPr>
          <w:rFonts w:ascii="Times New Roman" w:hAnsi="Times New Roman" w:cs="Times New Roman"/>
          <w:sz w:val="20"/>
        </w:rPr>
      </w:pPr>
      <w:r w:rsidRPr="00A214EA">
        <w:rPr>
          <w:rFonts w:ascii="Times New Roman" w:hAnsi="Times New Roman" w:cs="Times New Roman"/>
          <w:sz w:val="20"/>
        </w:rPr>
        <w:t xml:space="preserve">Щербак, В. В., </w:t>
      </w:r>
      <w:proofErr w:type="spellStart"/>
      <w:r w:rsidRPr="00A214EA">
        <w:rPr>
          <w:rFonts w:ascii="Times New Roman" w:hAnsi="Times New Roman" w:cs="Times New Roman"/>
          <w:sz w:val="20"/>
        </w:rPr>
        <w:t>Толмачов</w:t>
      </w:r>
      <w:proofErr w:type="spellEnd"/>
      <w:r w:rsidRPr="00A214EA">
        <w:rPr>
          <w:rFonts w:ascii="Times New Roman" w:hAnsi="Times New Roman" w:cs="Times New Roman"/>
          <w:sz w:val="20"/>
        </w:rPr>
        <w:t xml:space="preserve">, О. О., </w:t>
      </w:r>
      <w:proofErr w:type="spellStart"/>
      <w:r w:rsidRPr="00A214EA">
        <w:rPr>
          <w:rFonts w:ascii="Times New Roman" w:hAnsi="Times New Roman" w:cs="Times New Roman"/>
          <w:sz w:val="20"/>
        </w:rPr>
        <w:t>Кундиус</w:t>
      </w:r>
      <w:proofErr w:type="spellEnd"/>
      <w:r w:rsidRPr="00A214EA">
        <w:rPr>
          <w:rFonts w:ascii="Times New Roman" w:hAnsi="Times New Roman" w:cs="Times New Roman"/>
          <w:sz w:val="20"/>
        </w:rPr>
        <w:t xml:space="preserve">, О. В., &amp; </w:t>
      </w:r>
      <w:proofErr w:type="spellStart"/>
      <w:r w:rsidRPr="00A214EA">
        <w:rPr>
          <w:rFonts w:ascii="Times New Roman" w:hAnsi="Times New Roman" w:cs="Times New Roman"/>
          <w:sz w:val="20"/>
        </w:rPr>
        <w:t>Абдурасулов</w:t>
      </w:r>
      <w:proofErr w:type="spellEnd"/>
      <w:r w:rsidRPr="00A214EA">
        <w:rPr>
          <w:rFonts w:ascii="Times New Roman" w:hAnsi="Times New Roman" w:cs="Times New Roman"/>
          <w:sz w:val="20"/>
        </w:rPr>
        <w:t>, А. А. (2014). Можливості встановлення моделі вогнепальної зброї при пострілах з пістолетів Форт калібру 9х18 мм. Криміналістичний вісник, (2), 128-133.</w:t>
      </w:r>
    </w:p>
    <w:p w14:paraId="7BF976AC" w14:textId="77777777" w:rsidR="00D14975" w:rsidRPr="00A214EA" w:rsidRDefault="00D14975" w:rsidP="000E0B35">
      <w:pPr>
        <w:pStyle w:val="a7"/>
        <w:numPr>
          <w:ilvl w:val="0"/>
          <w:numId w:val="30"/>
        </w:numPr>
        <w:spacing w:line="240" w:lineRule="auto"/>
        <w:jc w:val="both"/>
        <w:rPr>
          <w:rFonts w:ascii="Times New Roman" w:hAnsi="Times New Roman" w:cs="Times New Roman"/>
          <w:sz w:val="20"/>
        </w:rPr>
      </w:pPr>
      <w:r w:rsidRPr="00A214EA">
        <w:rPr>
          <w:rFonts w:ascii="Times New Roman" w:hAnsi="Times New Roman" w:cs="Times New Roman"/>
          <w:sz w:val="20"/>
          <w:lang w:val="fr-FR"/>
        </w:rPr>
        <w:t>Chavigny (P.) et E. Gelma — Les fissures du crane. Coups de feu a courte distance — Revolver. Annales de Médecine Légale, de Criminologie et de Police Scientifique. Paris, 1923, pág. 346</w:t>
      </w:r>
      <w:r w:rsidRPr="00A214EA">
        <w:rPr>
          <w:rFonts w:ascii="Times New Roman" w:hAnsi="Times New Roman" w:cs="Times New Roman"/>
          <w:sz w:val="20"/>
        </w:rPr>
        <w:t>.</w:t>
      </w:r>
    </w:p>
    <w:p w14:paraId="2C4A95B4" w14:textId="77777777" w:rsidR="00D14975" w:rsidRPr="00A214EA" w:rsidRDefault="00D14975" w:rsidP="000E0B35">
      <w:pPr>
        <w:pStyle w:val="a7"/>
        <w:numPr>
          <w:ilvl w:val="0"/>
          <w:numId w:val="30"/>
        </w:numPr>
        <w:spacing w:line="240" w:lineRule="auto"/>
        <w:jc w:val="both"/>
        <w:rPr>
          <w:rFonts w:ascii="Times New Roman" w:hAnsi="Times New Roman" w:cs="Times New Roman"/>
          <w:sz w:val="20"/>
        </w:rPr>
      </w:pPr>
      <w:proofErr w:type="spellStart"/>
      <w:r w:rsidRPr="00A214EA">
        <w:rPr>
          <w:rFonts w:ascii="Times New Roman" w:hAnsi="Times New Roman" w:cs="Times New Roman"/>
          <w:sz w:val="20"/>
          <w:lang w:val="en-US"/>
        </w:rPr>
        <w:t>Kusliy</w:t>
      </w:r>
      <w:proofErr w:type="spellEnd"/>
      <w:r w:rsidRPr="00A214EA">
        <w:rPr>
          <w:rFonts w:ascii="Times New Roman" w:hAnsi="Times New Roman" w:cs="Times New Roman"/>
          <w:sz w:val="20"/>
        </w:rPr>
        <w:t xml:space="preserve">, </w:t>
      </w:r>
      <w:r w:rsidRPr="00A214EA">
        <w:rPr>
          <w:rFonts w:ascii="Times New Roman" w:hAnsi="Times New Roman" w:cs="Times New Roman"/>
          <w:sz w:val="20"/>
          <w:lang w:val="en-US"/>
        </w:rPr>
        <w:t>Y</w:t>
      </w:r>
      <w:r w:rsidRPr="00A214EA">
        <w:rPr>
          <w:rFonts w:ascii="Times New Roman" w:hAnsi="Times New Roman" w:cs="Times New Roman"/>
          <w:sz w:val="20"/>
        </w:rPr>
        <w:t xml:space="preserve">. </w:t>
      </w:r>
      <w:r w:rsidRPr="00A214EA">
        <w:rPr>
          <w:rFonts w:ascii="Times New Roman" w:hAnsi="Times New Roman" w:cs="Times New Roman"/>
          <w:sz w:val="20"/>
          <w:lang w:val="en-US"/>
        </w:rPr>
        <w:t>Y</w:t>
      </w:r>
      <w:r w:rsidRPr="00A214EA">
        <w:rPr>
          <w:rFonts w:ascii="Times New Roman" w:hAnsi="Times New Roman" w:cs="Times New Roman"/>
          <w:sz w:val="20"/>
        </w:rPr>
        <w:t xml:space="preserve">., </w:t>
      </w:r>
      <w:proofErr w:type="spellStart"/>
      <w:r w:rsidRPr="00A214EA">
        <w:rPr>
          <w:rFonts w:ascii="Times New Roman" w:hAnsi="Times New Roman" w:cs="Times New Roman"/>
          <w:sz w:val="20"/>
          <w:lang w:val="en-US"/>
        </w:rPr>
        <w:t>Mishalov</w:t>
      </w:r>
      <w:proofErr w:type="spellEnd"/>
      <w:r w:rsidRPr="00A214EA">
        <w:rPr>
          <w:rFonts w:ascii="Times New Roman" w:hAnsi="Times New Roman" w:cs="Times New Roman"/>
          <w:sz w:val="20"/>
        </w:rPr>
        <w:t xml:space="preserve">, </w:t>
      </w:r>
      <w:r w:rsidRPr="00A214EA">
        <w:rPr>
          <w:rFonts w:ascii="Times New Roman" w:hAnsi="Times New Roman" w:cs="Times New Roman"/>
          <w:sz w:val="20"/>
          <w:lang w:val="en-US"/>
        </w:rPr>
        <w:t>V</w:t>
      </w:r>
      <w:r w:rsidRPr="00A214EA">
        <w:rPr>
          <w:rFonts w:ascii="Times New Roman" w:hAnsi="Times New Roman" w:cs="Times New Roman"/>
          <w:sz w:val="20"/>
        </w:rPr>
        <w:t xml:space="preserve">. </w:t>
      </w:r>
      <w:r w:rsidRPr="00A214EA">
        <w:rPr>
          <w:rFonts w:ascii="Times New Roman" w:hAnsi="Times New Roman" w:cs="Times New Roman"/>
          <w:sz w:val="20"/>
          <w:lang w:val="en-US"/>
        </w:rPr>
        <w:t>D</w:t>
      </w:r>
      <w:r w:rsidRPr="00A214EA">
        <w:rPr>
          <w:rFonts w:ascii="Times New Roman" w:hAnsi="Times New Roman" w:cs="Times New Roman"/>
          <w:sz w:val="20"/>
        </w:rPr>
        <w:t xml:space="preserve">., </w:t>
      </w:r>
      <w:r w:rsidRPr="00A214EA">
        <w:rPr>
          <w:rFonts w:ascii="Times New Roman" w:hAnsi="Times New Roman" w:cs="Times New Roman"/>
          <w:sz w:val="20"/>
          <w:lang w:val="en-US"/>
        </w:rPr>
        <w:t>Gunas</w:t>
      </w:r>
      <w:r w:rsidRPr="00A214EA">
        <w:rPr>
          <w:rFonts w:ascii="Times New Roman" w:hAnsi="Times New Roman" w:cs="Times New Roman"/>
          <w:sz w:val="20"/>
        </w:rPr>
        <w:t xml:space="preserve">, </w:t>
      </w:r>
      <w:r w:rsidRPr="00A214EA">
        <w:rPr>
          <w:rFonts w:ascii="Times New Roman" w:hAnsi="Times New Roman" w:cs="Times New Roman"/>
          <w:sz w:val="20"/>
          <w:lang w:val="en-US"/>
        </w:rPr>
        <w:t>I</w:t>
      </w:r>
      <w:r w:rsidRPr="00A214EA">
        <w:rPr>
          <w:rFonts w:ascii="Times New Roman" w:hAnsi="Times New Roman" w:cs="Times New Roman"/>
          <w:sz w:val="20"/>
        </w:rPr>
        <w:t xml:space="preserve">. </w:t>
      </w:r>
      <w:r w:rsidRPr="00A214EA">
        <w:rPr>
          <w:rFonts w:ascii="Times New Roman" w:hAnsi="Times New Roman" w:cs="Times New Roman"/>
          <w:sz w:val="20"/>
          <w:lang w:val="en-US"/>
        </w:rPr>
        <w:t>V</w:t>
      </w:r>
      <w:r w:rsidRPr="00A214EA">
        <w:rPr>
          <w:rFonts w:ascii="Times New Roman" w:hAnsi="Times New Roman" w:cs="Times New Roman"/>
          <w:sz w:val="20"/>
        </w:rPr>
        <w:t xml:space="preserve">., </w:t>
      </w:r>
      <w:proofErr w:type="spellStart"/>
      <w:r w:rsidRPr="00A214EA">
        <w:rPr>
          <w:rFonts w:ascii="Times New Roman" w:hAnsi="Times New Roman" w:cs="Times New Roman"/>
          <w:sz w:val="20"/>
          <w:lang w:val="en-US"/>
        </w:rPr>
        <w:t>Shkolnikov</w:t>
      </w:r>
      <w:proofErr w:type="spellEnd"/>
      <w:r w:rsidRPr="00A214EA">
        <w:rPr>
          <w:rFonts w:ascii="Times New Roman" w:hAnsi="Times New Roman" w:cs="Times New Roman"/>
          <w:sz w:val="20"/>
        </w:rPr>
        <w:t xml:space="preserve">, </w:t>
      </w:r>
      <w:r w:rsidRPr="00A214EA">
        <w:rPr>
          <w:rFonts w:ascii="Times New Roman" w:hAnsi="Times New Roman" w:cs="Times New Roman"/>
          <w:sz w:val="20"/>
          <w:lang w:val="en-US"/>
        </w:rPr>
        <w:t>V</w:t>
      </w:r>
      <w:r w:rsidRPr="00A214EA">
        <w:rPr>
          <w:rFonts w:ascii="Times New Roman" w:hAnsi="Times New Roman" w:cs="Times New Roman"/>
          <w:sz w:val="20"/>
        </w:rPr>
        <w:t xml:space="preserve">. </w:t>
      </w:r>
      <w:r w:rsidRPr="00A214EA">
        <w:rPr>
          <w:rFonts w:ascii="Times New Roman" w:hAnsi="Times New Roman" w:cs="Times New Roman"/>
          <w:sz w:val="20"/>
          <w:lang w:val="en-US"/>
        </w:rPr>
        <w:t>S</w:t>
      </w:r>
      <w:r w:rsidRPr="00A214EA">
        <w:rPr>
          <w:rFonts w:ascii="Times New Roman" w:hAnsi="Times New Roman" w:cs="Times New Roman"/>
          <w:sz w:val="20"/>
        </w:rPr>
        <w:t xml:space="preserve">., &amp; </w:t>
      </w:r>
      <w:r w:rsidRPr="00A214EA">
        <w:rPr>
          <w:rFonts w:ascii="Times New Roman" w:hAnsi="Times New Roman" w:cs="Times New Roman"/>
          <w:sz w:val="20"/>
          <w:lang w:val="en-US"/>
        </w:rPr>
        <w:t>Hel</w:t>
      </w:r>
      <w:r w:rsidRPr="00A214EA">
        <w:rPr>
          <w:rFonts w:ascii="Times New Roman" w:hAnsi="Times New Roman" w:cs="Times New Roman"/>
          <w:sz w:val="20"/>
        </w:rPr>
        <w:t xml:space="preserve">, </w:t>
      </w:r>
      <w:r w:rsidRPr="00A214EA">
        <w:rPr>
          <w:rFonts w:ascii="Times New Roman" w:hAnsi="Times New Roman" w:cs="Times New Roman"/>
          <w:sz w:val="20"/>
          <w:lang w:val="en-US"/>
        </w:rPr>
        <w:t>A</w:t>
      </w:r>
      <w:r w:rsidRPr="00A214EA">
        <w:rPr>
          <w:rFonts w:ascii="Times New Roman" w:hAnsi="Times New Roman" w:cs="Times New Roman"/>
          <w:sz w:val="20"/>
        </w:rPr>
        <w:t xml:space="preserve">. </w:t>
      </w:r>
      <w:r w:rsidRPr="00A214EA">
        <w:rPr>
          <w:rFonts w:ascii="Times New Roman" w:hAnsi="Times New Roman" w:cs="Times New Roman"/>
          <w:sz w:val="20"/>
          <w:lang w:val="en-US"/>
        </w:rPr>
        <w:t>P</w:t>
      </w:r>
      <w:r w:rsidRPr="00A214EA">
        <w:rPr>
          <w:rFonts w:ascii="Times New Roman" w:hAnsi="Times New Roman" w:cs="Times New Roman"/>
          <w:sz w:val="20"/>
        </w:rPr>
        <w:t xml:space="preserve">. (2022). </w:t>
      </w:r>
      <w:r w:rsidRPr="00A214EA">
        <w:rPr>
          <w:rFonts w:ascii="Times New Roman" w:hAnsi="Times New Roman" w:cs="Times New Roman"/>
          <w:sz w:val="20"/>
          <w:lang w:val="en-US"/>
        </w:rPr>
        <w:t>Comparative characteristics of damage to clothing and external damage to a imitator of the human body using pistols “Fort 12R” AND “AE 790G1”. Reports of Vinnytsia National Medical University, 26(3), 385-391</w:t>
      </w:r>
      <w:r w:rsidRPr="00A214EA">
        <w:rPr>
          <w:rFonts w:ascii="Times New Roman" w:hAnsi="Times New Roman" w:cs="Times New Roman"/>
          <w:sz w:val="20"/>
        </w:rPr>
        <w:t>.</w:t>
      </w:r>
    </w:p>
    <w:p w14:paraId="445DDF8D" w14:textId="77777777" w:rsidR="00D14975" w:rsidRPr="00A214EA" w:rsidRDefault="00D14975" w:rsidP="000E0B35">
      <w:pPr>
        <w:pStyle w:val="a7"/>
        <w:numPr>
          <w:ilvl w:val="0"/>
          <w:numId w:val="30"/>
        </w:numPr>
        <w:spacing w:line="240" w:lineRule="auto"/>
        <w:jc w:val="both"/>
        <w:rPr>
          <w:rFonts w:ascii="Times New Roman" w:hAnsi="Times New Roman" w:cs="Times New Roman"/>
          <w:sz w:val="20"/>
          <w:lang w:val="en-US"/>
        </w:rPr>
      </w:pPr>
      <w:proofErr w:type="spellStart"/>
      <w:r w:rsidRPr="00A214EA">
        <w:rPr>
          <w:rFonts w:ascii="Times New Roman" w:hAnsi="Times New Roman" w:cs="Times New Roman"/>
          <w:sz w:val="20"/>
          <w:lang w:val="de-AT"/>
        </w:rPr>
        <w:t>Schwoeble</w:t>
      </w:r>
      <w:proofErr w:type="spellEnd"/>
      <w:r w:rsidRPr="00A214EA">
        <w:rPr>
          <w:rFonts w:ascii="Times New Roman" w:hAnsi="Times New Roman" w:cs="Times New Roman"/>
          <w:sz w:val="20"/>
          <w:lang w:val="de-AT"/>
        </w:rPr>
        <w:t xml:space="preserve">, A. J., &amp; </w:t>
      </w:r>
      <w:proofErr w:type="spellStart"/>
      <w:r w:rsidRPr="00A214EA">
        <w:rPr>
          <w:rFonts w:ascii="Times New Roman" w:hAnsi="Times New Roman" w:cs="Times New Roman"/>
          <w:sz w:val="20"/>
          <w:lang w:val="de-AT"/>
        </w:rPr>
        <w:t>Exline</w:t>
      </w:r>
      <w:proofErr w:type="spellEnd"/>
      <w:r w:rsidRPr="00A214EA">
        <w:rPr>
          <w:rFonts w:ascii="Times New Roman" w:hAnsi="Times New Roman" w:cs="Times New Roman"/>
          <w:sz w:val="20"/>
          <w:lang w:val="de-AT"/>
        </w:rPr>
        <w:t xml:space="preserve">, D. L. (2000). </w:t>
      </w:r>
      <w:r w:rsidRPr="00A214EA">
        <w:rPr>
          <w:rFonts w:ascii="Times New Roman" w:hAnsi="Times New Roman" w:cs="Times New Roman"/>
          <w:sz w:val="20"/>
          <w:lang w:val="en-US"/>
        </w:rPr>
        <w:t>Current methods in forensic gunshot residue analysis. CRC Press.</w:t>
      </w:r>
    </w:p>
    <w:p w14:paraId="6055F0CC" w14:textId="77777777" w:rsidR="00D14975" w:rsidRPr="00A214EA" w:rsidRDefault="00D14975" w:rsidP="000E0B35">
      <w:pPr>
        <w:pStyle w:val="a7"/>
        <w:numPr>
          <w:ilvl w:val="0"/>
          <w:numId w:val="30"/>
        </w:numPr>
        <w:spacing w:line="240" w:lineRule="auto"/>
        <w:jc w:val="both"/>
        <w:rPr>
          <w:rFonts w:ascii="Times New Roman" w:hAnsi="Times New Roman" w:cs="Times New Roman"/>
          <w:sz w:val="20"/>
          <w:lang w:val="en-US"/>
        </w:rPr>
      </w:pPr>
      <w:proofErr w:type="spellStart"/>
      <w:r w:rsidRPr="00A214EA">
        <w:rPr>
          <w:rFonts w:ascii="Times New Roman" w:hAnsi="Times New Roman" w:cs="Times New Roman"/>
          <w:sz w:val="20"/>
          <w:lang w:val="de-AT"/>
        </w:rPr>
        <w:t>Kimmerle</w:t>
      </w:r>
      <w:proofErr w:type="spellEnd"/>
      <w:r w:rsidRPr="00A214EA">
        <w:rPr>
          <w:rFonts w:ascii="Times New Roman" w:hAnsi="Times New Roman" w:cs="Times New Roman"/>
          <w:sz w:val="20"/>
          <w:lang w:val="de-AT"/>
        </w:rPr>
        <w:t xml:space="preserve">, E. H., &amp; </w:t>
      </w:r>
      <w:proofErr w:type="spellStart"/>
      <w:r w:rsidRPr="00A214EA">
        <w:rPr>
          <w:rFonts w:ascii="Times New Roman" w:hAnsi="Times New Roman" w:cs="Times New Roman"/>
          <w:sz w:val="20"/>
          <w:lang w:val="de-AT"/>
        </w:rPr>
        <w:t>Baraybar</w:t>
      </w:r>
      <w:proofErr w:type="spellEnd"/>
      <w:r w:rsidRPr="00A214EA">
        <w:rPr>
          <w:rFonts w:ascii="Times New Roman" w:hAnsi="Times New Roman" w:cs="Times New Roman"/>
          <w:sz w:val="20"/>
          <w:lang w:val="de-AT"/>
        </w:rPr>
        <w:t xml:space="preserve">, J. P. (2008). </w:t>
      </w:r>
      <w:r w:rsidRPr="00A214EA">
        <w:rPr>
          <w:rFonts w:ascii="Times New Roman" w:hAnsi="Times New Roman" w:cs="Times New Roman"/>
          <w:sz w:val="20"/>
          <w:lang w:val="en-US"/>
        </w:rPr>
        <w:t>Skeletal trauma: identification of injuries resulting from human rights abuse and armed conflict. CRC press.</w:t>
      </w:r>
    </w:p>
    <w:p w14:paraId="5C03B460" w14:textId="77777777" w:rsidR="00D14975" w:rsidRPr="00A214EA" w:rsidRDefault="00D14975" w:rsidP="000E0B35">
      <w:pPr>
        <w:pStyle w:val="a7"/>
        <w:numPr>
          <w:ilvl w:val="0"/>
          <w:numId w:val="30"/>
        </w:numPr>
        <w:spacing w:line="240" w:lineRule="auto"/>
        <w:jc w:val="both"/>
        <w:rPr>
          <w:rFonts w:ascii="Times New Roman" w:hAnsi="Times New Roman" w:cs="Times New Roman"/>
          <w:sz w:val="20"/>
          <w:lang w:val="en-US"/>
        </w:rPr>
      </w:pPr>
      <w:r w:rsidRPr="00A214EA">
        <w:rPr>
          <w:rFonts w:ascii="Times New Roman" w:hAnsi="Times New Roman" w:cs="Times New Roman"/>
          <w:sz w:val="20"/>
          <w:lang w:val="en-US"/>
        </w:rPr>
        <w:t>Shepherd R. Simpson's forensic medicine. CRC Press; 2003 Jul 31.</w:t>
      </w:r>
    </w:p>
    <w:p w14:paraId="152BA0CB" w14:textId="77777777" w:rsidR="00D14975" w:rsidRPr="00A214EA" w:rsidRDefault="00D14975" w:rsidP="000E0B35">
      <w:pPr>
        <w:pStyle w:val="a7"/>
        <w:numPr>
          <w:ilvl w:val="0"/>
          <w:numId w:val="30"/>
        </w:numPr>
        <w:spacing w:line="240" w:lineRule="auto"/>
        <w:jc w:val="both"/>
        <w:rPr>
          <w:rFonts w:ascii="Times New Roman" w:hAnsi="Times New Roman" w:cs="Times New Roman"/>
          <w:sz w:val="20"/>
          <w:lang w:val="en-US"/>
        </w:rPr>
      </w:pPr>
      <w:r w:rsidRPr="00A214EA">
        <w:rPr>
          <w:rFonts w:ascii="Times New Roman" w:hAnsi="Times New Roman" w:cs="Times New Roman"/>
          <w:sz w:val="20"/>
          <w:lang w:val="en-US"/>
        </w:rPr>
        <w:t>Knight B. Forensic pathology. London: Arnold; 1996 Jan.</w:t>
      </w:r>
    </w:p>
    <w:p w14:paraId="45C43E06" w14:textId="77777777" w:rsidR="00D14975" w:rsidRPr="00A214EA" w:rsidRDefault="00D14975" w:rsidP="000E0B35">
      <w:pPr>
        <w:pStyle w:val="a7"/>
        <w:numPr>
          <w:ilvl w:val="0"/>
          <w:numId w:val="30"/>
        </w:numPr>
        <w:spacing w:line="240" w:lineRule="auto"/>
        <w:jc w:val="both"/>
        <w:rPr>
          <w:rFonts w:ascii="Times New Roman" w:hAnsi="Times New Roman" w:cs="Times New Roman"/>
          <w:sz w:val="20"/>
          <w:lang w:val="en-US"/>
        </w:rPr>
      </w:pPr>
      <w:r w:rsidRPr="00A214EA">
        <w:rPr>
          <w:rFonts w:ascii="Times New Roman" w:hAnsi="Times New Roman" w:cs="Times New Roman"/>
          <w:sz w:val="20"/>
          <w:lang w:val="en-US"/>
        </w:rPr>
        <w:t>Rudner, G. (2007). Forensic Pathology of Trauma: Common Problems for the Pathologist.</w:t>
      </w:r>
    </w:p>
    <w:p w14:paraId="148C4173" w14:textId="444A2BD2" w:rsidR="00D14975" w:rsidRDefault="00D14975" w:rsidP="000E0B35">
      <w:pPr>
        <w:pStyle w:val="a7"/>
        <w:numPr>
          <w:ilvl w:val="0"/>
          <w:numId w:val="30"/>
        </w:numPr>
        <w:spacing w:line="240" w:lineRule="auto"/>
        <w:jc w:val="both"/>
        <w:rPr>
          <w:rFonts w:ascii="Times New Roman" w:hAnsi="Times New Roman" w:cs="Times New Roman"/>
          <w:sz w:val="20"/>
          <w:lang w:val="en-US"/>
        </w:rPr>
      </w:pPr>
      <w:proofErr w:type="spellStart"/>
      <w:r w:rsidRPr="00A214EA">
        <w:rPr>
          <w:rFonts w:ascii="Times New Roman" w:hAnsi="Times New Roman" w:cs="Times New Roman"/>
          <w:sz w:val="20"/>
          <w:lang w:val="de-AT"/>
        </w:rPr>
        <w:t>Dettmeyer</w:t>
      </w:r>
      <w:proofErr w:type="spellEnd"/>
      <w:r w:rsidRPr="00A214EA">
        <w:rPr>
          <w:rFonts w:ascii="Times New Roman" w:hAnsi="Times New Roman" w:cs="Times New Roman"/>
          <w:sz w:val="20"/>
          <w:lang w:val="de-AT"/>
        </w:rPr>
        <w:t xml:space="preserve">, R. B., Verhoff, M. A., &amp; Schütz, H. F. (2013). </w:t>
      </w:r>
      <w:r w:rsidRPr="00A214EA">
        <w:rPr>
          <w:rFonts w:ascii="Times New Roman" w:hAnsi="Times New Roman" w:cs="Times New Roman"/>
          <w:sz w:val="20"/>
          <w:lang w:val="en-US"/>
        </w:rPr>
        <w:t>Forensic medicine: fundamentals and perspectives. Springer Science &amp; Business Media.</w:t>
      </w:r>
    </w:p>
    <w:p w14:paraId="1468869B" w14:textId="77777777" w:rsidR="00124D0A" w:rsidRPr="00435893" w:rsidRDefault="00124D0A" w:rsidP="00124D0A">
      <w:pPr>
        <w:pStyle w:val="a7"/>
        <w:numPr>
          <w:ilvl w:val="0"/>
          <w:numId w:val="30"/>
        </w:numPr>
        <w:spacing w:after="0" w:line="240" w:lineRule="exact"/>
        <w:jc w:val="both"/>
        <w:rPr>
          <w:rFonts w:ascii="Times New Roman" w:hAnsi="Times New Roman" w:cs="Times New Roman"/>
          <w:sz w:val="20"/>
        </w:rPr>
      </w:pPr>
      <w:proofErr w:type="spellStart"/>
      <w:r w:rsidRPr="00435893">
        <w:rPr>
          <w:rFonts w:ascii="Times New Roman" w:hAnsi="Times New Roman" w:cs="Times New Roman"/>
          <w:sz w:val="20"/>
        </w:rPr>
        <w:t>Brekhlichuk</w:t>
      </w:r>
      <w:proofErr w:type="spellEnd"/>
      <w:r w:rsidRPr="00435893">
        <w:rPr>
          <w:rFonts w:ascii="Times New Roman" w:hAnsi="Times New Roman" w:cs="Times New Roman"/>
          <w:sz w:val="20"/>
        </w:rPr>
        <w:t xml:space="preserve"> PP. Аналітична оцінка частоти виникнення травматичних уражень </w:t>
      </w:r>
      <w:proofErr w:type="spellStart"/>
      <w:r w:rsidRPr="00435893">
        <w:rPr>
          <w:rFonts w:ascii="Times New Roman" w:hAnsi="Times New Roman" w:cs="Times New Roman"/>
          <w:sz w:val="20"/>
        </w:rPr>
        <w:t>щелепно</w:t>
      </w:r>
      <w:proofErr w:type="spellEnd"/>
      <w:r w:rsidRPr="00435893">
        <w:rPr>
          <w:rFonts w:ascii="Times New Roman" w:hAnsi="Times New Roman" w:cs="Times New Roman"/>
          <w:sz w:val="20"/>
        </w:rPr>
        <w:t xml:space="preserve">-лицевої ділянки в результаті дорожньо-транспортних пригод. Судово-медична експертиза. 2018 </w:t>
      </w:r>
      <w:proofErr w:type="spellStart"/>
      <w:r w:rsidRPr="00435893">
        <w:rPr>
          <w:rFonts w:ascii="Times New Roman" w:hAnsi="Times New Roman" w:cs="Times New Roman"/>
          <w:sz w:val="20"/>
        </w:rPr>
        <w:t>Nov</w:t>
      </w:r>
      <w:proofErr w:type="spellEnd"/>
      <w:r w:rsidRPr="00435893">
        <w:rPr>
          <w:rFonts w:ascii="Times New Roman" w:hAnsi="Times New Roman" w:cs="Times New Roman"/>
          <w:sz w:val="20"/>
        </w:rPr>
        <w:t xml:space="preserve"> 22(2):112-9.</w:t>
      </w:r>
    </w:p>
    <w:p w14:paraId="0900B171" w14:textId="77777777" w:rsidR="00124D0A" w:rsidRPr="00435893" w:rsidRDefault="00124D0A" w:rsidP="00124D0A">
      <w:pPr>
        <w:pStyle w:val="a7"/>
        <w:numPr>
          <w:ilvl w:val="0"/>
          <w:numId w:val="30"/>
        </w:numPr>
        <w:spacing w:after="0" w:line="240" w:lineRule="exact"/>
        <w:jc w:val="both"/>
        <w:rPr>
          <w:rFonts w:ascii="Times New Roman" w:hAnsi="Times New Roman" w:cs="Times New Roman"/>
          <w:sz w:val="20"/>
          <w:lang w:val="en-US"/>
        </w:rPr>
      </w:pPr>
      <w:proofErr w:type="spellStart"/>
      <w:r w:rsidRPr="00435893">
        <w:rPr>
          <w:rFonts w:ascii="Times New Roman" w:hAnsi="Times New Roman" w:cs="Times New Roman"/>
          <w:sz w:val="20"/>
          <w:lang w:val="en-US"/>
        </w:rPr>
        <w:t>Gurdjian</w:t>
      </w:r>
      <w:proofErr w:type="spellEnd"/>
      <w:r w:rsidRPr="00435893">
        <w:rPr>
          <w:rFonts w:ascii="Times New Roman" w:hAnsi="Times New Roman" w:cs="Times New Roman"/>
          <w:sz w:val="20"/>
          <w:lang w:val="en-US"/>
        </w:rPr>
        <w:t xml:space="preserve"> ES, </w:t>
      </w:r>
      <w:proofErr w:type="spellStart"/>
      <w:r w:rsidRPr="00435893">
        <w:rPr>
          <w:rFonts w:ascii="Times New Roman" w:hAnsi="Times New Roman" w:cs="Times New Roman"/>
          <w:sz w:val="20"/>
          <w:lang w:val="en-US"/>
        </w:rPr>
        <w:t>Lissner</w:t>
      </w:r>
      <w:proofErr w:type="spellEnd"/>
      <w:r w:rsidRPr="00435893">
        <w:rPr>
          <w:rFonts w:ascii="Times New Roman" w:hAnsi="Times New Roman" w:cs="Times New Roman"/>
          <w:sz w:val="20"/>
          <w:lang w:val="en-US"/>
        </w:rPr>
        <w:t xml:space="preserve"> HR. Deformations of the skull in head injury as studied by the “</w:t>
      </w:r>
      <w:proofErr w:type="spellStart"/>
      <w:r w:rsidRPr="00435893">
        <w:rPr>
          <w:rFonts w:ascii="Times New Roman" w:hAnsi="Times New Roman" w:cs="Times New Roman"/>
          <w:sz w:val="20"/>
          <w:lang w:val="en-US"/>
        </w:rPr>
        <w:t>stresscoat</w:t>
      </w:r>
      <w:proofErr w:type="spellEnd"/>
      <w:r w:rsidRPr="00435893">
        <w:rPr>
          <w:rFonts w:ascii="Times New Roman" w:hAnsi="Times New Roman" w:cs="Times New Roman"/>
          <w:sz w:val="20"/>
          <w:lang w:val="en-US"/>
        </w:rPr>
        <w:t>” technic. The American Journal of Surgery. 1947 Feb 1;73(2):269-81.</w:t>
      </w:r>
    </w:p>
    <w:p w14:paraId="7AA3FA50" w14:textId="77777777" w:rsidR="00124D0A" w:rsidRPr="00435893" w:rsidRDefault="00124D0A" w:rsidP="00124D0A">
      <w:pPr>
        <w:pStyle w:val="a7"/>
        <w:numPr>
          <w:ilvl w:val="0"/>
          <w:numId w:val="30"/>
        </w:numPr>
        <w:spacing w:after="0" w:line="240" w:lineRule="exact"/>
        <w:jc w:val="both"/>
        <w:rPr>
          <w:rFonts w:ascii="Times New Roman" w:hAnsi="Times New Roman" w:cs="Times New Roman"/>
          <w:sz w:val="20"/>
          <w:lang w:val="en-US"/>
        </w:rPr>
      </w:pPr>
      <w:proofErr w:type="spellStart"/>
      <w:r w:rsidRPr="00435893">
        <w:rPr>
          <w:rFonts w:ascii="Times New Roman" w:hAnsi="Times New Roman" w:cs="Times New Roman"/>
          <w:sz w:val="20"/>
          <w:lang w:val="en-US"/>
        </w:rPr>
        <w:t>Mant</w:t>
      </w:r>
      <w:proofErr w:type="spellEnd"/>
      <w:r w:rsidRPr="00435893">
        <w:rPr>
          <w:rFonts w:ascii="Times New Roman" w:hAnsi="Times New Roman" w:cs="Times New Roman"/>
          <w:sz w:val="20"/>
          <w:lang w:val="en-US"/>
        </w:rPr>
        <w:t xml:space="preserve">, A. K. 1978. “Injuries and Death in </w:t>
      </w:r>
      <w:proofErr w:type="spellStart"/>
      <w:r w:rsidRPr="00435893">
        <w:rPr>
          <w:rFonts w:ascii="Times New Roman" w:hAnsi="Times New Roman" w:cs="Times New Roman"/>
          <w:sz w:val="20"/>
          <w:lang w:val="en-US"/>
        </w:rPr>
        <w:t>Molor</w:t>
      </w:r>
      <w:proofErr w:type="spellEnd"/>
      <w:r w:rsidRPr="00435893">
        <w:rPr>
          <w:rFonts w:ascii="Times New Roman" w:hAnsi="Times New Roman" w:cs="Times New Roman"/>
          <w:sz w:val="20"/>
          <w:lang w:val="en-US"/>
        </w:rPr>
        <w:t xml:space="preserve"> Vehicle Accidents”. In The Pathology of </w:t>
      </w:r>
      <w:proofErr w:type="spellStart"/>
      <w:r w:rsidRPr="00435893">
        <w:rPr>
          <w:rFonts w:ascii="Times New Roman" w:hAnsi="Times New Roman" w:cs="Times New Roman"/>
          <w:sz w:val="20"/>
          <w:lang w:val="en-US"/>
        </w:rPr>
        <w:t>Flotent</w:t>
      </w:r>
      <w:proofErr w:type="spellEnd"/>
      <w:r w:rsidRPr="00435893">
        <w:rPr>
          <w:rFonts w:ascii="Times New Roman" w:hAnsi="Times New Roman" w:cs="Times New Roman"/>
          <w:sz w:val="20"/>
          <w:lang w:val="en-US"/>
        </w:rPr>
        <w:t xml:space="preserve"> Injury, Edited by: Mason, I. K. 1–18. London: E. Arnold.</w:t>
      </w:r>
    </w:p>
    <w:p w14:paraId="7FC6CD17" w14:textId="77777777" w:rsidR="00124D0A" w:rsidRPr="00435893" w:rsidRDefault="00124D0A" w:rsidP="00124D0A">
      <w:pPr>
        <w:pStyle w:val="a7"/>
        <w:numPr>
          <w:ilvl w:val="0"/>
          <w:numId w:val="30"/>
        </w:numPr>
        <w:spacing w:after="0" w:line="240" w:lineRule="exact"/>
        <w:jc w:val="both"/>
        <w:rPr>
          <w:rFonts w:ascii="Times New Roman" w:hAnsi="Times New Roman" w:cs="Times New Roman"/>
          <w:sz w:val="20"/>
          <w:lang w:val="en-US"/>
        </w:rPr>
      </w:pPr>
      <w:proofErr w:type="spellStart"/>
      <w:r w:rsidRPr="00435893">
        <w:rPr>
          <w:rFonts w:ascii="Times New Roman" w:hAnsi="Times New Roman" w:cs="Times New Roman"/>
          <w:color w:val="222222"/>
          <w:sz w:val="20"/>
          <w:shd w:val="clear" w:color="auto" w:fill="FFFFFF"/>
          <w:lang w:val="en-US"/>
        </w:rPr>
        <w:t>Kubat</w:t>
      </w:r>
      <w:proofErr w:type="spellEnd"/>
      <w:r w:rsidRPr="00435893">
        <w:rPr>
          <w:rFonts w:ascii="Times New Roman" w:hAnsi="Times New Roman" w:cs="Times New Roman"/>
          <w:color w:val="222222"/>
          <w:sz w:val="20"/>
          <w:shd w:val="clear" w:color="auto" w:fill="FFFFFF"/>
          <w:lang w:val="en-US"/>
        </w:rPr>
        <w:t xml:space="preserve">, B., </w:t>
      </w:r>
      <w:proofErr w:type="spellStart"/>
      <w:r w:rsidRPr="00435893">
        <w:rPr>
          <w:rFonts w:ascii="Times New Roman" w:hAnsi="Times New Roman" w:cs="Times New Roman"/>
          <w:color w:val="222222"/>
          <w:sz w:val="20"/>
          <w:shd w:val="clear" w:color="auto" w:fill="FFFFFF"/>
          <w:lang w:val="en-US"/>
        </w:rPr>
        <w:t>Korthout</w:t>
      </w:r>
      <w:proofErr w:type="spellEnd"/>
      <w:r w:rsidRPr="00435893">
        <w:rPr>
          <w:rFonts w:ascii="Times New Roman" w:hAnsi="Times New Roman" w:cs="Times New Roman"/>
          <w:color w:val="222222"/>
          <w:sz w:val="20"/>
          <w:shd w:val="clear" w:color="auto" w:fill="FFFFFF"/>
          <w:lang w:val="en-US"/>
        </w:rPr>
        <w:t>, T., van Ingen, G., Rietveld, L. A., &amp; de Bakker, H. M. (2014). Radiological analysis of hand and foot injuries after small aircraft crashes. </w:t>
      </w:r>
      <w:r w:rsidRPr="00435893">
        <w:rPr>
          <w:rFonts w:ascii="Times New Roman" w:hAnsi="Times New Roman" w:cs="Times New Roman"/>
          <w:i/>
          <w:iCs/>
          <w:color w:val="222222"/>
          <w:sz w:val="20"/>
          <w:shd w:val="clear" w:color="auto" w:fill="FFFFFF"/>
          <w:lang w:val="en-US"/>
        </w:rPr>
        <w:t>Forensic science, medicine, and pathology</w:t>
      </w:r>
      <w:r w:rsidRPr="00435893">
        <w:rPr>
          <w:rFonts w:ascii="Times New Roman" w:hAnsi="Times New Roman" w:cs="Times New Roman"/>
          <w:color w:val="222222"/>
          <w:sz w:val="20"/>
          <w:shd w:val="clear" w:color="auto" w:fill="FFFFFF"/>
          <w:lang w:val="en-US"/>
        </w:rPr>
        <w:t>, </w:t>
      </w:r>
      <w:r w:rsidRPr="00435893">
        <w:rPr>
          <w:rFonts w:ascii="Times New Roman" w:hAnsi="Times New Roman" w:cs="Times New Roman"/>
          <w:i/>
          <w:iCs/>
          <w:color w:val="222222"/>
          <w:sz w:val="20"/>
          <w:shd w:val="clear" w:color="auto" w:fill="FFFFFF"/>
          <w:lang w:val="en-US"/>
        </w:rPr>
        <w:t>10</w:t>
      </w:r>
      <w:r w:rsidRPr="00435893">
        <w:rPr>
          <w:rFonts w:ascii="Times New Roman" w:hAnsi="Times New Roman" w:cs="Times New Roman"/>
          <w:color w:val="222222"/>
          <w:sz w:val="20"/>
          <w:shd w:val="clear" w:color="auto" w:fill="FFFFFF"/>
          <w:lang w:val="en-US"/>
        </w:rPr>
        <w:t>(3), 351-356.</w:t>
      </w:r>
    </w:p>
    <w:p w14:paraId="08B6D947" w14:textId="77777777" w:rsidR="00124D0A" w:rsidRPr="00435893" w:rsidRDefault="00124D0A" w:rsidP="00124D0A">
      <w:pPr>
        <w:pStyle w:val="a7"/>
        <w:numPr>
          <w:ilvl w:val="0"/>
          <w:numId w:val="30"/>
        </w:numPr>
        <w:spacing w:after="0" w:line="240" w:lineRule="exact"/>
        <w:jc w:val="both"/>
        <w:rPr>
          <w:rFonts w:ascii="Times New Roman" w:hAnsi="Times New Roman" w:cs="Times New Roman"/>
          <w:sz w:val="20"/>
          <w:lang w:val="en-US"/>
        </w:rPr>
      </w:pPr>
      <w:r w:rsidRPr="00435893">
        <w:rPr>
          <w:rFonts w:ascii="Times New Roman" w:hAnsi="Times New Roman" w:cs="Times New Roman"/>
          <w:color w:val="222222"/>
          <w:sz w:val="20"/>
          <w:shd w:val="clear" w:color="auto" w:fill="FFFFFF"/>
          <w:lang w:val="en-US"/>
        </w:rPr>
        <w:t xml:space="preserve">Byard, R. W., &amp; </w:t>
      </w:r>
      <w:proofErr w:type="spellStart"/>
      <w:r w:rsidRPr="00435893">
        <w:rPr>
          <w:rFonts w:ascii="Times New Roman" w:hAnsi="Times New Roman" w:cs="Times New Roman"/>
          <w:color w:val="222222"/>
          <w:sz w:val="20"/>
          <w:shd w:val="clear" w:color="auto" w:fill="FFFFFF"/>
          <w:lang w:val="en-US"/>
        </w:rPr>
        <w:t>Tsokos</w:t>
      </w:r>
      <w:proofErr w:type="spellEnd"/>
      <w:r w:rsidRPr="00435893">
        <w:rPr>
          <w:rFonts w:ascii="Times New Roman" w:hAnsi="Times New Roman" w:cs="Times New Roman"/>
          <w:color w:val="222222"/>
          <w:sz w:val="20"/>
          <w:shd w:val="clear" w:color="auto" w:fill="FFFFFF"/>
          <w:lang w:val="en-US"/>
        </w:rPr>
        <w:t xml:space="preserve">, M. (2006). Avulsion of the distal </w:t>
      </w:r>
      <w:proofErr w:type="spellStart"/>
      <w:r w:rsidRPr="00435893">
        <w:rPr>
          <w:rFonts w:ascii="Times New Roman" w:hAnsi="Times New Roman" w:cs="Times New Roman"/>
          <w:color w:val="222222"/>
          <w:sz w:val="20"/>
          <w:shd w:val="clear" w:color="auto" w:fill="FFFFFF"/>
          <w:lang w:val="en-US"/>
        </w:rPr>
        <w:t>tibial</w:t>
      </w:r>
      <w:proofErr w:type="spellEnd"/>
      <w:r w:rsidRPr="00435893">
        <w:rPr>
          <w:rFonts w:ascii="Times New Roman" w:hAnsi="Times New Roman" w:cs="Times New Roman"/>
          <w:color w:val="222222"/>
          <w:sz w:val="20"/>
          <w:shd w:val="clear" w:color="auto" w:fill="FFFFFF"/>
          <w:lang w:val="en-US"/>
        </w:rPr>
        <w:t xml:space="preserve"> shaft in aircraft crashes: a pathological feature of extreme </w:t>
      </w:r>
      <w:proofErr w:type="spellStart"/>
      <w:r w:rsidRPr="00435893">
        <w:rPr>
          <w:rFonts w:ascii="Times New Roman" w:hAnsi="Times New Roman" w:cs="Times New Roman"/>
          <w:color w:val="222222"/>
          <w:sz w:val="20"/>
          <w:shd w:val="clear" w:color="auto" w:fill="FFFFFF"/>
          <w:lang w:val="en-US"/>
        </w:rPr>
        <w:t>decelerative</w:t>
      </w:r>
      <w:proofErr w:type="spellEnd"/>
      <w:r w:rsidRPr="00435893">
        <w:rPr>
          <w:rFonts w:ascii="Times New Roman" w:hAnsi="Times New Roman" w:cs="Times New Roman"/>
          <w:color w:val="222222"/>
          <w:sz w:val="20"/>
          <w:shd w:val="clear" w:color="auto" w:fill="FFFFFF"/>
          <w:lang w:val="en-US"/>
        </w:rPr>
        <w:t xml:space="preserve"> injury. </w:t>
      </w:r>
      <w:r w:rsidRPr="00435893">
        <w:rPr>
          <w:rFonts w:ascii="Times New Roman" w:hAnsi="Times New Roman" w:cs="Times New Roman"/>
          <w:i/>
          <w:iCs/>
          <w:color w:val="222222"/>
          <w:sz w:val="20"/>
          <w:shd w:val="clear" w:color="auto" w:fill="FFFFFF"/>
          <w:lang w:val="en-US"/>
        </w:rPr>
        <w:t>The American journal of forensic medicine and pathology</w:t>
      </w:r>
      <w:r w:rsidRPr="00435893">
        <w:rPr>
          <w:rFonts w:ascii="Times New Roman" w:hAnsi="Times New Roman" w:cs="Times New Roman"/>
          <w:color w:val="222222"/>
          <w:sz w:val="20"/>
          <w:shd w:val="clear" w:color="auto" w:fill="FFFFFF"/>
          <w:lang w:val="en-US"/>
        </w:rPr>
        <w:t>, </w:t>
      </w:r>
      <w:r w:rsidRPr="00435893">
        <w:rPr>
          <w:rFonts w:ascii="Times New Roman" w:hAnsi="Times New Roman" w:cs="Times New Roman"/>
          <w:i/>
          <w:iCs/>
          <w:color w:val="222222"/>
          <w:sz w:val="20"/>
          <w:shd w:val="clear" w:color="auto" w:fill="FFFFFF"/>
          <w:lang w:val="en-US"/>
        </w:rPr>
        <w:t>27</w:t>
      </w:r>
      <w:r w:rsidRPr="00435893">
        <w:rPr>
          <w:rFonts w:ascii="Times New Roman" w:hAnsi="Times New Roman" w:cs="Times New Roman"/>
          <w:color w:val="222222"/>
          <w:sz w:val="20"/>
          <w:shd w:val="clear" w:color="auto" w:fill="FFFFFF"/>
          <w:lang w:val="en-US"/>
        </w:rPr>
        <w:t>(4), 337-339.</w:t>
      </w:r>
    </w:p>
    <w:p w14:paraId="166AAE4B" w14:textId="10228DD2" w:rsidR="00D77495" w:rsidRPr="00124D0A" w:rsidRDefault="00D77495" w:rsidP="00124D0A">
      <w:pPr>
        <w:pStyle w:val="a7"/>
        <w:numPr>
          <w:ilvl w:val="0"/>
          <w:numId w:val="30"/>
        </w:numPr>
        <w:spacing w:after="0" w:line="240" w:lineRule="exact"/>
        <w:jc w:val="both"/>
        <w:rPr>
          <w:rFonts w:ascii="Times New Roman" w:hAnsi="Times New Roman" w:cs="Times New Roman"/>
          <w:sz w:val="20"/>
          <w:lang w:val="en-US"/>
        </w:rPr>
      </w:pPr>
      <w:r w:rsidRPr="00124D0A">
        <w:rPr>
          <w:rFonts w:ascii="Times New Roman" w:hAnsi="Times New Roman" w:cs="Times New Roman"/>
          <w:b/>
          <w:sz w:val="32"/>
          <w:szCs w:val="32"/>
        </w:rPr>
        <w:br w:type="page"/>
      </w:r>
    </w:p>
    <w:p w14:paraId="104521BA" w14:textId="77777777" w:rsidR="0084503F" w:rsidRPr="006D1930" w:rsidRDefault="0084503F" w:rsidP="0084503F">
      <w:pPr>
        <w:jc w:val="center"/>
        <w:rPr>
          <w:rFonts w:ascii="Times New Roman" w:hAnsi="Times New Roman"/>
          <w:b/>
          <w:szCs w:val="24"/>
        </w:rPr>
      </w:pPr>
      <w:r w:rsidRPr="006D1930">
        <w:rPr>
          <w:rFonts w:ascii="Times New Roman" w:hAnsi="Times New Roman"/>
          <w:b/>
          <w:szCs w:val="24"/>
        </w:rPr>
        <w:lastRenderedPageBreak/>
        <w:t>Відповідь на ситуаційну задачу № ___</w:t>
      </w:r>
    </w:p>
    <w:p w14:paraId="472B9571" w14:textId="77777777" w:rsidR="0084503F" w:rsidRPr="00470E34" w:rsidRDefault="0084503F" w:rsidP="0084503F">
      <w:pPr>
        <w:rPr>
          <w:rFonts w:ascii="Times New Roman" w:hAnsi="Times New Roman"/>
          <w:b/>
          <w:szCs w:val="24"/>
        </w:rPr>
      </w:pPr>
      <w:r w:rsidRPr="00470E34">
        <w:rPr>
          <w:rFonts w:ascii="Times New Roman" w:hAnsi="Times New Roman"/>
          <w:b/>
          <w:szCs w:val="24"/>
        </w:rPr>
        <w:t>_______</w:t>
      </w:r>
      <w:r w:rsidRPr="006D1930">
        <w:rPr>
          <w:rFonts w:ascii="Times New Roman" w:hAnsi="Times New Roman"/>
          <w:b/>
          <w:szCs w:val="24"/>
        </w:rPr>
        <w:t>____________________________________</w:t>
      </w:r>
      <w:r>
        <w:rPr>
          <w:rFonts w:ascii="Times New Roman" w:hAnsi="Times New Roman"/>
          <w:b/>
          <w:szCs w:val="24"/>
        </w:rPr>
        <w:t>___________________________</w:t>
      </w:r>
      <w:r w:rsidRPr="006D1930">
        <w:rPr>
          <w:rFonts w:ascii="Times New Roman" w:hAnsi="Times New Roman"/>
          <w:b/>
          <w:szCs w:val="24"/>
        </w:rPr>
        <w:t>_</w:t>
      </w:r>
      <w:r>
        <w:rPr>
          <w:rFonts w:ascii="Times New Roman" w:hAnsi="Times New Roman"/>
          <w:b/>
          <w:szCs w:val="24"/>
        </w:rPr>
        <w:t>__</w:t>
      </w:r>
      <w:r w:rsidRPr="00470E34">
        <w:rPr>
          <w:rFonts w:ascii="Times New Roman" w:hAnsi="Times New Roman"/>
          <w:b/>
          <w:szCs w:val="24"/>
        </w:rPr>
        <w:t>______________</w:t>
      </w:r>
    </w:p>
    <w:p w14:paraId="6E10E4B8" w14:textId="77777777" w:rsidR="0084503F" w:rsidRDefault="0084503F" w:rsidP="0084503F">
      <w:pPr>
        <w:rPr>
          <w:rFonts w:ascii="Times New Roman" w:hAnsi="Times New Roman"/>
          <w:b/>
          <w:szCs w:val="24"/>
        </w:rPr>
      </w:pPr>
      <w:r w:rsidRPr="006D1930">
        <w:rPr>
          <w:rFonts w:ascii="Times New Roman" w:hAnsi="Times New Roman"/>
          <w:b/>
          <w:szCs w:val="24"/>
        </w:rPr>
        <w:t>_________________________________________</w:t>
      </w:r>
      <w:r>
        <w:rPr>
          <w:rFonts w:ascii="Times New Roman" w:hAnsi="Times New Roman"/>
          <w:b/>
          <w:szCs w:val="24"/>
        </w:rPr>
        <w:t>_______________________________</w:t>
      </w:r>
      <w:r w:rsidRPr="00470E34">
        <w:rPr>
          <w:rFonts w:ascii="Times New Roman" w:hAnsi="Times New Roman"/>
          <w:b/>
          <w:szCs w:val="24"/>
        </w:rPr>
        <w:t>_</w:t>
      </w:r>
      <w:r w:rsidRPr="006D1930">
        <w:rPr>
          <w:rFonts w:ascii="Times New Roman" w:hAnsi="Times New Roman"/>
          <w:b/>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9234A6D" w14:textId="77777777" w:rsidR="0084503F" w:rsidRDefault="0084503F" w:rsidP="0084503F">
      <w:pPr>
        <w:rPr>
          <w:rFonts w:ascii="Times New Roman" w:hAnsi="Times New Roman"/>
          <w:b/>
          <w:szCs w:val="24"/>
        </w:rPr>
      </w:pPr>
      <w:r w:rsidRPr="006D1930">
        <w:rPr>
          <w:rFonts w:ascii="Times New Roman" w:hAnsi="Times New Roman"/>
          <w:b/>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9EAFA81" w14:textId="77777777" w:rsidR="0084503F" w:rsidRDefault="0084503F" w:rsidP="0084503F">
      <w:pPr>
        <w:rPr>
          <w:rFonts w:ascii="Times New Roman" w:hAnsi="Times New Roman"/>
          <w:b/>
          <w:szCs w:val="24"/>
        </w:rPr>
      </w:pPr>
      <w:r w:rsidRPr="006D1930">
        <w:rPr>
          <w:rFonts w:ascii="Times New Roman" w:hAnsi="Times New Roman"/>
          <w:b/>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6992EEF" w14:textId="77777777" w:rsidR="0084503F" w:rsidRDefault="0084503F" w:rsidP="0084503F">
      <w:pPr>
        <w:rPr>
          <w:rFonts w:ascii="Times New Roman" w:hAnsi="Times New Roman"/>
          <w:b/>
          <w:szCs w:val="24"/>
        </w:rPr>
      </w:pPr>
      <w:r w:rsidRPr="006D1930">
        <w:rPr>
          <w:rFonts w:ascii="Times New Roman" w:hAnsi="Times New Roman"/>
          <w:b/>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DAA5B44" w14:textId="77777777" w:rsidR="0084503F" w:rsidRPr="00470E34" w:rsidRDefault="0084503F" w:rsidP="0084503F">
      <w:pPr>
        <w:rPr>
          <w:rFonts w:ascii="Times New Roman" w:hAnsi="Times New Roman"/>
          <w:b/>
          <w:szCs w:val="24"/>
        </w:rPr>
      </w:pPr>
      <w:r>
        <w:rPr>
          <w:rFonts w:ascii="Times New Roman" w:hAnsi="Times New Roman"/>
          <w:b/>
          <w:szCs w:val="24"/>
        </w:rPr>
        <w:t>_______________________________________________________________________________________</w:t>
      </w:r>
    </w:p>
    <w:p w14:paraId="7464368C" w14:textId="5D3262FF" w:rsidR="002B5E77" w:rsidRPr="0084503F" w:rsidRDefault="002B5E77" w:rsidP="0084503F">
      <w:pPr>
        <w:spacing w:line="276" w:lineRule="auto"/>
        <w:contextualSpacing/>
        <w:rPr>
          <w:rFonts w:ascii="Times New Roman" w:hAnsi="Times New Roman" w:cs="Times New Roman"/>
          <w:sz w:val="12"/>
        </w:rPr>
      </w:pPr>
      <w:r>
        <w:rPr>
          <w:rFonts w:ascii="Times New Roman" w:hAnsi="Times New Roman" w:cs="Times New Roman"/>
          <w:b/>
          <w:sz w:val="32"/>
          <w:szCs w:val="32"/>
        </w:rPr>
        <w:br w:type="page"/>
      </w:r>
    </w:p>
    <w:p w14:paraId="451DAFD8" w14:textId="77777777" w:rsidR="00397170" w:rsidRDefault="00397170" w:rsidP="00397170">
      <w:pPr>
        <w:spacing w:after="120" w:line="240" w:lineRule="auto"/>
        <w:jc w:val="center"/>
        <w:rPr>
          <w:rFonts w:ascii="Times New Roman" w:hAnsi="Times New Roman" w:cs="Times New Roman"/>
          <w:b/>
          <w:sz w:val="32"/>
          <w:szCs w:val="32"/>
        </w:rPr>
      </w:pPr>
      <w:r>
        <w:rPr>
          <w:rFonts w:ascii="Times New Roman" w:hAnsi="Times New Roman" w:cs="Times New Roman"/>
          <w:b/>
          <w:sz w:val="32"/>
          <w:szCs w:val="32"/>
        </w:rPr>
        <w:lastRenderedPageBreak/>
        <w:t>Дата проведення заняття _____________</w:t>
      </w:r>
    </w:p>
    <w:p w14:paraId="1EEFD979" w14:textId="77777777" w:rsidR="00397170" w:rsidRDefault="00397170" w:rsidP="00397170">
      <w:pPr>
        <w:spacing w:after="120" w:line="240" w:lineRule="auto"/>
        <w:jc w:val="center"/>
        <w:rPr>
          <w:rFonts w:ascii="Times New Roman" w:hAnsi="Times New Roman" w:cs="Times New Roman"/>
          <w:b/>
          <w:sz w:val="32"/>
          <w:szCs w:val="32"/>
        </w:rPr>
      </w:pPr>
      <w:r>
        <w:rPr>
          <w:rFonts w:ascii="Times New Roman" w:hAnsi="Times New Roman" w:cs="Times New Roman"/>
          <w:b/>
          <w:sz w:val="32"/>
          <w:szCs w:val="32"/>
        </w:rPr>
        <w:t>Практичне заняття №2 (для стоматологів)</w:t>
      </w:r>
    </w:p>
    <w:p w14:paraId="7276AEED" w14:textId="77777777" w:rsidR="00397170" w:rsidRDefault="00397170" w:rsidP="00397170">
      <w:pPr>
        <w:jc w:val="center"/>
        <w:rPr>
          <w:rFonts w:ascii="Times New Roman" w:hAnsi="Times New Roman" w:cs="Times New Roman"/>
          <w:color w:val="000000"/>
          <w:spacing w:val="3"/>
          <w:sz w:val="32"/>
          <w:szCs w:val="28"/>
        </w:rPr>
      </w:pPr>
      <w:r>
        <w:rPr>
          <w:rFonts w:ascii="Times New Roman" w:hAnsi="Times New Roman" w:cs="Times New Roman"/>
          <w:color w:val="000000"/>
          <w:spacing w:val="3"/>
          <w:sz w:val="32"/>
          <w:szCs w:val="28"/>
        </w:rPr>
        <w:t>Укуси</w:t>
      </w:r>
      <w:r w:rsidRPr="004150A7">
        <w:rPr>
          <w:rFonts w:ascii="Times New Roman" w:hAnsi="Times New Roman" w:cs="Times New Roman"/>
          <w:color w:val="000000"/>
          <w:spacing w:val="3"/>
          <w:sz w:val="32"/>
          <w:szCs w:val="28"/>
        </w:rPr>
        <w:t>.</w:t>
      </w:r>
    </w:p>
    <w:p w14:paraId="4E21AE3C" w14:textId="77777777" w:rsidR="00397170" w:rsidRPr="00BA7A63" w:rsidRDefault="00397170" w:rsidP="00397170">
      <w:pPr>
        <w:jc w:val="center"/>
        <w:rPr>
          <w:rFonts w:ascii="Times New Roman" w:hAnsi="Times New Roman" w:cs="Times New Roman"/>
          <w:sz w:val="32"/>
          <w:szCs w:val="28"/>
        </w:rPr>
      </w:pPr>
      <w:r>
        <w:rPr>
          <w:rFonts w:ascii="Times New Roman" w:hAnsi="Times New Roman" w:cs="Times New Roman"/>
          <w:color w:val="000000"/>
          <w:spacing w:val="3"/>
          <w:sz w:val="32"/>
          <w:szCs w:val="28"/>
        </w:rPr>
        <w:t>Методики аналізу укусів.</w:t>
      </w:r>
    </w:p>
    <w:p w14:paraId="7D26229D" w14:textId="77777777" w:rsidR="00397170" w:rsidRDefault="00397170" w:rsidP="00397170">
      <w:pPr>
        <w:spacing w:line="360" w:lineRule="auto"/>
        <w:contextualSpacing/>
        <w:jc w:val="center"/>
        <w:rPr>
          <w:rFonts w:ascii="Times New Roman" w:hAnsi="Times New Roman" w:cs="Times New Roman"/>
          <w:sz w:val="28"/>
          <w:szCs w:val="28"/>
        </w:rPr>
      </w:pPr>
      <w:r w:rsidRPr="00370AA2">
        <w:rPr>
          <w:rFonts w:ascii="Times New Roman" w:hAnsi="Times New Roman" w:cs="Times New Roman"/>
          <w:b/>
          <w:sz w:val="24"/>
          <w:szCs w:val="28"/>
        </w:rPr>
        <w:t>Підпис викладача щодо виконання студентом роботи у навчально-методичному комплексі:</w:t>
      </w:r>
      <w:r>
        <w:rPr>
          <w:rFonts w:ascii="Times New Roman" w:hAnsi="Times New Roman" w:cs="Times New Roman"/>
          <w:b/>
          <w:sz w:val="24"/>
          <w:szCs w:val="28"/>
        </w:rPr>
        <w:t xml:space="preserve"> </w:t>
      </w:r>
      <w:r>
        <w:rPr>
          <w:rFonts w:ascii="Times New Roman" w:hAnsi="Times New Roman" w:cs="Times New Roman"/>
          <w:sz w:val="28"/>
          <w:szCs w:val="28"/>
        </w:rPr>
        <w:t>___________________________</w:t>
      </w:r>
    </w:p>
    <w:p w14:paraId="3B0AD3AD" w14:textId="77777777" w:rsidR="00397170" w:rsidRDefault="00397170" w:rsidP="00397170">
      <w:pPr>
        <w:spacing w:after="0" w:line="240" w:lineRule="auto"/>
        <w:rPr>
          <w:rFonts w:ascii="Times New Roman" w:hAnsi="Times New Roman" w:cs="Times New Roman"/>
          <w:b/>
        </w:rPr>
      </w:pPr>
      <w:r>
        <w:rPr>
          <w:rFonts w:ascii="Times New Roman" w:hAnsi="Times New Roman" w:cs="Times New Roman"/>
          <w:b/>
        </w:rPr>
        <w:t>План заняття:</w:t>
      </w:r>
    </w:p>
    <w:p w14:paraId="29676A64" w14:textId="77777777" w:rsidR="00397170" w:rsidRDefault="00397170" w:rsidP="00186A20">
      <w:pPr>
        <w:pStyle w:val="a7"/>
        <w:numPr>
          <w:ilvl w:val="0"/>
          <w:numId w:val="65"/>
        </w:numPr>
        <w:spacing w:after="0" w:line="240" w:lineRule="auto"/>
        <w:ind w:left="0" w:firstLine="0"/>
        <w:jc w:val="both"/>
        <w:rPr>
          <w:rFonts w:ascii="Times New Roman" w:hAnsi="Times New Roman" w:cs="Times New Roman"/>
        </w:rPr>
      </w:pPr>
      <w:r>
        <w:rPr>
          <w:rFonts w:ascii="Times New Roman" w:hAnsi="Times New Roman" w:cs="Times New Roman"/>
        </w:rPr>
        <w:t>Опитування студентів. Рекомендовані питання для перевірки знань:</w:t>
      </w:r>
    </w:p>
    <w:p w14:paraId="7F69504C" w14:textId="77777777" w:rsidR="00397170" w:rsidRPr="00AA140D" w:rsidRDefault="00397170" w:rsidP="00186A20">
      <w:pPr>
        <w:pStyle w:val="a7"/>
        <w:numPr>
          <w:ilvl w:val="0"/>
          <w:numId w:val="10"/>
        </w:numPr>
        <w:spacing w:after="0" w:line="240" w:lineRule="auto"/>
        <w:ind w:left="0" w:firstLine="0"/>
        <w:jc w:val="both"/>
        <w:rPr>
          <w:rFonts w:ascii="Times New Roman" w:hAnsi="Times New Roman" w:cs="Times New Roman"/>
        </w:rPr>
      </w:pPr>
      <w:r>
        <w:rPr>
          <w:rFonts w:ascii="Times New Roman" w:hAnsi="Times New Roman" w:cs="Times New Roman"/>
        </w:rPr>
        <w:t>Поняття укус</w:t>
      </w:r>
      <w:r w:rsidRPr="00AA140D">
        <w:rPr>
          <w:rFonts w:ascii="Times New Roman" w:hAnsi="Times New Roman" w:cs="Times New Roman"/>
        </w:rPr>
        <w:t>;</w:t>
      </w:r>
    </w:p>
    <w:p w14:paraId="063A68E0" w14:textId="77777777" w:rsidR="00397170" w:rsidRPr="00AA140D" w:rsidRDefault="00397170" w:rsidP="00186A20">
      <w:pPr>
        <w:pStyle w:val="a7"/>
        <w:numPr>
          <w:ilvl w:val="0"/>
          <w:numId w:val="10"/>
        </w:numPr>
        <w:spacing w:after="0" w:line="240" w:lineRule="auto"/>
        <w:ind w:left="0" w:firstLine="0"/>
        <w:jc w:val="both"/>
        <w:rPr>
          <w:rFonts w:ascii="Times New Roman" w:hAnsi="Times New Roman" w:cs="Times New Roman"/>
        </w:rPr>
      </w:pPr>
      <w:r>
        <w:rPr>
          <w:rFonts w:ascii="Times New Roman" w:hAnsi="Times New Roman" w:cs="Times New Roman"/>
        </w:rPr>
        <w:t>Зберігання відбитків укусу</w:t>
      </w:r>
      <w:r w:rsidRPr="00AA140D">
        <w:rPr>
          <w:rFonts w:ascii="Times New Roman" w:hAnsi="Times New Roman" w:cs="Times New Roman"/>
        </w:rPr>
        <w:t>;</w:t>
      </w:r>
    </w:p>
    <w:p w14:paraId="09D61732" w14:textId="77777777" w:rsidR="00397170" w:rsidRPr="00F5295F" w:rsidRDefault="00397170" w:rsidP="00186A20">
      <w:pPr>
        <w:pStyle w:val="a7"/>
        <w:numPr>
          <w:ilvl w:val="0"/>
          <w:numId w:val="10"/>
        </w:numPr>
        <w:spacing w:after="0" w:line="240" w:lineRule="auto"/>
        <w:ind w:left="0" w:firstLine="0"/>
        <w:jc w:val="both"/>
        <w:rPr>
          <w:rFonts w:ascii="Times New Roman" w:hAnsi="Times New Roman" w:cs="Times New Roman"/>
        </w:rPr>
      </w:pPr>
      <w:r>
        <w:rPr>
          <w:rFonts w:ascii="Times New Roman" w:hAnsi="Times New Roman" w:cs="Times New Roman"/>
        </w:rPr>
        <w:t>Особливості морфології людського укусу</w:t>
      </w:r>
      <w:r w:rsidRPr="00F5295F">
        <w:rPr>
          <w:rFonts w:ascii="Times New Roman" w:hAnsi="Times New Roman" w:cs="Times New Roman"/>
        </w:rPr>
        <w:t xml:space="preserve">. </w:t>
      </w:r>
    </w:p>
    <w:p w14:paraId="75448704" w14:textId="77777777" w:rsidR="00397170" w:rsidRPr="00F83B8D" w:rsidRDefault="00397170" w:rsidP="00186A20">
      <w:pPr>
        <w:pStyle w:val="a7"/>
        <w:numPr>
          <w:ilvl w:val="0"/>
          <w:numId w:val="65"/>
        </w:numPr>
        <w:spacing w:after="0" w:line="240" w:lineRule="auto"/>
        <w:ind w:left="0" w:firstLine="0"/>
        <w:jc w:val="both"/>
        <w:rPr>
          <w:rFonts w:ascii="Times New Roman" w:hAnsi="Times New Roman" w:cs="Times New Roman"/>
        </w:rPr>
      </w:pPr>
      <w:r w:rsidRPr="00F83B8D">
        <w:rPr>
          <w:rFonts w:ascii="Times New Roman" w:hAnsi="Times New Roman" w:cs="Times New Roman"/>
        </w:rPr>
        <w:t>Перерва (за необхідності).</w:t>
      </w:r>
    </w:p>
    <w:p w14:paraId="60FCAAF3" w14:textId="77777777" w:rsidR="00397170" w:rsidRPr="00F83B8D" w:rsidRDefault="00397170" w:rsidP="00186A20">
      <w:pPr>
        <w:pStyle w:val="a7"/>
        <w:numPr>
          <w:ilvl w:val="0"/>
          <w:numId w:val="65"/>
        </w:numPr>
        <w:spacing w:after="0" w:line="240" w:lineRule="auto"/>
        <w:ind w:left="0" w:firstLine="0"/>
        <w:jc w:val="both"/>
        <w:rPr>
          <w:rFonts w:ascii="Times New Roman" w:hAnsi="Times New Roman" w:cs="Times New Roman"/>
        </w:rPr>
      </w:pPr>
      <w:r w:rsidRPr="00F83B8D">
        <w:rPr>
          <w:rFonts w:ascii="Times New Roman" w:hAnsi="Times New Roman" w:cs="Times New Roman"/>
        </w:rPr>
        <w:t>Опитування студентів. Рекомендовані питання для перевірки знань:</w:t>
      </w:r>
    </w:p>
    <w:p w14:paraId="583707EA" w14:textId="77777777" w:rsidR="00397170" w:rsidRPr="00F83B8D" w:rsidRDefault="00397170" w:rsidP="00186A20">
      <w:pPr>
        <w:pStyle w:val="a7"/>
        <w:numPr>
          <w:ilvl w:val="0"/>
          <w:numId w:val="11"/>
        </w:numPr>
        <w:spacing w:after="0" w:line="240" w:lineRule="auto"/>
        <w:ind w:left="0" w:firstLine="0"/>
        <w:jc w:val="both"/>
        <w:rPr>
          <w:rFonts w:ascii="Times New Roman" w:hAnsi="Times New Roman" w:cs="Times New Roman"/>
        </w:rPr>
      </w:pPr>
      <w:r>
        <w:rPr>
          <w:rFonts w:ascii="Times New Roman" w:hAnsi="Times New Roman" w:cs="Times New Roman"/>
        </w:rPr>
        <w:t>Процедура ідентифікації сліду укусу</w:t>
      </w:r>
      <w:r w:rsidRPr="00F83B8D">
        <w:rPr>
          <w:rFonts w:ascii="Times New Roman" w:hAnsi="Times New Roman" w:cs="Times New Roman"/>
        </w:rPr>
        <w:t>;</w:t>
      </w:r>
    </w:p>
    <w:p w14:paraId="52377B77" w14:textId="77777777" w:rsidR="00397170" w:rsidRPr="00F83B8D" w:rsidRDefault="00397170" w:rsidP="00186A20">
      <w:pPr>
        <w:pStyle w:val="a7"/>
        <w:numPr>
          <w:ilvl w:val="0"/>
          <w:numId w:val="11"/>
        </w:numPr>
        <w:spacing w:after="0" w:line="240" w:lineRule="auto"/>
        <w:ind w:left="0" w:firstLine="0"/>
        <w:jc w:val="both"/>
        <w:rPr>
          <w:rFonts w:ascii="Times New Roman" w:hAnsi="Times New Roman" w:cs="Times New Roman"/>
        </w:rPr>
      </w:pPr>
      <w:r>
        <w:rPr>
          <w:rFonts w:ascii="Times New Roman" w:hAnsi="Times New Roman" w:cs="Times New Roman"/>
        </w:rPr>
        <w:t>Фотографування укусу</w:t>
      </w:r>
      <w:r w:rsidRPr="00F83B8D">
        <w:rPr>
          <w:rFonts w:ascii="Times New Roman" w:hAnsi="Times New Roman" w:cs="Times New Roman"/>
        </w:rPr>
        <w:t>;</w:t>
      </w:r>
    </w:p>
    <w:p w14:paraId="35886DCE" w14:textId="77777777" w:rsidR="00397170" w:rsidRPr="00E9344A" w:rsidRDefault="00397170" w:rsidP="00186A20">
      <w:pPr>
        <w:pStyle w:val="a7"/>
        <w:numPr>
          <w:ilvl w:val="0"/>
          <w:numId w:val="11"/>
        </w:numPr>
        <w:spacing w:after="0" w:line="240" w:lineRule="auto"/>
        <w:ind w:left="0" w:firstLine="0"/>
        <w:jc w:val="both"/>
        <w:rPr>
          <w:rFonts w:ascii="Times New Roman" w:hAnsi="Times New Roman" w:cs="Times New Roman"/>
        </w:rPr>
      </w:pPr>
      <w:r>
        <w:rPr>
          <w:rFonts w:ascii="Times New Roman" w:hAnsi="Times New Roman" w:cs="Times New Roman"/>
        </w:rPr>
        <w:t>Процедура створення відбитка укусу</w:t>
      </w:r>
      <w:r w:rsidRPr="00E9344A">
        <w:rPr>
          <w:rFonts w:ascii="Times New Roman" w:hAnsi="Times New Roman" w:cs="Times New Roman"/>
        </w:rPr>
        <w:t>;</w:t>
      </w:r>
    </w:p>
    <w:p w14:paraId="4DE94F0D" w14:textId="77777777" w:rsidR="00397170" w:rsidRPr="00A72C2C" w:rsidRDefault="00397170" w:rsidP="00186A20">
      <w:pPr>
        <w:pStyle w:val="a7"/>
        <w:numPr>
          <w:ilvl w:val="0"/>
          <w:numId w:val="65"/>
        </w:numPr>
        <w:spacing w:after="0" w:line="240" w:lineRule="auto"/>
        <w:ind w:left="0" w:firstLine="0"/>
        <w:jc w:val="both"/>
        <w:rPr>
          <w:rFonts w:ascii="Times New Roman" w:hAnsi="Times New Roman" w:cs="Times New Roman"/>
        </w:rPr>
      </w:pPr>
      <w:r w:rsidRPr="00A72C2C">
        <w:rPr>
          <w:rFonts w:ascii="Times New Roman" w:hAnsi="Times New Roman" w:cs="Times New Roman"/>
        </w:rPr>
        <w:t xml:space="preserve">Огляд з викладачем </w:t>
      </w:r>
      <w:proofErr w:type="spellStart"/>
      <w:r w:rsidRPr="00A72C2C">
        <w:rPr>
          <w:rFonts w:ascii="Times New Roman" w:hAnsi="Times New Roman" w:cs="Times New Roman"/>
        </w:rPr>
        <w:t>макропрепаратів</w:t>
      </w:r>
      <w:proofErr w:type="spellEnd"/>
      <w:r w:rsidRPr="00A72C2C">
        <w:rPr>
          <w:rFonts w:ascii="Times New Roman" w:hAnsi="Times New Roman" w:cs="Times New Roman"/>
        </w:rPr>
        <w:t xml:space="preserve"> музею кафедри, що стосуються теми заняття (коридор якщо пара в університеті; навчальна кімната №2 якщо пара на клінічній базі кафедри)</w:t>
      </w:r>
      <w:r w:rsidRPr="00614CD2">
        <w:rPr>
          <w:rFonts w:ascii="Times New Roman" w:hAnsi="Times New Roman" w:cs="Times New Roman"/>
        </w:rPr>
        <w:t xml:space="preserve">. </w:t>
      </w:r>
      <w:r w:rsidRPr="00B21D5F">
        <w:rPr>
          <w:rFonts w:ascii="Times New Roman" w:hAnsi="Times New Roman" w:cs="Times New Roman"/>
        </w:rPr>
        <w:t xml:space="preserve">У випадку проведення пари на клінічній базі кафедри та за дозволу адміністрації закладу – проведення викладачем або співробітником ВОБСМЕ (за його згоди) </w:t>
      </w:r>
      <w:r>
        <w:rPr>
          <w:rFonts w:ascii="Times New Roman" w:hAnsi="Times New Roman" w:cs="Times New Roman"/>
        </w:rPr>
        <w:t>огляду потерпілого в відділі потерпілих, обвинувачених та інших осіб</w:t>
      </w:r>
      <w:r w:rsidRPr="00A72C2C">
        <w:rPr>
          <w:rFonts w:ascii="Times New Roman" w:hAnsi="Times New Roman" w:cs="Times New Roman"/>
        </w:rPr>
        <w:t>.</w:t>
      </w:r>
    </w:p>
    <w:p w14:paraId="0A8A900D" w14:textId="77777777" w:rsidR="00397170" w:rsidRPr="00B641DE" w:rsidRDefault="00397170" w:rsidP="00186A20">
      <w:pPr>
        <w:pStyle w:val="a7"/>
        <w:numPr>
          <w:ilvl w:val="0"/>
          <w:numId w:val="65"/>
        </w:numPr>
        <w:spacing w:after="0" w:line="240" w:lineRule="auto"/>
        <w:ind w:left="0" w:firstLine="0"/>
        <w:jc w:val="both"/>
        <w:rPr>
          <w:rFonts w:ascii="Times New Roman" w:hAnsi="Times New Roman" w:cs="Times New Roman"/>
        </w:rPr>
      </w:pPr>
      <w:r w:rsidRPr="00B641DE">
        <w:rPr>
          <w:rFonts w:ascii="Times New Roman" w:hAnsi="Times New Roman" w:cs="Times New Roman"/>
        </w:rPr>
        <w:t>Перерва.</w:t>
      </w:r>
    </w:p>
    <w:p w14:paraId="00C4EC89" w14:textId="77777777" w:rsidR="00397170" w:rsidRPr="0007550B" w:rsidRDefault="00397170" w:rsidP="00186A20">
      <w:pPr>
        <w:pStyle w:val="a7"/>
        <w:numPr>
          <w:ilvl w:val="0"/>
          <w:numId w:val="65"/>
        </w:numPr>
        <w:spacing w:after="0" w:line="240" w:lineRule="auto"/>
        <w:ind w:left="0" w:firstLine="0"/>
        <w:jc w:val="both"/>
        <w:rPr>
          <w:rFonts w:ascii="Times New Roman" w:hAnsi="Times New Roman" w:cs="Times New Roman"/>
        </w:rPr>
      </w:pPr>
      <w:r w:rsidRPr="00F261FB">
        <w:rPr>
          <w:rFonts w:ascii="Times New Roman" w:hAnsi="Times New Roman" w:cs="Times New Roman"/>
        </w:rPr>
        <w:t xml:space="preserve">Дискусія з викладачем – обговорення побаченого </w:t>
      </w:r>
      <w:r>
        <w:rPr>
          <w:rFonts w:ascii="Times New Roman" w:hAnsi="Times New Roman" w:cs="Times New Roman"/>
        </w:rPr>
        <w:t>огляду потерпілого</w:t>
      </w:r>
      <w:r w:rsidRPr="00F261FB">
        <w:rPr>
          <w:rFonts w:ascii="Times New Roman" w:hAnsi="Times New Roman" w:cs="Times New Roman"/>
        </w:rPr>
        <w:t>.</w:t>
      </w:r>
    </w:p>
    <w:p w14:paraId="1DB304E2" w14:textId="77777777" w:rsidR="00397170" w:rsidRPr="00FD39F4" w:rsidRDefault="00397170" w:rsidP="00186A20">
      <w:pPr>
        <w:pStyle w:val="a7"/>
        <w:numPr>
          <w:ilvl w:val="0"/>
          <w:numId w:val="65"/>
        </w:numPr>
        <w:spacing w:after="0" w:line="240" w:lineRule="auto"/>
        <w:ind w:left="0" w:firstLine="0"/>
        <w:jc w:val="both"/>
        <w:rPr>
          <w:rFonts w:ascii="Times New Roman" w:hAnsi="Times New Roman" w:cs="Times New Roman"/>
        </w:rPr>
      </w:pPr>
      <w:r w:rsidRPr="00FD39F4">
        <w:rPr>
          <w:rFonts w:ascii="Times New Roman" w:hAnsi="Times New Roman" w:cs="Times New Roman"/>
        </w:rPr>
        <w:t>Опитування студентів. Рекомендовані питання для перевірки знань:</w:t>
      </w:r>
    </w:p>
    <w:p w14:paraId="77CF2605" w14:textId="77777777" w:rsidR="00397170" w:rsidRPr="00EF6AD7" w:rsidRDefault="00397170" w:rsidP="00186A20">
      <w:pPr>
        <w:pStyle w:val="a7"/>
        <w:numPr>
          <w:ilvl w:val="0"/>
          <w:numId w:val="60"/>
        </w:numPr>
        <w:spacing w:after="0" w:line="240" w:lineRule="exact"/>
        <w:ind w:left="0" w:firstLine="0"/>
        <w:jc w:val="both"/>
        <w:rPr>
          <w:rFonts w:ascii="Times New Roman" w:hAnsi="Times New Roman" w:cs="Times New Roman"/>
        </w:rPr>
      </w:pPr>
      <w:proofErr w:type="spellStart"/>
      <w:r w:rsidRPr="00EF6AD7">
        <w:rPr>
          <w:rFonts w:ascii="Times New Roman" w:hAnsi="Times New Roman" w:cs="Times New Roman"/>
        </w:rPr>
        <w:t>Трасологічний</w:t>
      </w:r>
      <w:proofErr w:type="spellEnd"/>
      <w:r w:rsidRPr="00EF6AD7">
        <w:rPr>
          <w:rFonts w:ascii="Times New Roman" w:hAnsi="Times New Roman" w:cs="Times New Roman"/>
        </w:rPr>
        <w:t xml:space="preserve"> метод аналізу слідів укусів;</w:t>
      </w:r>
    </w:p>
    <w:p w14:paraId="60F283F0" w14:textId="77777777" w:rsidR="00397170" w:rsidRDefault="00397170" w:rsidP="00186A20">
      <w:pPr>
        <w:pStyle w:val="a7"/>
        <w:numPr>
          <w:ilvl w:val="0"/>
          <w:numId w:val="55"/>
        </w:numPr>
        <w:spacing w:after="0" w:line="240" w:lineRule="auto"/>
        <w:ind w:left="0" w:firstLine="0"/>
        <w:jc w:val="both"/>
        <w:rPr>
          <w:rFonts w:ascii="Times New Roman" w:hAnsi="Times New Roman" w:cs="Times New Roman"/>
        </w:rPr>
      </w:pPr>
      <w:r w:rsidRPr="00116986">
        <w:rPr>
          <w:rFonts w:ascii="Times New Roman" w:hAnsi="Times New Roman" w:cs="Times New Roman"/>
        </w:rPr>
        <w:t>Метод зубних екземплярів</w:t>
      </w:r>
      <w:r>
        <w:rPr>
          <w:rFonts w:ascii="Times New Roman" w:hAnsi="Times New Roman" w:cs="Times New Roman"/>
        </w:rPr>
        <w:t>;</w:t>
      </w:r>
    </w:p>
    <w:p w14:paraId="52BC88FF" w14:textId="77777777" w:rsidR="00397170" w:rsidRPr="00FD39F4" w:rsidRDefault="00397170" w:rsidP="00186A20">
      <w:pPr>
        <w:pStyle w:val="a7"/>
        <w:numPr>
          <w:ilvl w:val="0"/>
          <w:numId w:val="55"/>
        </w:numPr>
        <w:spacing w:after="0" w:line="240" w:lineRule="auto"/>
        <w:ind w:left="0" w:firstLine="0"/>
        <w:jc w:val="both"/>
        <w:rPr>
          <w:rFonts w:ascii="Times New Roman" w:hAnsi="Times New Roman" w:cs="Times New Roman"/>
        </w:rPr>
      </w:pPr>
      <w:r w:rsidRPr="00F50CEE">
        <w:rPr>
          <w:rFonts w:ascii="Times New Roman" w:hAnsi="Times New Roman" w:cs="Times New Roman"/>
        </w:rPr>
        <w:t>Аналіз відбитків зубів</w:t>
      </w:r>
      <w:r>
        <w:rPr>
          <w:rFonts w:ascii="Times New Roman" w:hAnsi="Times New Roman" w:cs="Times New Roman"/>
        </w:rPr>
        <w:t>;</w:t>
      </w:r>
    </w:p>
    <w:p w14:paraId="25E06D50" w14:textId="77777777" w:rsidR="00397170" w:rsidRDefault="00397170" w:rsidP="00186A20">
      <w:pPr>
        <w:pStyle w:val="a7"/>
        <w:numPr>
          <w:ilvl w:val="0"/>
          <w:numId w:val="65"/>
        </w:numPr>
        <w:spacing w:after="0" w:line="240" w:lineRule="auto"/>
        <w:ind w:left="0" w:firstLine="0"/>
        <w:jc w:val="both"/>
        <w:rPr>
          <w:rFonts w:ascii="Times New Roman" w:hAnsi="Times New Roman" w:cs="Times New Roman"/>
        </w:rPr>
      </w:pPr>
      <w:r>
        <w:rPr>
          <w:rFonts w:ascii="Times New Roman" w:hAnsi="Times New Roman" w:cs="Times New Roman"/>
        </w:rPr>
        <w:t>Підведення підсумків заняття. Інформування про місце проведення наступного заняття. Перевірка викладачем і старостою групи навчальної кімнати на предмет псування майна кафедри.</w:t>
      </w:r>
    </w:p>
    <w:p w14:paraId="2DCE6543" w14:textId="77777777" w:rsidR="00397170" w:rsidRDefault="00397170" w:rsidP="00397170">
      <w:pPr>
        <w:spacing w:after="0" w:line="240" w:lineRule="auto"/>
        <w:rPr>
          <w:rFonts w:ascii="Times New Roman" w:hAnsi="Times New Roman" w:cs="Times New Roman"/>
          <w:b/>
        </w:rPr>
      </w:pPr>
    </w:p>
    <w:p w14:paraId="620F94F4" w14:textId="77777777" w:rsidR="00397170" w:rsidRPr="00D83EEF" w:rsidRDefault="00397170" w:rsidP="00397170">
      <w:pPr>
        <w:spacing w:after="0" w:line="240" w:lineRule="exact"/>
        <w:contextualSpacing/>
        <w:jc w:val="both"/>
        <w:rPr>
          <w:rFonts w:ascii="Times New Roman" w:hAnsi="Times New Roman" w:cs="Times New Roman"/>
          <w:b/>
        </w:rPr>
      </w:pPr>
      <w:r w:rsidRPr="00D83EEF">
        <w:rPr>
          <w:rFonts w:ascii="Times New Roman" w:hAnsi="Times New Roman" w:cs="Times New Roman"/>
          <w:b/>
        </w:rPr>
        <w:t>Укуси</w:t>
      </w:r>
    </w:p>
    <w:p w14:paraId="0AD237C6" w14:textId="77777777" w:rsidR="00397170" w:rsidRPr="00D83EEF" w:rsidRDefault="00397170" w:rsidP="00397170">
      <w:pPr>
        <w:spacing w:after="0" w:line="240" w:lineRule="exact"/>
        <w:contextualSpacing/>
        <w:jc w:val="both"/>
        <w:rPr>
          <w:rFonts w:ascii="Times New Roman" w:hAnsi="Times New Roman" w:cs="Times New Roman"/>
        </w:rPr>
      </w:pPr>
      <w:r w:rsidRPr="00D83EEF">
        <w:rPr>
          <w:rFonts w:ascii="Times New Roman" w:hAnsi="Times New Roman" w:cs="Times New Roman"/>
        </w:rPr>
        <w:t xml:space="preserve">Однією з основних сфер інтересів судових одонтологів є інтерпретація травм на поверхні тіла, що має безпосереднє значення для </w:t>
      </w:r>
      <w:r>
        <w:rPr>
          <w:rFonts w:ascii="Times New Roman" w:hAnsi="Times New Roman" w:cs="Times New Roman"/>
        </w:rPr>
        <w:t>судово-медичних експертів</w:t>
      </w:r>
      <w:r w:rsidRPr="00D83EEF">
        <w:rPr>
          <w:rFonts w:ascii="Times New Roman" w:hAnsi="Times New Roman" w:cs="Times New Roman"/>
        </w:rPr>
        <w:t xml:space="preserve">. Проте, для повноти картини слід також зазначити, що укуси можуть залишатися на неживих предметах, зазвичай на продуктах харчування. Це переважно належить до сфери криміналістики, де зубні відбитки використовуються для ідентифікації злочинців, які випадково залишили свої сліди на речовинах на місці злочину. </w:t>
      </w:r>
    </w:p>
    <w:p w14:paraId="3DB26652" w14:textId="77777777" w:rsidR="00397170" w:rsidRPr="00AA2B93" w:rsidRDefault="00397170" w:rsidP="00397170">
      <w:pPr>
        <w:spacing w:after="0" w:line="240" w:lineRule="exact"/>
        <w:contextualSpacing/>
        <w:jc w:val="both"/>
        <w:rPr>
          <w:rFonts w:ascii="Times New Roman" w:hAnsi="Times New Roman" w:cs="Times New Roman"/>
          <w:b/>
        </w:rPr>
      </w:pPr>
      <w:r w:rsidRPr="00AA2B93">
        <w:rPr>
          <w:rFonts w:ascii="Times New Roman" w:hAnsi="Times New Roman" w:cs="Times New Roman"/>
          <w:b/>
        </w:rPr>
        <w:t>Як найкраще зберегти відбиток укусу</w:t>
      </w:r>
    </w:p>
    <w:p w14:paraId="000C24E5" w14:textId="77777777" w:rsidR="00397170" w:rsidRDefault="00397170" w:rsidP="00397170">
      <w:pPr>
        <w:spacing w:after="0" w:line="240" w:lineRule="exact"/>
        <w:contextualSpacing/>
        <w:jc w:val="both"/>
        <w:rPr>
          <w:rFonts w:ascii="Times New Roman" w:hAnsi="Times New Roman" w:cs="Times New Roman"/>
        </w:rPr>
      </w:pPr>
      <w:r w:rsidRPr="00D83EEF">
        <w:rPr>
          <w:rFonts w:ascii="Times New Roman" w:hAnsi="Times New Roman" w:cs="Times New Roman"/>
        </w:rPr>
        <w:t xml:space="preserve">Якщо речовина є «пластичною», як, наприклад, масло, сир, сало, віск або шоколад, її слід зберігати в холодильнику, щоб уникнути танення або поступового розтікання. Її не слід заморожувати, оскільки це може призвести до крихкості та утворення </w:t>
      </w:r>
      <w:proofErr w:type="spellStart"/>
      <w:r w:rsidRPr="00D83EEF">
        <w:rPr>
          <w:rFonts w:ascii="Times New Roman" w:hAnsi="Times New Roman" w:cs="Times New Roman"/>
        </w:rPr>
        <w:t>тріщин</w:t>
      </w:r>
      <w:proofErr w:type="spellEnd"/>
      <w:r w:rsidRPr="00D83EEF">
        <w:rPr>
          <w:rFonts w:ascii="Times New Roman" w:hAnsi="Times New Roman" w:cs="Times New Roman"/>
        </w:rPr>
        <w:t xml:space="preserve">. </w:t>
      </w:r>
    </w:p>
    <w:p w14:paraId="6CF01525" w14:textId="77777777" w:rsidR="00397170" w:rsidRPr="00D83EEF" w:rsidRDefault="00397170" w:rsidP="00397170">
      <w:pPr>
        <w:spacing w:after="0" w:line="240" w:lineRule="exact"/>
        <w:contextualSpacing/>
        <w:jc w:val="both"/>
        <w:rPr>
          <w:rFonts w:ascii="Times New Roman" w:hAnsi="Times New Roman" w:cs="Times New Roman"/>
        </w:rPr>
      </w:pPr>
      <w:r w:rsidRPr="00D83EEF">
        <w:rPr>
          <w:rFonts w:ascii="Times New Roman" w:hAnsi="Times New Roman" w:cs="Times New Roman"/>
        </w:rPr>
        <w:t xml:space="preserve">Фрукти, особливо яблука, часто піддаються укусам на місцях злочинів, і деякі фахівці рекомендують зберігати їх у розчині </w:t>
      </w:r>
      <w:proofErr w:type="spellStart"/>
      <w:r w:rsidRPr="00D83EEF">
        <w:rPr>
          <w:rFonts w:ascii="Times New Roman" w:hAnsi="Times New Roman" w:cs="Times New Roman"/>
        </w:rPr>
        <w:t>Campden</w:t>
      </w:r>
      <w:proofErr w:type="spellEnd"/>
      <w:r w:rsidRPr="00D83EEF">
        <w:rPr>
          <w:rFonts w:ascii="Times New Roman" w:hAnsi="Times New Roman" w:cs="Times New Roman"/>
        </w:rPr>
        <w:t xml:space="preserve">, що є </w:t>
      </w:r>
      <w:proofErr w:type="spellStart"/>
      <w:r w:rsidRPr="00D83EEF">
        <w:rPr>
          <w:rFonts w:ascii="Times New Roman" w:hAnsi="Times New Roman" w:cs="Times New Roman"/>
        </w:rPr>
        <w:t>метабісульфітною</w:t>
      </w:r>
      <w:proofErr w:type="spellEnd"/>
      <w:r w:rsidRPr="00D83EEF">
        <w:rPr>
          <w:rFonts w:ascii="Times New Roman" w:hAnsi="Times New Roman" w:cs="Times New Roman"/>
        </w:rPr>
        <w:t xml:space="preserve"> рідиною для консервування фруктів. Як альтернатива, можна використовувати 5% оцтову кислоту у 40% водному розчині формальдегіду. Звичайний гістологічний формалін не підходить, як і зберігання в холодильнику, що призводить до зморщування фрукта. Незалежно від того, який метод збереження рекомендується поліції, об'єкт повинен бути належним чином сфотографований, причому площина плівки має бути перпендикулярна до укусу, а шкала повинна бути </w:t>
      </w:r>
      <w:r>
        <w:rPr>
          <w:rFonts w:ascii="Times New Roman" w:hAnsi="Times New Roman" w:cs="Times New Roman"/>
        </w:rPr>
        <w:t>розташована у фокальній площині</w:t>
      </w:r>
      <w:r w:rsidRPr="00D83EEF">
        <w:rPr>
          <w:rFonts w:ascii="Times New Roman" w:hAnsi="Times New Roman" w:cs="Times New Roman"/>
        </w:rPr>
        <w:t>.</w:t>
      </w:r>
    </w:p>
    <w:p w14:paraId="51680FDF" w14:textId="77777777" w:rsidR="00397170" w:rsidRPr="00D83EEF" w:rsidRDefault="00397170" w:rsidP="00397170">
      <w:pPr>
        <w:spacing w:after="0" w:line="240" w:lineRule="exact"/>
        <w:contextualSpacing/>
        <w:jc w:val="both"/>
        <w:rPr>
          <w:rFonts w:ascii="Times New Roman" w:hAnsi="Times New Roman" w:cs="Times New Roman"/>
        </w:rPr>
      </w:pPr>
      <w:r w:rsidRPr="00D83EEF">
        <w:rPr>
          <w:rFonts w:ascii="Times New Roman" w:hAnsi="Times New Roman" w:cs="Times New Roman"/>
        </w:rPr>
        <w:t xml:space="preserve">Повертаючись до людського тіла, укуси є відносно поширеним явищем, особливо в випадках насильства над дітьми та сексуального насильства над дорослими. У першому випадку укуси можуть бути де завгодно на тілі дитини, часто зустрічаються на руках, плечах, щоках, сідницях і тулубі. </w:t>
      </w:r>
      <w:r>
        <w:rPr>
          <w:rFonts w:ascii="Times New Roman" w:hAnsi="Times New Roman" w:cs="Times New Roman"/>
        </w:rPr>
        <w:t>Д</w:t>
      </w:r>
      <w:r w:rsidRPr="00D83EEF">
        <w:rPr>
          <w:rFonts w:ascii="Times New Roman" w:hAnsi="Times New Roman" w:cs="Times New Roman"/>
        </w:rPr>
        <w:t xml:space="preserve">уже важливо, щоб слід укусу був ретельно оглянутий для визначення, чи відповідає його розмір зубам </w:t>
      </w:r>
      <w:r w:rsidRPr="00D83EEF">
        <w:rPr>
          <w:rFonts w:ascii="Times New Roman" w:hAnsi="Times New Roman" w:cs="Times New Roman"/>
        </w:rPr>
        <w:lastRenderedPageBreak/>
        <w:t>дорослої людини, чи він досить малий, щоб належати іншій дитині, або має іншу форму, характерну для укусу тварини.</w:t>
      </w:r>
    </w:p>
    <w:p w14:paraId="2035C6FD" w14:textId="77777777" w:rsidR="00397170" w:rsidRPr="00D83EEF" w:rsidRDefault="00397170" w:rsidP="00397170">
      <w:pPr>
        <w:spacing w:after="0" w:line="240" w:lineRule="exact"/>
        <w:contextualSpacing/>
        <w:jc w:val="both"/>
        <w:rPr>
          <w:rFonts w:ascii="Times New Roman" w:hAnsi="Times New Roman" w:cs="Times New Roman"/>
        </w:rPr>
      </w:pPr>
      <w:r w:rsidRPr="00D83EEF">
        <w:rPr>
          <w:rFonts w:ascii="Times New Roman" w:hAnsi="Times New Roman" w:cs="Times New Roman"/>
        </w:rPr>
        <w:t xml:space="preserve">Інший поширений випадок, коли укуси з'являються на тілі людини, стосується зґвалтувань або інших сексуальних злочинів. Частими місцями є груди та соски, але також шия, плечі, стегна, живіт, лобок і навіть </w:t>
      </w:r>
      <w:proofErr w:type="spellStart"/>
      <w:r w:rsidRPr="00D83EEF">
        <w:rPr>
          <w:rFonts w:ascii="Times New Roman" w:hAnsi="Times New Roman" w:cs="Times New Roman"/>
        </w:rPr>
        <w:t>вульва</w:t>
      </w:r>
      <w:proofErr w:type="spellEnd"/>
      <w:r w:rsidRPr="00D83EEF">
        <w:rPr>
          <w:rFonts w:ascii="Times New Roman" w:hAnsi="Times New Roman" w:cs="Times New Roman"/>
        </w:rPr>
        <w:t xml:space="preserve">. </w:t>
      </w:r>
      <w:r>
        <w:rPr>
          <w:rFonts w:ascii="Times New Roman" w:hAnsi="Times New Roman" w:cs="Times New Roman"/>
        </w:rPr>
        <w:t>С</w:t>
      </w:r>
      <w:r w:rsidRPr="00D83EEF">
        <w:rPr>
          <w:rFonts w:ascii="Times New Roman" w:hAnsi="Times New Roman" w:cs="Times New Roman"/>
        </w:rPr>
        <w:t>лід бути обережним, щоб розрізняти так звані «любовні укуси», особ</w:t>
      </w:r>
      <w:r>
        <w:rPr>
          <w:rFonts w:ascii="Times New Roman" w:hAnsi="Times New Roman" w:cs="Times New Roman"/>
        </w:rPr>
        <w:t xml:space="preserve">ливо з </w:t>
      </w:r>
      <w:proofErr w:type="spellStart"/>
      <w:r>
        <w:rPr>
          <w:rFonts w:ascii="Times New Roman" w:hAnsi="Times New Roman" w:cs="Times New Roman"/>
        </w:rPr>
        <w:t>петехіями</w:t>
      </w:r>
      <w:proofErr w:type="spellEnd"/>
      <w:r>
        <w:rPr>
          <w:rFonts w:ascii="Times New Roman" w:hAnsi="Times New Roman" w:cs="Times New Roman"/>
        </w:rPr>
        <w:t xml:space="preserve"> від смоктання, особливо на грудях і сосках</w:t>
      </w:r>
      <w:r w:rsidRPr="00D83EEF">
        <w:rPr>
          <w:rFonts w:ascii="Times New Roman" w:hAnsi="Times New Roman" w:cs="Times New Roman"/>
        </w:rPr>
        <w:t>.</w:t>
      </w:r>
    </w:p>
    <w:p w14:paraId="4A1F9DBE" w14:textId="77777777" w:rsidR="00397170" w:rsidRPr="00D83EEF" w:rsidRDefault="00397170" w:rsidP="00397170">
      <w:pPr>
        <w:spacing w:after="0" w:line="240" w:lineRule="exact"/>
        <w:contextualSpacing/>
        <w:jc w:val="both"/>
        <w:rPr>
          <w:rFonts w:ascii="Times New Roman" w:hAnsi="Times New Roman" w:cs="Times New Roman"/>
        </w:rPr>
      </w:pPr>
      <w:r w:rsidRPr="00D83EEF">
        <w:rPr>
          <w:rFonts w:ascii="Times New Roman" w:hAnsi="Times New Roman" w:cs="Times New Roman"/>
        </w:rPr>
        <w:t>Укуси також можуть бути завдані під час нападів, коли жертва встигає вкусити нападника. У таких випадках укуси можуть бути завдані на будь-якій частині тіла, але найчастіше це руки, пальці, ніс, передпліччя, вуха та навіть губи.</w:t>
      </w:r>
    </w:p>
    <w:p w14:paraId="39F366F4" w14:textId="77777777" w:rsidR="00397170" w:rsidRDefault="00397170" w:rsidP="00397170">
      <w:pPr>
        <w:spacing w:after="0" w:line="240" w:lineRule="exact"/>
        <w:contextualSpacing/>
        <w:jc w:val="both"/>
        <w:rPr>
          <w:rFonts w:ascii="Times New Roman" w:hAnsi="Times New Roman" w:cs="Times New Roman"/>
        </w:rPr>
      </w:pPr>
      <w:r w:rsidRPr="00D83EEF">
        <w:rPr>
          <w:rFonts w:ascii="Times New Roman" w:hAnsi="Times New Roman" w:cs="Times New Roman"/>
        </w:rPr>
        <w:t xml:space="preserve">Деякі укуси є </w:t>
      </w:r>
      <w:proofErr w:type="spellStart"/>
      <w:r w:rsidRPr="00D83EEF">
        <w:rPr>
          <w:rFonts w:ascii="Times New Roman" w:hAnsi="Times New Roman" w:cs="Times New Roman"/>
        </w:rPr>
        <w:t>самозаподіяними</w:t>
      </w:r>
      <w:proofErr w:type="spellEnd"/>
      <w:r w:rsidRPr="00D83EEF">
        <w:rPr>
          <w:rFonts w:ascii="Times New Roman" w:hAnsi="Times New Roman" w:cs="Times New Roman"/>
        </w:rPr>
        <w:t xml:space="preserve">; падіння на обличчя або припадок можуть призвести до серйозних укусів язика і губ. Інші люди навмисно кусають себе, іноді з метою фальсифікації травм для досягнення різних цілей, починаючи від вигоди до психічних розладів. Множинні укуси (особливо типу смоктання), які видно на доступних ділянках плеча та рук, викликають підозру на </w:t>
      </w:r>
      <w:proofErr w:type="spellStart"/>
      <w:r w:rsidRPr="00D83EEF">
        <w:rPr>
          <w:rFonts w:ascii="Times New Roman" w:hAnsi="Times New Roman" w:cs="Times New Roman"/>
        </w:rPr>
        <w:t>самопошкодження</w:t>
      </w:r>
      <w:proofErr w:type="spellEnd"/>
      <w:r w:rsidRPr="00D83EEF">
        <w:rPr>
          <w:rFonts w:ascii="Times New Roman" w:hAnsi="Times New Roman" w:cs="Times New Roman"/>
        </w:rPr>
        <w:t>, особл</w:t>
      </w:r>
      <w:r>
        <w:rPr>
          <w:rFonts w:ascii="Times New Roman" w:hAnsi="Times New Roman" w:cs="Times New Roman"/>
        </w:rPr>
        <w:t>иво у старших дітей і підлітків.</w:t>
      </w:r>
    </w:p>
    <w:p w14:paraId="49C16BD1" w14:textId="77777777" w:rsidR="00397170" w:rsidRDefault="00397170" w:rsidP="00397170">
      <w:pPr>
        <w:spacing w:after="0" w:line="240" w:lineRule="exact"/>
        <w:contextualSpacing/>
        <w:jc w:val="both"/>
        <w:rPr>
          <w:rFonts w:ascii="Times New Roman" w:hAnsi="Times New Roman" w:cs="Times New Roman"/>
        </w:rPr>
      </w:pPr>
      <w:r w:rsidRPr="00AF650F">
        <w:rPr>
          <w:rFonts w:ascii="Times New Roman" w:hAnsi="Times New Roman" w:cs="Times New Roman"/>
        </w:rPr>
        <w:t xml:space="preserve">Хоча ці травми називаються «укусами», деякі сліди від прикладання рота до шкіри можуть не бути безпосередньо спричиненими зубами. Наприклад, губи можуть тимчасово залишити слід на шкірі, якщо їх сильно </w:t>
      </w:r>
      <w:r>
        <w:rPr>
          <w:rFonts w:ascii="Times New Roman" w:hAnsi="Times New Roman" w:cs="Times New Roman"/>
        </w:rPr>
        <w:t>стиснути, особливо у дітей</w:t>
      </w:r>
      <w:r w:rsidRPr="00AF650F">
        <w:rPr>
          <w:rFonts w:ascii="Times New Roman" w:hAnsi="Times New Roman" w:cs="Times New Roman"/>
        </w:rPr>
        <w:t xml:space="preserve">. Вакуум, утворений через смоктання, може призвести до появи крапчастих крововиливів, від маленьких </w:t>
      </w:r>
      <w:proofErr w:type="spellStart"/>
      <w:r w:rsidRPr="00AF650F">
        <w:rPr>
          <w:rFonts w:ascii="Times New Roman" w:hAnsi="Times New Roman" w:cs="Times New Roman"/>
        </w:rPr>
        <w:t>петехій</w:t>
      </w:r>
      <w:proofErr w:type="spellEnd"/>
      <w:r w:rsidRPr="00AF650F">
        <w:rPr>
          <w:rFonts w:ascii="Times New Roman" w:hAnsi="Times New Roman" w:cs="Times New Roman"/>
        </w:rPr>
        <w:t xml:space="preserve"> до більших </w:t>
      </w:r>
      <w:proofErr w:type="spellStart"/>
      <w:r w:rsidRPr="00AF650F">
        <w:rPr>
          <w:rFonts w:ascii="Times New Roman" w:hAnsi="Times New Roman" w:cs="Times New Roman"/>
        </w:rPr>
        <w:t>екхімозів</w:t>
      </w:r>
      <w:proofErr w:type="spellEnd"/>
      <w:r w:rsidRPr="00AF650F">
        <w:rPr>
          <w:rFonts w:ascii="Times New Roman" w:hAnsi="Times New Roman" w:cs="Times New Roman"/>
        </w:rPr>
        <w:t>, що зливаються у суцільний синець.</w:t>
      </w:r>
    </w:p>
    <w:p w14:paraId="1C520E37" w14:textId="77777777" w:rsidR="00397170" w:rsidRPr="00AF650F" w:rsidRDefault="00397170" w:rsidP="00397170">
      <w:pPr>
        <w:spacing w:after="0" w:line="240" w:lineRule="exact"/>
        <w:contextualSpacing/>
        <w:jc w:val="both"/>
        <w:rPr>
          <w:rFonts w:ascii="Times New Roman" w:hAnsi="Times New Roman" w:cs="Times New Roman"/>
        </w:rPr>
      </w:pPr>
    </w:p>
    <w:p w14:paraId="12F80CEE" w14:textId="77777777" w:rsidR="00397170" w:rsidRPr="00AF650F" w:rsidRDefault="00397170" w:rsidP="00397170">
      <w:pPr>
        <w:spacing w:after="0" w:line="240" w:lineRule="exact"/>
        <w:contextualSpacing/>
        <w:jc w:val="both"/>
        <w:rPr>
          <w:rFonts w:ascii="Times New Roman" w:hAnsi="Times New Roman" w:cs="Times New Roman"/>
        </w:rPr>
      </w:pPr>
      <w:r w:rsidRPr="004549CC">
        <w:rPr>
          <w:rFonts w:ascii="Times New Roman" w:hAnsi="Times New Roman" w:cs="Times New Roman"/>
          <w:u w:val="single"/>
        </w:rPr>
        <w:t>Людський укус</w:t>
      </w:r>
      <w:r w:rsidRPr="00AF650F">
        <w:rPr>
          <w:rFonts w:ascii="Times New Roman" w:hAnsi="Times New Roman" w:cs="Times New Roman"/>
        </w:rPr>
        <w:t xml:space="preserve"> може залишати тільки частину зубного ряду, переважно від ікла до ікла, з майже неминучими розривами з обох боків, які вказують на відділення верхньої та нижньої щелепи. Людський укус майже круглий або має форму неглибокого овалу. Глибока параболічна дуга або форма «U» можуть бути виключно тваринного походження. Зуби можуть залишати чіткі окремі сліди, або вони можуть зливатися в суцільну або переривчасту лінію. З часом, спочатку чіткі сліди від зубів розширюються та розмиваються, поступово втрачаючи свою визначеність, хоча садна на поверхні шкіри зберігають свою форму до повного загоєння з утворенням кірки.</w:t>
      </w:r>
    </w:p>
    <w:p w14:paraId="5114BBBC" w14:textId="77777777" w:rsidR="00397170" w:rsidRPr="00AF650F" w:rsidRDefault="00397170" w:rsidP="00397170">
      <w:pPr>
        <w:spacing w:after="0" w:line="240" w:lineRule="exact"/>
        <w:contextualSpacing/>
        <w:jc w:val="both"/>
        <w:rPr>
          <w:rFonts w:ascii="Times New Roman" w:hAnsi="Times New Roman" w:cs="Times New Roman"/>
        </w:rPr>
      </w:pPr>
      <w:r w:rsidRPr="00AF650F">
        <w:rPr>
          <w:rFonts w:ascii="Times New Roman" w:hAnsi="Times New Roman" w:cs="Times New Roman"/>
        </w:rPr>
        <w:t xml:space="preserve">Сліди зубів можуть бути представлені у вигляді саден, синців або порізів, або поєднанням. Чіткість укусу залежить від низки факторів. Якщо контур укушеної частини нерівний або сильно вигнутий, то тільки частина зубного ряду може контактувати з тканинами. Якщо укус був сильним, то </w:t>
      </w:r>
      <w:proofErr w:type="spellStart"/>
      <w:r w:rsidRPr="00AF650F">
        <w:rPr>
          <w:rFonts w:ascii="Times New Roman" w:hAnsi="Times New Roman" w:cs="Times New Roman"/>
        </w:rPr>
        <w:t>обширні</w:t>
      </w:r>
      <w:proofErr w:type="spellEnd"/>
      <w:r w:rsidRPr="00AF650F">
        <w:rPr>
          <w:rFonts w:ascii="Times New Roman" w:hAnsi="Times New Roman" w:cs="Times New Roman"/>
        </w:rPr>
        <w:t xml:space="preserve"> підшкірні крововиливи можуть поширюватися вбік і розмивати контури. Якщо укус був нанесений багато днів тому, то загоєння саден і порізів, а також розсмоктування синців залишать дедалі менше деталей.</w:t>
      </w:r>
    </w:p>
    <w:p w14:paraId="2372FAC2" w14:textId="77777777" w:rsidR="00397170" w:rsidRPr="00AF650F" w:rsidRDefault="00397170" w:rsidP="00397170">
      <w:pPr>
        <w:spacing w:after="0" w:line="240" w:lineRule="exact"/>
        <w:contextualSpacing/>
        <w:jc w:val="both"/>
        <w:rPr>
          <w:rFonts w:ascii="Times New Roman" w:hAnsi="Times New Roman" w:cs="Times New Roman"/>
        </w:rPr>
      </w:pPr>
      <w:r w:rsidRPr="00AF650F">
        <w:rPr>
          <w:rFonts w:ascii="Times New Roman" w:hAnsi="Times New Roman" w:cs="Times New Roman"/>
        </w:rPr>
        <w:t>У ви</w:t>
      </w:r>
      <w:r>
        <w:rPr>
          <w:rFonts w:ascii="Times New Roman" w:hAnsi="Times New Roman" w:cs="Times New Roman"/>
        </w:rPr>
        <w:t>падках, коли зуби були сильно при</w:t>
      </w:r>
      <w:r w:rsidRPr="00AF650F">
        <w:rPr>
          <w:rFonts w:ascii="Times New Roman" w:hAnsi="Times New Roman" w:cs="Times New Roman"/>
        </w:rPr>
        <w:t xml:space="preserve">тиснуті, типовий вигляд укусу нагадує дві дуги з увігнутими частинами, що спрямовані одна до одної, і з розривами на кожному кінці. Усередині цих дуг іноді можуть бути присутні </w:t>
      </w:r>
      <w:proofErr w:type="spellStart"/>
      <w:r w:rsidRPr="00AF650F">
        <w:rPr>
          <w:rFonts w:ascii="Times New Roman" w:hAnsi="Times New Roman" w:cs="Times New Roman"/>
        </w:rPr>
        <w:t>петехії</w:t>
      </w:r>
      <w:proofErr w:type="spellEnd"/>
      <w:r w:rsidRPr="00AF650F">
        <w:rPr>
          <w:rFonts w:ascii="Times New Roman" w:hAnsi="Times New Roman" w:cs="Times New Roman"/>
        </w:rPr>
        <w:t xml:space="preserve"> від смоктання, які часто зустрічаються без слідів зубів, у так званому «любовному укусі». Вони викликаються сильним прикладанням губ, які утворюють герметичний контакт зі шкірою, після чого всмоктування знижує тиск повітря над центром, що призводить до появи </w:t>
      </w:r>
      <w:proofErr w:type="spellStart"/>
      <w:r w:rsidRPr="00AF650F">
        <w:rPr>
          <w:rFonts w:ascii="Times New Roman" w:hAnsi="Times New Roman" w:cs="Times New Roman"/>
        </w:rPr>
        <w:t>петехіальних</w:t>
      </w:r>
      <w:proofErr w:type="spellEnd"/>
      <w:r w:rsidRPr="00AF650F">
        <w:rPr>
          <w:rFonts w:ascii="Times New Roman" w:hAnsi="Times New Roman" w:cs="Times New Roman"/>
        </w:rPr>
        <w:t xml:space="preserve"> крововиливів через розрив дрібних </w:t>
      </w:r>
      <w:proofErr w:type="spellStart"/>
      <w:r w:rsidRPr="00AF650F">
        <w:rPr>
          <w:rFonts w:ascii="Times New Roman" w:hAnsi="Times New Roman" w:cs="Times New Roman"/>
        </w:rPr>
        <w:t>венул</w:t>
      </w:r>
      <w:proofErr w:type="spellEnd"/>
      <w:r w:rsidRPr="00AF650F">
        <w:rPr>
          <w:rFonts w:ascii="Times New Roman" w:hAnsi="Times New Roman" w:cs="Times New Roman"/>
        </w:rPr>
        <w:t xml:space="preserve"> у поверхневих шарах підшкірних тканин. Якщо всмоктування було сильним, </w:t>
      </w:r>
      <w:proofErr w:type="spellStart"/>
      <w:r w:rsidRPr="00AF650F">
        <w:rPr>
          <w:rFonts w:ascii="Times New Roman" w:hAnsi="Times New Roman" w:cs="Times New Roman"/>
        </w:rPr>
        <w:t>петехії</w:t>
      </w:r>
      <w:proofErr w:type="spellEnd"/>
      <w:r w:rsidRPr="00AF650F">
        <w:rPr>
          <w:rFonts w:ascii="Times New Roman" w:hAnsi="Times New Roman" w:cs="Times New Roman"/>
        </w:rPr>
        <w:t xml:space="preserve"> зливаються в суцільний синець або навіть формується гематома. До цього додається тиск язика, який штовхає тканини до піднебіння. Такий тип пошкодження найчастіше зустрічається на боці шиї та на грудях жінок, як під час любовних ігор, так і після сексуального насильства. Проте вони не є рідкісними у випадках насильства над дітьми і іноді є </w:t>
      </w:r>
      <w:proofErr w:type="spellStart"/>
      <w:r w:rsidRPr="00AF650F">
        <w:rPr>
          <w:rFonts w:ascii="Times New Roman" w:hAnsi="Times New Roman" w:cs="Times New Roman"/>
        </w:rPr>
        <w:t>самопошкодженнями</w:t>
      </w:r>
      <w:proofErr w:type="spellEnd"/>
      <w:r w:rsidRPr="00AF650F">
        <w:rPr>
          <w:rFonts w:ascii="Times New Roman" w:hAnsi="Times New Roman" w:cs="Times New Roman"/>
        </w:rPr>
        <w:t>. Таке пошкодження, спричинене смоктанням, має бути виключно людського походження, і твердження, що його спричинив домашній улюбленець, можна одразу відкинути.</w:t>
      </w:r>
    </w:p>
    <w:p w14:paraId="0D0AA7B1" w14:textId="77777777" w:rsidR="00397170" w:rsidRPr="00AF650F" w:rsidRDefault="00397170" w:rsidP="00397170">
      <w:pPr>
        <w:spacing w:after="0" w:line="240" w:lineRule="exact"/>
        <w:contextualSpacing/>
        <w:jc w:val="both"/>
        <w:rPr>
          <w:rFonts w:ascii="Times New Roman" w:hAnsi="Times New Roman" w:cs="Times New Roman"/>
        </w:rPr>
      </w:pPr>
      <w:r w:rsidRPr="00AF650F">
        <w:rPr>
          <w:rFonts w:ascii="Times New Roman" w:hAnsi="Times New Roman" w:cs="Times New Roman"/>
        </w:rPr>
        <w:t>Укуси можуть бути нанесені, коли зуби стискають відносно плоску поверхню шкіри, але зазвичай є елемент втягування шкіри в рот, так що зуби змикаються на паралельному або еліпсоподібному блоці шкіри. У сексуальних укусах, особливо на грудях або сосках, тканини можуть фактично втягнутися в рот перед тим, як щелепи змикаються на них. Це, природно, вплине на форму укусу після того, як шкіра звільниться і знову вирівняється.</w:t>
      </w:r>
    </w:p>
    <w:p w14:paraId="6CCFE227" w14:textId="77777777" w:rsidR="00397170" w:rsidRDefault="00397170" w:rsidP="00397170">
      <w:pPr>
        <w:spacing w:after="0" w:line="240" w:lineRule="exact"/>
        <w:contextualSpacing/>
        <w:jc w:val="both"/>
        <w:rPr>
          <w:rFonts w:ascii="Times New Roman" w:hAnsi="Times New Roman" w:cs="Times New Roman"/>
        </w:rPr>
      </w:pPr>
      <w:r w:rsidRPr="00AF650F">
        <w:rPr>
          <w:rFonts w:ascii="Times New Roman" w:hAnsi="Times New Roman" w:cs="Times New Roman"/>
        </w:rPr>
        <w:t>Іноді укус може не мати вигляду двох протилежних дуг, а бути більш лінійним. Це особливо помітно, коли верхні різці ковзають по шкірі, залишаючи серію паралельних слідів, іноді завдовжки в кілька сантиметрів. Нижні різці можуть залишати або вигнуту лінію статичних слідів, або пряму чи переривчасту лінію під верхніми слідами від різців, коли нижні зуби впиваються і закріплюють шкіру, в той час як верхні зуби пробираються вниз до них під час закриття рота.</w:t>
      </w:r>
    </w:p>
    <w:p w14:paraId="7E23DC7D" w14:textId="77777777" w:rsidR="00397170" w:rsidRPr="00AF650F" w:rsidRDefault="00397170" w:rsidP="00397170">
      <w:pPr>
        <w:spacing w:after="0" w:line="240" w:lineRule="exact"/>
        <w:contextualSpacing/>
        <w:jc w:val="both"/>
        <w:rPr>
          <w:rFonts w:ascii="Times New Roman" w:hAnsi="Times New Roman" w:cs="Times New Roman"/>
        </w:rPr>
      </w:pPr>
    </w:p>
    <w:p w14:paraId="40CE9E06" w14:textId="77777777" w:rsidR="00397170" w:rsidRPr="00707DCB" w:rsidRDefault="00397170" w:rsidP="00397170">
      <w:pPr>
        <w:spacing w:after="0" w:line="240" w:lineRule="exact"/>
        <w:contextualSpacing/>
        <w:jc w:val="both"/>
        <w:rPr>
          <w:rFonts w:ascii="Times New Roman" w:hAnsi="Times New Roman" w:cs="Times New Roman"/>
          <w:b/>
        </w:rPr>
      </w:pPr>
      <w:r>
        <w:rPr>
          <w:rFonts w:ascii="Times New Roman" w:hAnsi="Times New Roman" w:cs="Times New Roman"/>
          <w:b/>
        </w:rPr>
        <w:t>І</w:t>
      </w:r>
      <w:r w:rsidRPr="00707DCB">
        <w:rPr>
          <w:rFonts w:ascii="Times New Roman" w:hAnsi="Times New Roman" w:cs="Times New Roman"/>
          <w:b/>
        </w:rPr>
        <w:t>дентифікація нападника</w:t>
      </w:r>
    </w:p>
    <w:p w14:paraId="51911456" w14:textId="77777777" w:rsidR="00397170" w:rsidRPr="00AF650F" w:rsidRDefault="00397170" w:rsidP="00397170">
      <w:pPr>
        <w:spacing w:after="0" w:line="240" w:lineRule="exact"/>
        <w:contextualSpacing/>
        <w:jc w:val="both"/>
        <w:rPr>
          <w:rFonts w:ascii="Times New Roman" w:hAnsi="Times New Roman" w:cs="Times New Roman"/>
        </w:rPr>
      </w:pPr>
      <w:r w:rsidRPr="00AF650F">
        <w:rPr>
          <w:rFonts w:ascii="Times New Roman" w:hAnsi="Times New Roman" w:cs="Times New Roman"/>
        </w:rPr>
        <w:t xml:space="preserve">Деякі одонтологи стверджують, що укус можна ідентифікувати тільки в негативному сенсі – тобто підозрюваних можна виключити, якщо їхні зуби явно не можуть залишити слід, який вивчається, але не можна однозначно стверджувати, що це точно співпадає. Хоча багато судових одонтологів </w:t>
      </w:r>
      <w:r w:rsidRPr="00AF650F">
        <w:rPr>
          <w:rFonts w:ascii="Times New Roman" w:hAnsi="Times New Roman" w:cs="Times New Roman"/>
        </w:rPr>
        <w:lastRenderedPageBreak/>
        <w:t xml:space="preserve">заперечують таке консервативне твердження, це, мабуть, найкраща позиція для </w:t>
      </w:r>
      <w:r>
        <w:rPr>
          <w:rFonts w:ascii="Times New Roman" w:hAnsi="Times New Roman" w:cs="Times New Roman"/>
        </w:rPr>
        <w:t>судово-медичного експерта</w:t>
      </w:r>
      <w:r w:rsidRPr="00AF650F">
        <w:rPr>
          <w:rFonts w:ascii="Times New Roman" w:hAnsi="Times New Roman" w:cs="Times New Roman"/>
        </w:rPr>
        <w:t>, залученого до такого питання, якщо тільки в передніх зубах підозрюваного немає якихось дійсно дивовижних і унікальних особливостей.</w:t>
      </w:r>
    </w:p>
    <w:p w14:paraId="45C5FE02" w14:textId="77777777" w:rsidR="00397170" w:rsidRPr="00AF650F" w:rsidRDefault="00397170" w:rsidP="00397170">
      <w:pPr>
        <w:spacing w:after="0" w:line="240" w:lineRule="exact"/>
        <w:contextualSpacing/>
        <w:jc w:val="both"/>
        <w:rPr>
          <w:rFonts w:ascii="Times New Roman" w:hAnsi="Times New Roman" w:cs="Times New Roman"/>
        </w:rPr>
      </w:pPr>
      <w:r w:rsidRPr="00AF650F">
        <w:rPr>
          <w:rFonts w:ascii="Times New Roman" w:hAnsi="Times New Roman" w:cs="Times New Roman"/>
        </w:rPr>
        <w:t>Відсутність зубів, значне зміщення зубів та їх серйозні пошкодження можуть свідчити на користь відповідності особи – або ж слід може бути абсолютно несумісним, що є корисним для слідчих, якщо вони можуть виключити людину або кількох людей, особливо у вузькому колі підозрюваних у родині, де відбулося насильство над дитиною.</w:t>
      </w:r>
    </w:p>
    <w:p w14:paraId="57AE799A" w14:textId="77777777" w:rsidR="00397170" w:rsidRDefault="00397170" w:rsidP="00397170">
      <w:pPr>
        <w:spacing w:after="0" w:line="240" w:lineRule="exact"/>
        <w:contextualSpacing/>
        <w:jc w:val="both"/>
        <w:rPr>
          <w:rFonts w:ascii="Times New Roman" w:hAnsi="Times New Roman" w:cs="Times New Roman"/>
        </w:rPr>
      </w:pPr>
      <w:r w:rsidRPr="00AF650F">
        <w:rPr>
          <w:rFonts w:ascii="Times New Roman" w:hAnsi="Times New Roman" w:cs="Times New Roman"/>
        </w:rPr>
        <w:t xml:space="preserve">Дослідження укусу вимагає максимальної ретельності для отримання найкращих доказів для подальшого спеціалізованого огляду. </w:t>
      </w:r>
    </w:p>
    <w:p w14:paraId="5B7BF1D8" w14:textId="77777777" w:rsidR="00397170" w:rsidRDefault="00397170" w:rsidP="00397170">
      <w:pPr>
        <w:spacing w:after="0" w:line="240" w:lineRule="exact"/>
        <w:contextualSpacing/>
        <w:jc w:val="both"/>
        <w:rPr>
          <w:rFonts w:ascii="Times New Roman" w:hAnsi="Times New Roman" w:cs="Times New Roman"/>
        </w:rPr>
      </w:pPr>
    </w:p>
    <w:p w14:paraId="3CF9D0B3" w14:textId="77777777" w:rsidR="00397170" w:rsidRPr="001F1A6B" w:rsidRDefault="00397170" w:rsidP="00397170">
      <w:pPr>
        <w:spacing w:after="0" w:line="240" w:lineRule="exact"/>
        <w:contextualSpacing/>
        <w:jc w:val="both"/>
        <w:rPr>
          <w:rFonts w:ascii="Times New Roman" w:hAnsi="Times New Roman" w:cs="Times New Roman"/>
          <w:b/>
        </w:rPr>
      </w:pPr>
      <w:r w:rsidRPr="001F1A6B">
        <w:rPr>
          <w:rFonts w:ascii="Times New Roman" w:hAnsi="Times New Roman" w:cs="Times New Roman"/>
          <w:b/>
        </w:rPr>
        <w:t xml:space="preserve">Перш за все, слід ретельно і повністю сфотографувати укус. </w:t>
      </w:r>
    </w:p>
    <w:p w14:paraId="56C825B6" w14:textId="77777777" w:rsidR="00397170" w:rsidRPr="00AF650F" w:rsidRDefault="00397170" w:rsidP="00397170">
      <w:pPr>
        <w:spacing w:after="0" w:line="240" w:lineRule="exact"/>
        <w:contextualSpacing/>
        <w:jc w:val="both"/>
        <w:rPr>
          <w:rFonts w:ascii="Times New Roman" w:hAnsi="Times New Roman" w:cs="Times New Roman"/>
        </w:rPr>
      </w:pPr>
      <w:r w:rsidRPr="001F1A6B">
        <w:rPr>
          <w:rFonts w:ascii="Times New Roman" w:hAnsi="Times New Roman" w:cs="Times New Roman"/>
          <w:u w:val="single"/>
        </w:rPr>
        <w:t>Фотографії</w:t>
      </w:r>
      <w:r w:rsidRPr="00AF650F">
        <w:rPr>
          <w:rFonts w:ascii="Times New Roman" w:hAnsi="Times New Roman" w:cs="Times New Roman"/>
        </w:rPr>
        <w:t xml:space="preserve"> слід робити з кількох різних ракурсів, але особливо важливо зробити їх із прямого перпендикулярного ракурсу, коли площина плівки розташована під прямим кутом до площини пошкодження. Важливо, щоб поряд з пошкодженням завжди була точна шкала, якомога ближче, але не закриваючи жодної деталі.</w:t>
      </w:r>
    </w:p>
    <w:p w14:paraId="575BAA48" w14:textId="77777777" w:rsidR="00397170" w:rsidRPr="00AF650F" w:rsidRDefault="00397170" w:rsidP="00397170">
      <w:pPr>
        <w:spacing w:after="0" w:line="240" w:lineRule="exact"/>
        <w:contextualSpacing/>
        <w:jc w:val="both"/>
        <w:rPr>
          <w:rFonts w:ascii="Times New Roman" w:hAnsi="Times New Roman" w:cs="Times New Roman"/>
        </w:rPr>
      </w:pPr>
      <w:r w:rsidRPr="00AF650F">
        <w:rPr>
          <w:rFonts w:ascii="Times New Roman" w:hAnsi="Times New Roman" w:cs="Times New Roman"/>
        </w:rPr>
        <w:t>Укуси часто знаходяться на вигнутій поверхні, як-от обличчя, груди або рука, і тому їх неможливо точно відтворити на плоскій поверхні, оскільки неминуче буде незначне вкорочення на кінцях, але кілька знімків під дещо різними кутами можуть допомогти вирішити цю проблему. Використання малих діафрагм об'єктива та коротких фокусних відстаней допоможе уникнути розмиття, яке виникає внаслідок викривлення пошкодження з фокусної площини. Занадто коротка фокусна відстань сама по собі може викликати спотворення зображення.</w:t>
      </w:r>
    </w:p>
    <w:p w14:paraId="72A06CF6" w14:textId="77777777" w:rsidR="00397170" w:rsidRPr="00AF650F" w:rsidRDefault="00397170" w:rsidP="00397170">
      <w:pPr>
        <w:spacing w:after="0" w:line="240" w:lineRule="exact"/>
        <w:contextualSpacing/>
        <w:jc w:val="both"/>
        <w:rPr>
          <w:rFonts w:ascii="Times New Roman" w:hAnsi="Times New Roman" w:cs="Times New Roman"/>
        </w:rPr>
      </w:pPr>
      <w:r w:rsidRPr="00AF650F">
        <w:rPr>
          <w:rFonts w:ascii="Times New Roman" w:hAnsi="Times New Roman" w:cs="Times New Roman"/>
        </w:rPr>
        <w:t>Освітлення відіграє важливу роль, оскільки перпендикулярне освітлення може призвести до плоского зображення без захоплення деталей. Бічне освітлення може підкреслити невеликі нерівності, особливо якщо на шкірі є відбитки зубів. Необхідно робити як монохромні, так і кольорові фотографії, приділяючи особливу увагу різкості фокусу та правильній експозиції. Використання інфрачервоної плівки рекомендовано для виявлення прихованих синців, хоча вона також може виявляти артефакти. У деяких знімках пошкодження має майже заповнювати кадр, щоб захопити якомога більше деталей, що можна досягти або за рахунок короткої відстані від пошкодження до камери, або використанням телеоб'єктива. Однак також слід робити більш загальні, ширші знімки, щоб орієнтувати укус у відношенні до анатомічних орієнтирів. Під час фотографування слід уникати перегрівання шкіри через близькість потужних ламп розжарювання. Їх слід розташовувати на відстані або використовувати лише протягом коротких періодів. Використання спалахів допоможе уникнути цієї небезпеки перегріву шкіри, що може призвести до спотворення укусу.</w:t>
      </w:r>
    </w:p>
    <w:p w14:paraId="0F810D49" w14:textId="77777777" w:rsidR="00397170" w:rsidRPr="00AF650F" w:rsidRDefault="00397170" w:rsidP="00397170">
      <w:pPr>
        <w:spacing w:after="0" w:line="240" w:lineRule="exact"/>
        <w:contextualSpacing/>
        <w:jc w:val="both"/>
        <w:rPr>
          <w:rFonts w:ascii="Times New Roman" w:hAnsi="Times New Roman" w:cs="Times New Roman"/>
        </w:rPr>
      </w:pPr>
      <w:r w:rsidRPr="00AF650F">
        <w:rPr>
          <w:rFonts w:ascii="Times New Roman" w:hAnsi="Times New Roman" w:cs="Times New Roman"/>
        </w:rPr>
        <w:t xml:space="preserve">Після завершення фотографування слід взяти мазки з укусу, щоб спробувати виявити слину. Хоча цей метод </w:t>
      </w:r>
      <w:proofErr w:type="spellStart"/>
      <w:r w:rsidRPr="00AF650F">
        <w:rPr>
          <w:rFonts w:ascii="Times New Roman" w:hAnsi="Times New Roman" w:cs="Times New Roman"/>
        </w:rPr>
        <w:t>рідко</w:t>
      </w:r>
      <w:proofErr w:type="spellEnd"/>
      <w:r w:rsidRPr="00AF650F">
        <w:rPr>
          <w:rFonts w:ascii="Times New Roman" w:hAnsi="Times New Roman" w:cs="Times New Roman"/>
        </w:rPr>
        <w:t xml:space="preserve"> буває успішним, він іноді може мати вирішальне значення для допомоги в ідентифікації або виключенні нападника, якщо він або вона належить до 80% людей, які є «</w:t>
      </w:r>
      <w:proofErr w:type="spellStart"/>
      <w:r w:rsidRPr="00AF650F">
        <w:rPr>
          <w:rFonts w:ascii="Times New Roman" w:hAnsi="Times New Roman" w:cs="Times New Roman"/>
        </w:rPr>
        <w:t>секреторами</w:t>
      </w:r>
      <w:proofErr w:type="spellEnd"/>
      <w:r w:rsidRPr="00AF650F">
        <w:rPr>
          <w:rFonts w:ascii="Times New Roman" w:hAnsi="Times New Roman" w:cs="Times New Roman"/>
        </w:rPr>
        <w:t>», тобто виділяють речовини своєї групи крові в слині. Прості ватні тампони обережно натирають на укус – деякі експерти рекомендують трохи зволожити їх перед використанням водою або фізіологічним розчином. Потім їх слід глибоко заморозити, якщо вони не відправляються безпосередньо до серологічної лабораторії.</w:t>
      </w:r>
    </w:p>
    <w:p w14:paraId="64E75CFE" w14:textId="77777777" w:rsidR="00397170" w:rsidRPr="00AF650F" w:rsidRDefault="00397170" w:rsidP="00397170">
      <w:pPr>
        <w:spacing w:after="0" w:line="240" w:lineRule="exact"/>
        <w:contextualSpacing/>
        <w:jc w:val="both"/>
        <w:rPr>
          <w:rFonts w:ascii="Times New Roman" w:hAnsi="Times New Roman" w:cs="Times New Roman"/>
        </w:rPr>
      </w:pPr>
    </w:p>
    <w:p w14:paraId="1AE77450" w14:textId="77777777" w:rsidR="00397170" w:rsidRPr="00AF650F" w:rsidRDefault="00397170" w:rsidP="00397170">
      <w:pPr>
        <w:spacing w:after="0" w:line="240" w:lineRule="exact"/>
        <w:contextualSpacing/>
        <w:jc w:val="both"/>
        <w:rPr>
          <w:rFonts w:ascii="Times New Roman" w:hAnsi="Times New Roman" w:cs="Times New Roman"/>
        </w:rPr>
      </w:pPr>
      <w:r w:rsidRPr="00AF650F">
        <w:rPr>
          <w:rFonts w:ascii="Times New Roman" w:hAnsi="Times New Roman" w:cs="Times New Roman"/>
        </w:rPr>
        <w:t xml:space="preserve">Якщо є можливість і хтось має відповідний досвід, можна зробити </w:t>
      </w:r>
      <w:r w:rsidRPr="00676622">
        <w:rPr>
          <w:rFonts w:ascii="Times New Roman" w:hAnsi="Times New Roman" w:cs="Times New Roman"/>
          <w:u w:val="single"/>
        </w:rPr>
        <w:t>відбиток укусу</w:t>
      </w:r>
      <w:r w:rsidRPr="00AF650F">
        <w:rPr>
          <w:rFonts w:ascii="Times New Roman" w:hAnsi="Times New Roman" w:cs="Times New Roman"/>
        </w:rPr>
        <w:t xml:space="preserve">. Це передбачає накладання пластикової речовини на укус, яка потім твердне, створюючи постійний негативний зліпок ушкодження. Зазвичай він виготовляється з гумової або силіконової основи, що містить каталізатор. Менш задовільними речовинами є пасти на водній основі, наприклад, гіпс, які наносяться вологими і залишаються до висихання перед зняттям. Вони мають недолік у вигляді потенційного пошкодження самого укусу, якщо його потрібно для подальшого доказового огляду. </w:t>
      </w:r>
    </w:p>
    <w:p w14:paraId="3C65D417" w14:textId="77777777" w:rsidR="00397170" w:rsidRPr="00AF650F" w:rsidRDefault="00397170" w:rsidP="00397170">
      <w:pPr>
        <w:spacing w:after="0" w:line="240" w:lineRule="exact"/>
        <w:contextualSpacing/>
        <w:jc w:val="both"/>
        <w:rPr>
          <w:rFonts w:ascii="Times New Roman" w:hAnsi="Times New Roman" w:cs="Times New Roman"/>
        </w:rPr>
      </w:pPr>
    </w:p>
    <w:p w14:paraId="29864495" w14:textId="77777777" w:rsidR="00397170" w:rsidRPr="00AF650F" w:rsidRDefault="00397170" w:rsidP="00397170">
      <w:pPr>
        <w:spacing w:after="0" w:line="240" w:lineRule="exact"/>
        <w:contextualSpacing/>
        <w:jc w:val="both"/>
        <w:rPr>
          <w:rFonts w:ascii="Times New Roman" w:hAnsi="Times New Roman" w:cs="Times New Roman"/>
        </w:rPr>
      </w:pPr>
      <w:r w:rsidRPr="00AF650F">
        <w:rPr>
          <w:rFonts w:ascii="Times New Roman" w:hAnsi="Times New Roman" w:cs="Times New Roman"/>
        </w:rPr>
        <w:t>Після розтину також можливо видалити всю ділянку шкіри з укусом і зберегти її в формаліні для подальшого огляду. Однак неминуча усадка та спотворення роблять ці зразки малопридатними для детального порівняння зубів, але якщо також доступні хороші фотографії з точними масштабами, вони можуть бути корисним доповненням до стоматологічних доказів.</w:t>
      </w:r>
    </w:p>
    <w:p w14:paraId="1F01D3E2" w14:textId="77777777" w:rsidR="00397170" w:rsidRDefault="00397170" w:rsidP="00397170">
      <w:pPr>
        <w:spacing w:after="0" w:line="240" w:lineRule="exact"/>
        <w:contextualSpacing/>
        <w:jc w:val="both"/>
        <w:rPr>
          <w:rFonts w:ascii="Times New Roman" w:hAnsi="Times New Roman" w:cs="Times New Roman"/>
        </w:rPr>
      </w:pPr>
      <w:r w:rsidRPr="00AF650F">
        <w:rPr>
          <w:rFonts w:ascii="Times New Roman" w:hAnsi="Times New Roman" w:cs="Times New Roman"/>
        </w:rPr>
        <w:t>Рекомендується, як і у випадку з усіма синцями та саднами, повторно оглянути тіло через кі</w:t>
      </w:r>
      <w:r>
        <w:rPr>
          <w:rFonts w:ascii="Times New Roman" w:hAnsi="Times New Roman" w:cs="Times New Roman"/>
        </w:rPr>
        <w:t>лька днів після першого розтину</w:t>
      </w:r>
      <w:r w:rsidRPr="00AF650F">
        <w:rPr>
          <w:rFonts w:ascii="Times New Roman" w:hAnsi="Times New Roman" w:cs="Times New Roman"/>
        </w:rPr>
        <w:t>. У випадку укусу, слабкі або навіть відсутні спочатку пошкодження можуть стати більш помітними або навіть з’явитися вперше через день-два після смерті. Видалення шкіри з пошкодженням слід відкласти, якщо є бажання побачити, чи відбудеться таке підсилення, якщо тільки кліматичні умови або відсутність холодильного обладнання не зроблять таке відкладення небажаним.</w:t>
      </w:r>
    </w:p>
    <w:p w14:paraId="242A5115" w14:textId="77777777" w:rsidR="00397170" w:rsidRDefault="00397170" w:rsidP="00397170">
      <w:pPr>
        <w:spacing w:after="0" w:line="240" w:lineRule="exact"/>
        <w:contextualSpacing/>
        <w:jc w:val="both"/>
        <w:rPr>
          <w:rFonts w:ascii="Times New Roman" w:hAnsi="Times New Roman" w:cs="Times New Roman"/>
        </w:rPr>
      </w:pPr>
    </w:p>
    <w:p w14:paraId="06754D27" w14:textId="77777777" w:rsidR="00397170" w:rsidRPr="00F01B39" w:rsidRDefault="00397170" w:rsidP="00397170">
      <w:pPr>
        <w:spacing w:after="0" w:line="240" w:lineRule="exact"/>
        <w:contextualSpacing/>
        <w:jc w:val="both"/>
        <w:rPr>
          <w:rFonts w:ascii="Times New Roman" w:hAnsi="Times New Roman" w:cs="Times New Roman"/>
          <w:b/>
        </w:rPr>
      </w:pPr>
      <w:r w:rsidRPr="00F01B39">
        <w:rPr>
          <w:rFonts w:ascii="Times New Roman" w:hAnsi="Times New Roman" w:cs="Times New Roman"/>
          <w:b/>
        </w:rPr>
        <w:t>Лікар повинен дотримуватися таких процедур:</w:t>
      </w:r>
    </w:p>
    <w:p w14:paraId="5D1D7F53" w14:textId="77777777" w:rsidR="00397170" w:rsidRPr="001E241C" w:rsidRDefault="00397170" w:rsidP="00397170">
      <w:pPr>
        <w:spacing w:after="0" w:line="240" w:lineRule="exact"/>
        <w:contextualSpacing/>
        <w:jc w:val="both"/>
        <w:rPr>
          <w:rFonts w:ascii="Times New Roman" w:hAnsi="Times New Roman" w:cs="Times New Roman"/>
        </w:rPr>
      </w:pPr>
    </w:p>
    <w:p w14:paraId="4FAA68CB" w14:textId="77777777" w:rsidR="00397170" w:rsidRPr="001E241C" w:rsidRDefault="00397170" w:rsidP="00397170">
      <w:pPr>
        <w:spacing w:after="0" w:line="240" w:lineRule="exact"/>
        <w:contextualSpacing/>
        <w:jc w:val="both"/>
        <w:rPr>
          <w:rFonts w:ascii="Times New Roman" w:hAnsi="Times New Roman" w:cs="Times New Roman"/>
        </w:rPr>
      </w:pPr>
      <w:r w:rsidRPr="001E241C">
        <w:rPr>
          <w:rFonts w:ascii="Times New Roman" w:hAnsi="Times New Roman" w:cs="Times New Roman"/>
        </w:rPr>
        <w:lastRenderedPageBreak/>
        <w:t>Огляд зубів осіб, які підозрюються поліцією або мали доступ до жертви: Лікар повинен пояснити, що він збирається зробити і чому. Необхідно чітко вказати, що це робиться для юридичних цілей і що будь-яка отримана інформація може бути використана як доказ, а не для діагностики чи лікування особи.</w:t>
      </w:r>
    </w:p>
    <w:p w14:paraId="57832530" w14:textId="77777777" w:rsidR="00397170" w:rsidRPr="001E241C" w:rsidRDefault="00397170" w:rsidP="00397170">
      <w:pPr>
        <w:spacing w:after="0" w:line="240" w:lineRule="exact"/>
        <w:contextualSpacing/>
        <w:jc w:val="both"/>
        <w:rPr>
          <w:rFonts w:ascii="Times New Roman" w:hAnsi="Times New Roman" w:cs="Times New Roman"/>
        </w:rPr>
      </w:pPr>
    </w:p>
    <w:p w14:paraId="5D367C6D" w14:textId="77777777" w:rsidR="00397170" w:rsidRPr="001E241C" w:rsidRDefault="00397170" w:rsidP="00397170">
      <w:pPr>
        <w:spacing w:after="0" w:line="240" w:lineRule="exact"/>
        <w:contextualSpacing/>
        <w:jc w:val="both"/>
        <w:rPr>
          <w:rFonts w:ascii="Times New Roman" w:hAnsi="Times New Roman" w:cs="Times New Roman"/>
        </w:rPr>
      </w:pPr>
      <w:r w:rsidRPr="001E241C">
        <w:rPr>
          <w:rFonts w:ascii="Times New Roman" w:hAnsi="Times New Roman" w:cs="Times New Roman"/>
        </w:rPr>
        <w:t>Відмова від огляду: Якщо особа відмовляється, подальші дії не проводяться. У випадку дітей, зазвичай у контексті насильства над дітьми, необхідна згода повністю обізнаних батьків або опікунів. Вся згода має бути отримана у письмовій формі, а у разі відсутності письмового підтвердження, принаймні усна згода має бути зафіксована з присутністю свідка, бажано незалежної особи.</w:t>
      </w:r>
    </w:p>
    <w:p w14:paraId="0E504136" w14:textId="77777777" w:rsidR="00397170" w:rsidRPr="001E241C" w:rsidRDefault="00397170" w:rsidP="00397170">
      <w:pPr>
        <w:spacing w:after="0" w:line="240" w:lineRule="exact"/>
        <w:contextualSpacing/>
        <w:jc w:val="both"/>
        <w:rPr>
          <w:rFonts w:ascii="Times New Roman" w:hAnsi="Times New Roman" w:cs="Times New Roman"/>
        </w:rPr>
      </w:pPr>
    </w:p>
    <w:p w14:paraId="37E25F67" w14:textId="77777777" w:rsidR="00397170" w:rsidRPr="001E241C" w:rsidRDefault="00397170" w:rsidP="00397170">
      <w:pPr>
        <w:spacing w:after="0" w:line="240" w:lineRule="exact"/>
        <w:contextualSpacing/>
        <w:jc w:val="both"/>
        <w:rPr>
          <w:rFonts w:ascii="Times New Roman" w:hAnsi="Times New Roman" w:cs="Times New Roman"/>
        </w:rPr>
      </w:pPr>
      <w:r w:rsidRPr="001E241C">
        <w:rPr>
          <w:rFonts w:ascii="Times New Roman" w:hAnsi="Times New Roman" w:cs="Times New Roman"/>
        </w:rPr>
        <w:t>Огляд і документування зубів: Згідно з отриманою згодою, проводять огляд зубів і визначають такі пункти, які записуються у формі діаграм і письмово. Фотографії слід також зробити, якщо є питання про можливу відповідність зубів та сліду від укусу:</w:t>
      </w:r>
    </w:p>
    <w:p w14:paraId="0272C165" w14:textId="77777777" w:rsidR="00397170" w:rsidRPr="001E241C" w:rsidRDefault="00397170" w:rsidP="00397170">
      <w:pPr>
        <w:spacing w:after="0" w:line="240" w:lineRule="exact"/>
        <w:contextualSpacing/>
        <w:jc w:val="both"/>
        <w:rPr>
          <w:rFonts w:ascii="Times New Roman" w:hAnsi="Times New Roman" w:cs="Times New Roman"/>
        </w:rPr>
      </w:pPr>
    </w:p>
    <w:p w14:paraId="07720468" w14:textId="77777777" w:rsidR="00397170" w:rsidRPr="001E241C" w:rsidRDefault="00397170" w:rsidP="00397170">
      <w:pPr>
        <w:spacing w:after="0" w:line="240" w:lineRule="exact"/>
        <w:contextualSpacing/>
        <w:jc w:val="both"/>
        <w:rPr>
          <w:rFonts w:ascii="Times New Roman" w:hAnsi="Times New Roman" w:cs="Times New Roman"/>
        </w:rPr>
      </w:pPr>
      <w:r w:rsidRPr="001E241C">
        <w:rPr>
          <w:rFonts w:ascii="Times New Roman" w:hAnsi="Times New Roman" w:cs="Times New Roman"/>
        </w:rPr>
        <w:t xml:space="preserve">Наявність повних або часткових зубних протезів і, якщо так, чи були вони </w:t>
      </w:r>
      <w:proofErr w:type="spellStart"/>
      <w:r w:rsidRPr="001E241C">
        <w:rPr>
          <w:rFonts w:ascii="Times New Roman" w:hAnsi="Times New Roman" w:cs="Times New Roman"/>
        </w:rPr>
        <w:t>носимі</w:t>
      </w:r>
      <w:proofErr w:type="spellEnd"/>
      <w:r w:rsidRPr="001E241C">
        <w:rPr>
          <w:rFonts w:ascii="Times New Roman" w:hAnsi="Times New Roman" w:cs="Times New Roman"/>
        </w:rPr>
        <w:t xml:space="preserve"> на момент інциденту.</w:t>
      </w:r>
    </w:p>
    <w:p w14:paraId="3C1FAC8D" w14:textId="77777777" w:rsidR="00397170" w:rsidRPr="001E241C" w:rsidRDefault="00397170" w:rsidP="00397170">
      <w:pPr>
        <w:spacing w:after="0" w:line="240" w:lineRule="exact"/>
        <w:contextualSpacing/>
        <w:jc w:val="both"/>
        <w:rPr>
          <w:rFonts w:ascii="Times New Roman" w:hAnsi="Times New Roman" w:cs="Times New Roman"/>
        </w:rPr>
      </w:pPr>
      <w:r w:rsidRPr="001E241C">
        <w:rPr>
          <w:rFonts w:ascii="Times New Roman" w:hAnsi="Times New Roman" w:cs="Times New Roman"/>
        </w:rPr>
        <w:t>Кількість зубів на верхній і нижній щелепах.</w:t>
      </w:r>
    </w:p>
    <w:p w14:paraId="262B727C" w14:textId="77777777" w:rsidR="00397170" w:rsidRPr="001E241C" w:rsidRDefault="00397170" w:rsidP="00397170">
      <w:pPr>
        <w:spacing w:after="0" w:line="240" w:lineRule="exact"/>
        <w:contextualSpacing/>
        <w:jc w:val="both"/>
        <w:rPr>
          <w:rFonts w:ascii="Times New Roman" w:hAnsi="Times New Roman" w:cs="Times New Roman"/>
        </w:rPr>
      </w:pPr>
      <w:r w:rsidRPr="001E241C">
        <w:rPr>
          <w:rFonts w:ascii="Times New Roman" w:hAnsi="Times New Roman" w:cs="Times New Roman"/>
        </w:rPr>
        <w:t xml:space="preserve">Запис відсутніх зубів, особливо різців і </w:t>
      </w:r>
      <w:proofErr w:type="spellStart"/>
      <w:r w:rsidRPr="001E241C">
        <w:rPr>
          <w:rFonts w:ascii="Times New Roman" w:hAnsi="Times New Roman" w:cs="Times New Roman"/>
        </w:rPr>
        <w:t>іклів</w:t>
      </w:r>
      <w:proofErr w:type="spellEnd"/>
      <w:r w:rsidRPr="001E241C">
        <w:rPr>
          <w:rFonts w:ascii="Times New Roman" w:hAnsi="Times New Roman" w:cs="Times New Roman"/>
        </w:rPr>
        <w:t>.</w:t>
      </w:r>
    </w:p>
    <w:p w14:paraId="6BD3BE5C" w14:textId="77777777" w:rsidR="00397170" w:rsidRPr="001E241C" w:rsidRDefault="00397170" w:rsidP="00397170">
      <w:pPr>
        <w:spacing w:after="0" w:line="240" w:lineRule="exact"/>
        <w:contextualSpacing/>
        <w:jc w:val="both"/>
        <w:rPr>
          <w:rFonts w:ascii="Times New Roman" w:hAnsi="Times New Roman" w:cs="Times New Roman"/>
        </w:rPr>
      </w:pPr>
      <w:r w:rsidRPr="001E241C">
        <w:rPr>
          <w:rFonts w:ascii="Times New Roman" w:hAnsi="Times New Roman" w:cs="Times New Roman"/>
        </w:rPr>
        <w:t>Оцінка перекриття прикусу, чи є контакти між зубами, або перевищення нижніх зубів.</w:t>
      </w:r>
    </w:p>
    <w:p w14:paraId="353ABBEB" w14:textId="77777777" w:rsidR="00397170" w:rsidRPr="001E241C" w:rsidRDefault="00397170" w:rsidP="00397170">
      <w:pPr>
        <w:spacing w:after="0" w:line="240" w:lineRule="exact"/>
        <w:contextualSpacing/>
        <w:jc w:val="both"/>
        <w:rPr>
          <w:rFonts w:ascii="Times New Roman" w:hAnsi="Times New Roman" w:cs="Times New Roman"/>
        </w:rPr>
      </w:pPr>
      <w:r w:rsidRPr="001E241C">
        <w:rPr>
          <w:rFonts w:ascii="Times New Roman" w:hAnsi="Times New Roman" w:cs="Times New Roman"/>
        </w:rPr>
        <w:t>Запис будь-яких поламаних зубів або зубів з значними індивідуальними аномаліями.</w:t>
      </w:r>
    </w:p>
    <w:p w14:paraId="294800D0" w14:textId="77777777" w:rsidR="00397170" w:rsidRPr="001E241C" w:rsidRDefault="00397170" w:rsidP="00397170">
      <w:pPr>
        <w:spacing w:after="0" w:line="240" w:lineRule="exact"/>
        <w:contextualSpacing/>
        <w:jc w:val="both"/>
        <w:rPr>
          <w:rFonts w:ascii="Times New Roman" w:hAnsi="Times New Roman" w:cs="Times New Roman"/>
        </w:rPr>
      </w:pPr>
      <w:r w:rsidRPr="001E241C">
        <w:rPr>
          <w:rFonts w:ascii="Times New Roman" w:hAnsi="Times New Roman" w:cs="Times New Roman"/>
        </w:rPr>
        <w:t>Запис будь-якої нерегулярності або явної зміни в профілі різальних крайок передніх зубів.</w:t>
      </w:r>
    </w:p>
    <w:p w14:paraId="4A53E841" w14:textId="77777777" w:rsidR="00397170" w:rsidRPr="001E241C" w:rsidRDefault="00397170" w:rsidP="00397170">
      <w:pPr>
        <w:spacing w:after="0" w:line="240" w:lineRule="exact"/>
        <w:contextualSpacing/>
        <w:jc w:val="both"/>
        <w:rPr>
          <w:rFonts w:ascii="Times New Roman" w:hAnsi="Times New Roman" w:cs="Times New Roman"/>
        </w:rPr>
      </w:pPr>
      <w:r w:rsidRPr="001E241C">
        <w:rPr>
          <w:rFonts w:ascii="Times New Roman" w:hAnsi="Times New Roman" w:cs="Times New Roman"/>
        </w:rPr>
        <w:t xml:space="preserve">Оцінка розміру і </w:t>
      </w:r>
      <w:proofErr w:type="spellStart"/>
      <w:r w:rsidRPr="001E241C">
        <w:rPr>
          <w:rFonts w:ascii="Times New Roman" w:hAnsi="Times New Roman" w:cs="Times New Roman"/>
        </w:rPr>
        <w:t>вираженості</w:t>
      </w:r>
      <w:proofErr w:type="spellEnd"/>
      <w:r w:rsidRPr="001E241C">
        <w:rPr>
          <w:rFonts w:ascii="Times New Roman" w:hAnsi="Times New Roman" w:cs="Times New Roman"/>
        </w:rPr>
        <w:t xml:space="preserve"> будь-яких зубів, особливо </w:t>
      </w:r>
      <w:proofErr w:type="spellStart"/>
      <w:r w:rsidRPr="001E241C">
        <w:rPr>
          <w:rFonts w:ascii="Times New Roman" w:hAnsi="Times New Roman" w:cs="Times New Roman"/>
        </w:rPr>
        <w:t>іклів</w:t>
      </w:r>
      <w:proofErr w:type="spellEnd"/>
      <w:r w:rsidRPr="001E241C">
        <w:rPr>
          <w:rFonts w:ascii="Times New Roman" w:hAnsi="Times New Roman" w:cs="Times New Roman"/>
        </w:rPr>
        <w:t xml:space="preserve"> і різців, та будь-які розвинені аномалії, такі як додатковий зуб.</w:t>
      </w:r>
    </w:p>
    <w:p w14:paraId="1001E467" w14:textId="77777777" w:rsidR="00397170" w:rsidRPr="001E241C" w:rsidRDefault="00397170" w:rsidP="00397170">
      <w:pPr>
        <w:spacing w:after="0" w:line="240" w:lineRule="exact"/>
        <w:contextualSpacing/>
        <w:jc w:val="both"/>
        <w:rPr>
          <w:rFonts w:ascii="Times New Roman" w:hAnsi="Times New Roman" w:cs="Times New Roman"/>
        </w:rPr>
      </w:pPr>
      <w:r w:rsidRPr="001E241C">
        <w:rPr>
          <w:rFonts w:ascii="Times New Roman" w:hAnsi="Times New Roman" w:cs="Times New Roman"/>
        </w:rPr>
        <w:t>Запис будь-яких аномалій в орієнтації зубів, таких як скручування, нахил або подвійний ряд зубів. Проміжки і нерегулярні відстані є важливими факторами.</w:t>
      </w:r>
    </w:p>
    <w:p w14:paraId="33A3EE47" w14:textId="77777777" w:rsidR="00397170" w:rsidRDefault="00397170" w:rsidP="00397170">
      <w:pPr>
        <w:spacing w:after="0" w:line="240" w:lineRule="exact"/>
        <w:contextualSpacing/>
        <w:jc w:val="both"/>
        <w:rPr>
          <w:rFonts w:ascii="Times New Roman" w:hAnsi="Times New Roman" w:cs="Times New Roman"/>
        </w:rPr>
      </w:pPr>
      <w:r>
        <w:rPr>
          <w:rFonts w:ascii="Times New Roman" w:hAnsi="Times New Roman" w:cs="Times New Roman"/>
        </w:rPr>
        <w:t>Створення відбитка укусу</w:t>
      </w:r>
      <w:r w:rsidRPr="001E241C">
        <w:rPr>
          <w:rFonts w:ascii="Times New Roman" w:hAnsi="Times New Roman" w:cs="Times New Roman"/>
        </w:rPr>
        <w:t>. Якщо це неможливо, можна спробувати створити відбиток укусу в доступних пластикових речовинах, таких як мо</w:t>
      </w:r>
      <w:r>
        <w:rPr>
          <w:rFonts w:ascii="Times New Roman" w:hAnsi="Times New Roman" w:cs="Times New Roman"/>
        </w:rPr>
        <w:t>делювальна глина або пластилін.</w:t>
      </w:r>
    </w:p>
    <w:p w14:paraId="32F8EFBD" w14:textId="77777777" w:rsidR="00397170" w:rsidRPr="001E241C" w:rsidRDefault="00397170" w:rsidP="00397170">
      <w:pPr>
        <w:spacing w:after="0" w:line="240" w:lineRule="exact"/>
        <w:contextualSpacing/>
        <w:jc w:val="both"/>
        <w:rPr>
          <w:rFonts w:ascii="Times New Roman" w:hAnsi="Times New Roman" w:cs="Times New Roman"/>
        </w:rPr>
      </w:pPr>
    </w:p>
    <w:p w14:paraId="1311E640" w14:textId="77777777" w:rsidR="00397170" w:rsidRPr="001E241C" w:rsidRDefault="00397170" w:rsidP="00397170">
      <w:pPr>
        <w:spacing w:after="0" w:line="240" w:lineRule="exact"/>
        <w:contextualSpacing/>
        <w:jc w:val="both"/>
        <w:rPr>
          <w:rFonts w:ascii="Times New Roman" w:hAnsi="Times New Roman" w:cs="Times New Roman"/>
        </w:rPr>
      </w:pPr>
      <w:r w:rsidRPr="001E241C">
        <w:rPr>
          <w:rFonts w:ascii="Times New Roman" w:hAnsi="Times New Roman" w:cs="Times New Roman"/>
        </w:rPr>
        <w:t>Нарешті, чи то з візуального огляду зубів, чи з порівняння з відбитком, слід спробувати порівняти характеристики сліду від укусу з зубним рядом підозрюваного або підозрюваних. При цьому слід враховувати, що укуси тварин вже були виключені.</w:t>
      </w:r>
    </w:p>
    <w:p w14:paraId="30BAEEC2" w14:textId="77777777" w:rsidR="00397170" w:rsidRPr="001E241C" w:rsidRDefault="00397170" w:rsidP="00397170">
      <w:pPr>
        <w:spacing w:after="0" w:line="240" w:lineRule="exact"/>
        <w:contextualSpacing/>
        <w:jc w:val="both"/>
        <w:rPr>
          <w:rFonts w:ascii="Times New Roman" w:hAnsi="Times New Roman" w:cs="Times New Roman"/>
        </w:rPr>
      </w:pPr>
    </w:p>
    <w:p w14:paraId="0E664339" w14:textId="77777777" w:rsidR="00397170" w:rsidRPr="001E241C" w:rsidRDefault="00397170" w:rsidP="00397170">
      <w:pPr>
        <w:spacing w:after="0" w:line="240" w:lineRule="exact"/>
        <w:contextualSpacing/>
        <w:jc w:val="both"/>
        <w:rPr>
          <w:rFonts w:ascii="Times New Roman" w:hAnsi="Times New Roman" w:cs="Times New Roman"/>
        </w:rPr>
      </w:pPr>
      <w:r w:rsidRPr="001E241C">
        <w:rPr>
          <w:rFonts w:ascii="Times New Roman" w:hAnsi="Times New Roman" w:cs="Times New Roman"/>
        </w:rPr>
        <w:t xml:space="preserve">Якщо є явні аномалії в зубах, вони можуть бути присутні в </w:t>
      </w:r>
      <w:proofErr w:type="spellStart"/>
      <w:r w:rsidRPr="001E241C">
        <w:rPr>
          <w:rFonts w:ascii="Times New Roman" w:hAnsi="Times New Roman" w:cs="Times New Roman"/>
        </w:rPr>
        <w:t>сліді</w:t>
      </w:r>
      <w:proofErr w:type="spellEnd"/>
      <w:r w:rsidRPr="001E241C">
        <w:rPr>
          <w:rFonts w:ascii="Times New Roman" w:hAnsi="Times New Roman" w:cs="Times New Roman"/>
        </w:rPr>
        <w:t xml:space="preserve"> від укусу, якщо уражені зуби залишили відбиток. Деякі судово-медичні стоматологи надають перевагу порівнянню фотографій сліду з фотографіями або кресленнями зубів, де фотографії сліду друкуються у масштабі 1:1. Креслення можуть бути зроблені з позитивних відбитків укусу, зафарбовуючи крайки передніх зубів і </w:t>
      </w:r>
      <w:proofErr w:type="spellStart"/>
      <w:r w:rsidRPr="001E241C">
        <w:rPr>
          <w:rFonts w:ascii="Times New Roman" w:hAnsi="Times New Roman" w:cs="Times New Roman"/>
        </w:rPr>
        <w:t>переносячи</w:t>
      </w:r>
      <w:proofErr w:type="spellEnd"/>
      <w:r w:rsidRPr="001E241C">
        <w:rPr>
          <w:rFonts w:ascii="Times New Roman" w:hAnsi="Times New Roman" w:cs="Times New Roman"/>
        </w:rPr>
        <w:t xml:space="preserve"> їх на прозорі аркуші, які потім можна накладати на фотографії для визначення відповідності. Інші використовують негативні фотографії зубів, накладені на позитивні фотографії сліду, знову ж таки, забезпечуючи точну відповідність масштабу.</w:t>
      </w:r>
    </w:p>
    <w:p w14:paraId="042DA4C6" w14:textId="77777777" w:rsidR="00397170" w:rsidRPr="001E241C" w:rsidRDefault="00397170" w:rsidP="00397170">
      <w:pPr>
        <w:spacing w:after="0" w:line="240" w:lineRule="exact"/>
        <w:contextualSpacing/>
        <w:jc w:val="both"/>
        <w:rPr>
          <w:rFonts w:ascii="Times New Roman" w:hAnsi="Times New Roman" w:cs="Times New Roman"/>
        </w:rPr>
      </w:pPr>
    </w:p>
    <w:p w14:paraId="6616E2D8" w14:textId="77777777" w:rsidR="00397170" w:rsidRPr="001E241C" w:rsidRDefault="00397170" w:rsidP="00397170">
      <w:pPr>
        <w:spacing w:after="0" w:line="240" w:lineRule="exact"/>
        <w:contextualSpacing/>
        <w:jc w:val="both"/>
        <w:rPr>
          <w:rFonts w:ascii="Times New Roman" w:hAnsi="Times New Roman" w:cs="Times New Roman"/>
        </w:rPr>
      </w:pPr>
      <w:r w:rsidRPr="001E241C">
        <w:rPr>
          <w:rFonts w:ascii="Times New Roman" w:hAnsi="Times New Roman" w:cs="Times New Roman"/>
        </w:rPr>
        <w:t xml:space="preserve">Вважається, що відбиток зуба є кращим доказом, ніж відсутність відбитка, оскільки наявність зубного відбитка свідчить про те, що зуб був у щелепі, в той час як проміжок у пошкодженні може означати, що зуб був відсутній або що прикус не залишив відбитка на шкірі через незначне укорочення, нерівність або знос. У всіх процедурах зіставлення сліду від укусу з зубами підозрюваного слід враховувати спотворення поверхні шкіри під час укусу і кут атаки зубів. Знову ж таки, підкреслюється, що виключення є, ймовірно, набагато безпечнішим процесом, ніж ствердження про позитивне зіставлення, якщо не є якийсь унікальний елемент у зубному ряді. На відміну від відбитків пальців, для ствердження відповідності потрібна менша кількість точок </w:t>
      </w:r>
      <w:proofErr w:type="spellStart"/>
      <w:r w:rsidRPr="001E241C">
        <w:rPr>
          <w:rFonts w:ascii="Times New Roman" w:hAnsi="Times New Roman" w:cs="Times New Roman"/>
        </w:rPr>
        <w:t>співпадіння</w:t>
      </w:r>
      <w:proofErr w:type="spellEnd"/>
      <w:r w:rsidRPr="001E241C">
        <w:rPr>
          <w:rFonts w:ascii="Times New Roman" w:hAnsi="Times New Roman" w:cs="Times New Roman"/>
        </w:rPr>
        <w:t>, що застосовується тільки в руках експертів, де кількість необхідних точок для впевненого ідентифікаційного висновку залежить від сили індивідуальних ознак, але може бути виведена з трьох або чотирьох ідентичних точок.</w:t>
      </w:r>
    </w:p>
    <w:p w14:paraId="17096B09" w14:textId="77777777" w:rsidR="00397170" w:rsidRPr="001E241C" w:rsidRDefault="00397170" w:rsidP="00397170">
      <w:pPr>
        <w:spacing w:after="0" w:line="240" w:lineRule="exact"/>
        <w:contextualSpacing/>
        <w:jc w:val="both"/>
        <w:rPr>
          <w:rFonts w:ascii="Times New Roman" w:hAnsi="Times New Roman" w:cs="Times New Roman"/>
        </w:rPr>
      </w:pPr>
    </w:p>
    <w:p w14:paraId="5F5C07B1" w14:textId="77777777" w:rsidR="00397170" w:rsidRDefault="00397170" w:rsidP="00397170">
      <w:pPr>
        <w:spacing w:after="0" w:line="240" w:lineRule="exact"/>
        <w:contextualSpacing/>
        <w:jc w:val="both"/>
        <w:rPr>
          <w:rFonts w:ascii="Times New Roman" w:hAnsi="Times New Roman" w:cs="Times New Roman"/>
        </w:rPr>
      </w:pPr>
      <w:r w:rsidRPr="001E241C">
        <w:rPr>
          <w:rFonts w:ascii="Times New Roman" w:hAnsi="Times New Roman" w:cs="Times New Roman"/>
        </w:rPr>
        <w:t xml:space="preserve">На практиці шість верхніх і шість нижніх передніх зубів надають найбільшу кількість інформації. Ікла можуть бути особливо корисними, коли вони виразні і загострені. </w:t>
      </w:r>
      <w:proofErr w:type="spellStart"/>
      <w:r w:rsidRPr="001E241C">
        <w:rPr>
          <w:rFonts w:ascii="Times New Roman" w:hAnsi="Times New Roman" w:cs="Times New Roman"/>
        </w:rPr>
        <w:t>Премоляри</w:t>
      </w:r>
      <w:proofErr w:type="spellEnd"/>
      <w:r w:rsidRPr="001E241C">
        <w:rPr>
          <w:rFonts w:ascii="Times New Roman" w:hAnsi="Times New Roman" w:cs="Times New Roman"/>
        </w:rPr>
        <w:t xml:space="preserve"> і моляри </w:t>
      </w:r>
      <w:proofErr w:type="spellStart"/>
      <w:r w:rsidRPr="001E241C">
        <w:rPr>
          <w:rFonts w:ascii="Times New Roman" w:hAnsi="Times New Roman" w:cs="Times New Roman"/>
        </w:rPr>
        <w:t>рідко</w:t>
      </w:r>
      <w:proofErr w:type="spellEnd"/>
      <w:r w:rsidRPr="001E241C">
        <w:rPr>
          <w:rFonts w:ascii="Times New Roman" w:hAnsi="Times New Roman" w:cs="Times New Roman"/>
        </w:rPr>
        <w:t xml:space="preserve"> бувають корисними через їхній нижчий профіль і заднє розташування в щелепах.</w:t>
      </w:r>
    </w:p>
    <w:p w14:paraId="689FFFD1" w14:textId="77777777" w:rsidR="00397170" w:rsidRDefault="00397170" w:rsidP="00397170">
      <w:pPr>
        <w:spacing w:after="0" w:line="240" w:lineRule="exact"/>
        <w:contextualSpacing/>
        <w:jc w:val="both"/>
        <w:rPr>
          <w:rFonts w:ascii="Times New Roman" w:hAnsi="Times New Roman" w:cs="Times New Roman"/>
        </w:rPr>
      </w:pPr>
    </w:p>
    <w:p w14:paraId="5D25F20E" w14:textId="77777777" w:rsidR="00397170" w:rsidRPr="00EF6AD7" w:rsidRDefault="00397170" w:rsidP="00397170">
      <w:pPr>
        <w:spacing w:after="0" w:line="240" w:lineRule="exact"/>
        <w:contextualSpacing/>
        <w:jc w:val="both"/>
        <w:rPr>
          <w:rFonts w:ascii="Times New Roman" w:hAnsi="Times New Roman" w:cs="Times New Roman"/>
          <w:b/>
        </w:rPr>
      </w:pPr>
      <w:proofErr w:type="spellStart"/>
      <w:r w:rsidRPr="00EF6AD7">
        <w:rPr>
          <w:rFonts w:ascii="Times New Roman" w:hAnsi="Times New Roman" w:cs="Times New Roman"/>
          <w:b/>
        </w:rPr>
        <w:t>Трасологічний</w:t>
      </w:r>
      <w:proofErr w:type="spellEnd"/>
      <w:r w:rsidRPr="00EF6AD7">
        <w:rPr>
          <w:rFonts w:ascii="Times New Roman" w:hAnsi="Times New Roman" w:cs="Times New Roman"/>
          <w:b/>
        </w:rPr>
        <w:t xml:space="preserve"> метод аналізу слідів укусів</w:t>
      </w:r>
    </w:p>
    <w:p w14:paraId="13C3E9F7" w14:textId="77777777" w:rsidR="00397170" w:rsidRPr="00EF6AD7" w:rsidRDefault="00397170" w:rsidP="00397170">
      <w:pPr>
        <w:spacing w:after="0" w:line="240" w:lineRule="exact"/>
        <w:contextualSpacing/>
        <w:jc w:val="both"/>
        <w:rPr>
          <w:rFonts w:ascii="Times New Roman" w:hAnsi="Times New Roman" w:cs="Times New Roman"/>
        </w:rPr>
      </w:pPr>
      <w:proofErr w:type="spellStart"/>
      <w:r w:rsidRPr="00EF6AD7">
        <w:rPr>
          <w:rFonts w:ascii="Times New Roman" w:hAnsi="Times New Roman" w:cs="Times New Roman"/>
        </w:rPr>
        <w:t>Трасологічний</w:t>
      </w:r>
      <w:proofErr w:type="spellEnd"/>
      <w:r w:rsidRPr="00EF6AD7">
        <w:rPr>
          <w:rFonts w:ascii="Times New Roman" w:hAnsi="Times New Roman" w:cs="Times New Roman"/>
        </w:rPr>
        <w:t xml:space="preserve"> метод базується на тому, що кожна особа має унікальний набір зубів, який може залишати специфічні сліди при укусу. Ці сліди можуть включати форму, розмір і особливості зубів, а також характерні аномалії, такі як зубні дефекти або пошкодження.</w:t>
      </w:r>
    </w:p>
    <w:p w14:paraId="5DF36B44" w14:textId="77777777" w:rsidR="00397170" w:rsidRPr="00EF6AD7" w:rsidRDefault="00397170" w:rsidP="00397170">
      <w:pPr>
        <w:spacing w:after="0" w:line="240" w:lineRule="exact"/>
        <w:contextualSpacing/>
        <w:jc w:val="both"/>
        <w:rPr>
          <w:rFonts w:ascii="Times New Roman" w:hAnsi="Times New Roman" w:cs="Times New Roman"/>
        </w:rPr>
      </w:pPr>
      <w:r w:rsidRPr="00EF6AD7">
        <w:rPr>
          <w:rFonts w:ascii="Times New Roman" w:hAnsi="Times New Roman" w:cs="Times New Roman"/>
        </w:rPr>
        <w:t xml:space="preserve">Етапи </w:t>
      </w:r>
      <w:proofErr w:type="spellStart"/>
      <w:r w:rsidRPr="00EF6AD7">
        <w:rPr>
          <w:rFonts w:ascii="Times New Roman" w:hAnsi="Times New Roman" w:cs="Times New Roman"/>
        </w:rPr>
        <w:t>трасологічного</w:t>
      </w:r>
      <w:proofErr w:type="spellEnd"/>
      <w:r w:rsidRPr="00EF6AD7">
        <w:rPr>
          <w:rFonts w:ascii="Times New Roman" w:hAnsi="Times New Roman" w:cs="Times New Roman"/>
        </w:rPr>
        <w:t xml:space="preserve"> аналізу</w:t>
      </w:r>
    </w:p>
    <w:p w14:paraId="5E66F4EE" w14:textId="77777777" w:rsidR="00397170" w:rsidRPr="00EF6AD7" w:rsidRDefault="00397170" w:rsidP="00397170">
      <w:pPr>
        <w:spacing w:after="0" w:line="240" w:lineRule="exact"/>
        <w:contextualSpacing/>
        <w:jc w:val="both"/>
        <w:rPr>
          <w:rFonts w:ascii="Times New Roman" w:hAnsi="Times New Roman" w:cs="Times New Roman"/>
        </w:rPr>
      </w:pPr>
      <w:r w:rsidRPr="00EF6AD7">
        <w:rPr>
          <w:rFonts w:ascii="Times New Roman" w:hAnsi="Times New Roman" w:cs="Times New Roman"/>
        </w:rPr>
        <w:t>Оцінка слідів:</w:t>
      </w:r>
    </w:p>
    <w:p w14:paraId="2ECF3783" w14:textId="77777777" w:rsidR="00397170" w:rsidRPr="00EF6AD7" w:rsidRDefault="00397170" w:rsidP="00397170">
      <w:pPr>
        <w:spacing w:after="0" w:line="240" w:lineRule="exact"/>
        <w:contextualSpacing/>
        <w:jc w:val="both"/>
        <w:rPr>
          <w:rFonts w:ascii="Times New Roman" w:hAnsi="Times New Roman" w:cs="Times New Roman"/>
        </w:rPr>
      </w:pPr>
      <w:r w:rsidRPr="00EF6AD7">
        <w:rPr>
          <w:rFonts w:ascii="Times New Roman" w:hAnsi="Times New Roman" w:cs="Times New Roman"/>
        </w:rPr>
        <w:lastRenderedPageBreak/>
        <w:t>Початковий огляд: Перш ніж проводити будь-який аналіз, важливо детально оглянути слід укусу. Слід може бути у вигляді подряпин, синців або інших ушкоджень, залишених зубами.</w:t>
      </w:r>
    </w:p>
    <w:p w14:paraId="5E916964" w14:textId="77777777" w:rsidR="00397170" w:rsidRPr="00EF6AD7" w:rsidRDefault="00397170" w:rsidP="00397170">
      <w:pPr>
        <w:spacing w:after="0" w:line="240" w:lineRule="exact"/>
        <w:contextualSpacing/>
        <w:jc w:val="both"/>
        <w:rPr>
          <w:rFonts w:ascii="Times New Roman" w:hAnsi="Times New Roman" w:cs="Times New Roman"/>
        </w:rPr>
      </w:pPr>
      <w:r w:rsidRPr="00EF6AD7">
        <w:rPr>
          <w:rFonts w:ascii="Times New Roman" w:hAnsi="Times New Roman" w:cs="Times New Roman"/>
        </w:rPr>
        <w:t>Кастинг: Виготовлення відбитків з використанням матеріалів, таких як силікон або пластикові речовини, для створення точних негативних відбитків сліду. Це дозволяє отримати тривимірну модель для детального аналізу.</w:t>
      </w:r>
    </w:p>
    <w:p w14:paraId="0B850224" w14:textId="77777777" w:rsidR="00397170" w:rsidRPr="00EF6AD7" w:rsidRDefault="00397170" w:rsidP="00397170">
      <w:pPr>
        <w:spacing w:after="0" w:line="240" w:lineRule="exact"/>
        <w:contextualSpacing/>
        <w:jc w:val="both"/>
        <w:rPr>
          <w:rFonts w:ascii="Times New Roman" w:hAnsi="Times New Roman" w:cs="Times New Roman"/>
        </w:rPr>
      </w:pPr>
      <w:r w:rsidRPr="00EF6AD7">
        <w:rPr>
          <w:rFonts w:ascii="Times New Roman" w:hAnsi="Times New Roman" w:cs="Times New Roman"/>
        </w:rPr>
        <w:t>Моделювання: Використання відлитих моделей для перевірки відповідності із зразками зубів підозрюваного.</w:t>
      </w:r>
    </w:p>
    <w:p w14:paraId="08AFC645" w14:textId="77777777" w:rsidR="00397170" w:rsidRPr="00EF6AD7" w:rsidRDefault="00397170" w:rsidP="00397170">
      <w:pPr>
        <w:spacing w:after="0" w:line="240" w:lineRule="exact"/>
        <w:contextualSpacing/>
        <w:jc w:val="both"/>
        <w:rPr>
          <w:rFonts w:ascii="Times New Roman" w:hAnsi="Times New Roman" w:cs="Times New Roman"/>
        </w:rPr>
      </w:pPr>
      <w:r w:rsidRPr="00854A4F">
        <w:rPr>
          <w:rFonts w:ascii="Times New Roman" w:hAnsi="Times New Roman" w:cs="Times New Roman"/>
          <w:u w:val="single"/>
        </w:rPr>
        <w:t>Порівняння з зубами підозрюваного</w:t>
      </w:r>
      <w:r w:rsidRPr="00EF6AD7">
        <w:rPr>
          <w:rFonts w:ascii="Times New Roman" w:hAnsi="Times New Roman" w:cs="Times New Roman"/>
        </w:rPr>
        <w:t>:</w:t>
      </w:r>
    </w:p>
    <w:p w14:paraId="5A55F877" w14:textId="77777777" w:rsidR="00397170" w:rsidRPr="00EF6AD7" w:rsidRDefault="00397170" w:rsidP="00397170">
      <w:pPr>
        <w:spacing w:after="0" w:line="240" w:lineRule="exact"/>
        <w:contextualSpacing/>
        <w:jc w:val="both"/>
        <w:rPr>
          <w:rFonts w:ascii="Times New Roman" w:hAnsi="Times New Roman" w:cs="Times New Roman"/>
        </w:rPr>
      </w:pPr>
      <w:r w:rsidRPr="00EF6AD7">
        <w:rPr>
          <w:rFonts w:ascii="Times New Roman" w:hAnsi="Times New Roman" w:cs="Times New Roman"/>
        </w:rPr>
        <w:t>Фотографічне та графічне порівняння: Порівняння фотографій сліду з фотографіями або відбитками зубів підозрюваного. Це може включати накладання зображень або використання графічних програм для точного зіставлення особливостей.</w:t>
      </w:r>
    </w:p>
    <w:p w14:paraId="2F29DE4C" w14:textId="77777777" w:rsidR="00397170" w:rsidRPr="00EF6AD7" w:rsidRDefault="00397170" w:rsidP="00397170">
      <w:pPr>
        <w:spacing w:after="0" w:line="240" w:lineRule="exact"/>
        <w:contextualSpacing/>
        <w:jc w:val="both"/>
        <w:rPr>
          <w:rFonts w:ascii="Times New Roman" w:hAnsi="Times New Roman" w:cs="Times New Roman"/>
        </w:rPr>
      </w:pPr>
      <w:r w:rsidRPr="00EF6AD7">
        <w:rPr>
          <w:rFonts w:ascii="Times New Roman" w:hAnsi="Times New Roman" w:cs="Times New Roman"/>
        </w:rPr>
        <w:t>Візуальне порівняння: Пряме порівняння з відбитками або моделями зубів для визначення відповідності форм і розмірів.</w:t>
      </w:r>
    </w:p>
    <w:p w14:paraId="7441E71E" w14:textId="77777777" w:rsidR="00397170" w:rsidRPr="00EF6AD7" w:rsidRDefault="00397170" w:rsidP="00397170">
      <w:pPr>
        <w:spacing w:after="0" w:line="240" w:lineRule="exact"/>
        <w:contextualSpacing/>
        <w:jc w:val="both"/>
        <w:rPr>
          <w:rFonts w:ascii="Times New Roman" w:hAnsi="Times New Roman" w:cs="Times New Roman"/>
        </w:rPr>
      </w:pPr>
      <w:r w:rsidRPr="00EF6AD7">
        <w:rPr>
          <w:rFonts w:ascii="Times New Roman" w:hAnsi="Times New Roman" w:cs="Times New Roman"/>
        </w:rPr>
        <w:t>Аналіз індивідуальних особливостей:</w:t>
      </w:r>
    </w:p>
    <w:p w14:paraId="1F4C5E1D" w14:textId="77777777" w:rsidR="00397170" w:rsidRPr="00EF6AD7" w:rsidRDefault="00397170" w:rsidP="00397170">
      <w:pPr>
        <w:spacing w:after="0" w:line="240" w:lineRule="exact"/>
        <w:contextualSpacing/>
        <w:jc w:val="both"/>
        <w:rPr>
          <w:rFonts w:ascii="Times New Roman" w:hAnsi="Times New Roman" w:cs="Times New Roman"/>
        </w:rPr>
      </w:pPr>
      <w:r w:rsidRPr="00EF6AD7">
        <w:rPr>
          <w:rFonts w:ascii="Times New Roman" w:hAnsi="Times New Roman" w:cs="Times New Roman"/>
        </w:rPr>
        <w:t>Форма зубів: Перевірка відповідності форми зубів, особливо передніх зубів, які мають значення для створення характерних слідів укусів.</w:t>
      </w:r>
    </w:p>
    <w:p w14:paraId="4FC34DE2" w14:textId="77777777" w:rsidR="00397170" w:rsidRPr="00EF6AD7" w:rsidRDefault="00397170" w:rsidP="00397170">
      <w:pPr>
        <w:spacing w:after="0" w:line="240" w:lineRule="exact"/>
        <w:contextualSpacing/>
        <w:jc w:val="both"/>
        <w:rPr>
          <w:rFonts w:ascii="Times New Roman" w:hAnsi="Times New Roman" w:cs="Times New Roman"/>
        </w:rPr>
      </w:pPr>
      <w:r w:rsidRPr="00EF6AD7">
        <w:rPr>
          <w:rFonts w:ascii="Times New Roman" w:hAnsi="Times New Roman" w:cs="Times New Roman"/>
        </w:rPr>
        <w:t xml:space="preserve">Аномалії зубів: Оцінка наявності унікальних аномалій, таких як тріщини, карієс або </w:t>
      </w:r>
      <w:proofErr w:type="spellStart"/>
      <w:r w:rsidRPr="00EF6AD7">
        <w:rPr>
          <w:rFonts w:ascii="Times New Roman" w:hAnsi="Times New Roman" w:cs="Times New Roman"/>
        </w:rPr>
        <w:t>ірregularності</w:t>
      </w:r>
      <w:proofErr w:type="spellEnd"/>
      <w:r w:rsidRPr="00EF6AD7">
        <w:rPr>
          <w:rFonts w:ascii="Times New Roman" w:hAnsi="Times New Roman" w:cs="Times New Roman"/>
        </w:rPr>
        <w:t xml:space="preserve"> у зубах, які можуть бути відображені в </w:t>
      </w:r>
      <w:proofErr w:type="spellStart"/>
      <w:r w:rsidRPr="00EF6AD7">
        <w:rPr>
          <w:rFonts w:ascii="Times New Roman" w:hAnsi="Times New Roman" w:cs="Times New Roman"/>
        </w:rPr>
        <w:t>сліді</w:t>
      </w:r>
      <w:proofErr w:type="spellEnd"/>
      <w:r w:rsidRPr="00EF6AD7">
        <w:rPr>
          <w:rFonts w:ascii="Times New Roman" w:hAnsi="Times New Roman" w:cs="Times New Roman"/>
        </w:rPr>
        <w:t>.</w:t>
      </w:r>
    </w:p>
    <w:p w14:paraId="128FBEA8" w14:textId="77777777" w:rsidR="00397170" w:rsidRPr="00EF6AD7" w:rsidRDefault="00397170" w:rsidP="00397170">
      <w:pPr>
        <w:spacing w:after="0" w:line="240" w:lineRule="exact"/>
        <w:contextualSpacing/>
        <w:jc w:val="both"/>
        <w:rPr>
          <w:rFonts w:ascii="Times New Roman" w:hAnsi="Times New Roman" w:cs="Times New Roman"/>
        </w:rPr>
      </w:pPr>
      <w:r w:rsidRPr="00EF6AD7">
        <w:rPr>
          <w:rFonts w:ascii="Times New Roman" w:hAnsi="Times New Roman" w:cs="Times New Roman"/>
        </w:rPr>
        <w:t>Відстань між зубами: Оцінка відстані між зубами та їх взаємного розташування для точного відповідності.</w:t>
      </w:r>
    </w:p>
    <w:p w14:paraId="2F91E78F" w14:textId="77777777" w:rsidR="00397170" w:rsidRPr="00EF6AD7" w:rsidRDefault="00397170" w:rsidP="00397170">
      <w:pPr>
        <w:spacing w:after="0" w:line="240" w:lineRule="exact"/>
        <w:contextualSpacing/>
        <w:jc w:val="both"/>
        <w:rPr>
          <w:rFonts w:ascii="Times New Roman" w:hAnsi="Times New Roman" w:cs="Times New Roman"/>
        </w:rPr>
      </w:pPr>
      <w:r>
        <w:rPr>
          <w:rFonts w:ascii="Times New Roman" w:hAnsi="Times New Roman" w:cs="Times New Roman"/>
        </w:rPr>
        <w:t>Варто звернути увагу, що п</w:t>
      </w:r>
      <w:r w:rsidRPr="00EF6AD7">
        <w:rPr>
          <w:rFonts w:ascii="Times New Roman" w:hAnsi="Times New Roman" w:cs="Times New Roman"/>
        </w:rPr>
        <w:t>ід час укусу шкіра може деформуватися, що ускладнює точне відображення сліду. Це може призвести до деякого р</w:t>
      </w:r>
      <w:r>
        <w:rPr>
          <w:rFonts w:ascii="Times New Roman" w:hAnsi="Times New Roman" w:cs="Times New Roman"/>
        </w:rPr>
        <w:t xml:space="preserve">озмиття або втрати деталізації. </w:t>
      </w:r>
      <w:r w:rsidRPr="00EF6AD7">
        <w:rPr>
          <w:rFonts w:ascii="Times New Roman" w:hAnsi="Times New Roman" w:cs="Times New Roman"/>
        </w:rPr>
        <w:t>З часом сліди можуть зазнати змін через загоєння, яке може розми</w:t>
      </w:r>
      <w:r>
        <w:rPr>
          <w:rFonts w:ascii="Times New Roman" w:hAnsi="Times New Roman" w:cs="Times New Roman"/>
        </w:rPr>
        <w:t xml:space="preserve">ти або спотворити деталі сліду. </w:t>
      </w:r>
      <w:r w:rsidRPr="00EF6AD7">
        <w:rPr>
          <w:rFonts w:ascii="Times New Roman" w:hAnsi="Times New Roman" w:cs="Times New Roman"/>
        </w:rPr>
        <w:t>Зразки слідів можуть бути недостатньо чіткими або спотвореними, що ускладнює їх аналіз.</w:t>
      </w:r>
    </w:p>
    <w:p w14:paraId="0B6D1917" w14:textId="77777777" w:rsidR="00397170" w:rsidRDefault="00397170" w:rsidP="00397170">
      <w:pPr>
        <w:spacing w:after="0" w:line="240" w:lineRule="exact"/>
        <w:contextualSpacing/>
        <w:jc w:val="both"/>
        <w:rPr>
          <w:rFonts w:ascii="Times New Roman" w:hAnsi="Times New Roman" w:cs="Times New Roman"/>
        </w:rPr>
      </w:pPr>
    </w:p>
    <w:p w14:paraId="73684D69" w14:textId="77777777" w:rsidR="00397170" w:rsidRPr="00FB12B8" w:rsidRDefault="00397170" w:rsidP="00397170">
      <w:pPr>
        <w:spacing w:after="0" w:line="240" w:lineRule="exact"/>
        <w:contextualSpacing/>
        <w:jc w:val="both"/>
        <w:rPr>
          <w:rFonts w:ascii="Times New Roman" w:hAnsi="Times New Roman" w:cs="Times New Roman"/>
          <w:b/>
        </w:rPr>
      </w:pPr>
      <w:r w:rsidRPr="00FB12B8">
        <w:rPr>
          <w:rFonts w:ascii="Times New Roman" w:hAnsi="Times New Roman" w:cs="Times New Roman"/>
          <w:b/>
        </w:rPr>
        <w:t>Метод зубних екземплярів</w:t>
      </w:r>
    </w:p>
    <w:p w14:paraId="036EAEFB" w14:textId="77777777" w:rsidR="00397170" w:rsidRPr="00116986" w:rsidRDefault="00397170" w:rsidP="00397170">
      <w:pPr>
        <w:spacing w:after="0" w:line="240" w:lineRule="exact"/>
        <w:contextualSpacing/>
        <w:jc w:val="both"/>
        <w:rPr>
          <w:rFonts w:ascii="Times New Roman" w:hAnsi="Times New Roman" w:cs="Times New Roman"/>
        </w:rPr>
      </w:pPr>
      <w:r w:rsidRPr="00116986">
        <w:rPr>
          <w:rFonts w:ascii="Times New Roman" w:hAnsi="Times New Roman" w:cs="Times New Roman"/>
        </w:rPr>
        <w:t>Метод зубних екземплярів полягає в створенні точних відбитків зубів підозрюваного, які потім порівнюються з слідами укусів, виявленими на жертві чи в іншому місці злочину. Зазвичай цей метод використовують для визначення чи конкретний підозрюваний міг бути причетний до злочину на основі унікальних характеристик їх зубів.</w:t>
      </w:r>
    </w:p>
    <w:p w14:paraId="483B9425" w14:textId="77777777" w:rsidR="00397170" w:rsidRPr="00116986" w:rsidRDefault="00397170" w:rsidP="00397170">
      <w:pPr>
        <w:spacing w:after="0" w:line="240" w:lineRule="exact"/>
        <w:contextualSpacing/>
        <w:jc w:val="both"/>
        <w:rPr>
          <w:rFonts w:ascii="Times New Roman" w:hAnsi="Times New Roman" w:cs="Times New Roman"/>
        </w:rPr>
      </w:pPr>
      <w:r w:rsidRPr="00116986">
        <w:rPr>
          <w:rFonts w:ascii="Times New Roman" w:hAnsi="Times New Roman" w:cs="Times New Roman"/>
        </w:rPr>
        <w:t>Етапи методу зубних екземплярів</w:t>
      </w:r>
    </w:p>
    <w:p w14:paraId="30AF3BCA" w14:textId="77777777" w:rsidR="00397170" w:rsidRPr="00116986" w:rsidRDefault="00397170" w:rsidP="00397170">
      <w:pPr>
        <w:spacing w:after="0" w:line="240" w:lineRule="exact"/>
        <w:contextualSpacing/>
        <w:jc w:val="both"/>
        <w:rPr>
          <w:rFonts w:ascii="Times New Roman" w:hAnsi="Times New Roman" w:cs="Times New Roman"/>
        </w:rPr>
      </w:pPr>
      <w:r w:rsidRPr="00116986">
        <w:rPr>
          <w:rFonts w:ascii="Times New Roman" w:hAnsi="Times New Roman" w:cs="Times New Roman"/>
        </w:rPr>
        <w:t>Отрим</w:t>
      </w:r>
      <w:r>
        <w:rPr>
          <w:rFonts w:ascii="Times New Roman" w:hAnsi="Times New Roman" w:cs="Times New Roman"/>
        </w:rPr>
        <w:t xml:space="preserve">ання зразків від підозрюваного. </w:t>
      </w:r>
      <w:r w:rsidRPr="00116986">
        <w:rPr>
          <w:rFonts w:ascii="Times New Roman" w:hAnsi="Times New Roman" w:cs="Times New Roman"/>
        </w:rPr>
        <w:t xml:space="preserve">Для створення зубних екземплярів у судовій практиці використовують різні методи для зняття відбитків зубів підозрюваного. Це можуть бути відбитки з використанням матеріалів для створення </w:t>
      </w:r>
      <w:proofErr w:type="spellStart"/>
      <w:r w:rsidRPr="00116986">
        <w:rPr>
          <w:rFonts w:ascii="Times New Roman" w:hAnsi="Times New Roman" w:cs="Times New Roman"/>
        </w:rPr>
        <w:t>кастів</w:t>
      </w:r>
      <w:proofErr w:type="spellEnd"/>
      <w:r w:rsidRPr="00116986">
        <w:rPr>
          <w:rFonts w:ascii="Times New Roman" w:hAnsi="Times New Roman" w:cs="Times New Roman"/>
        </w:rPr>
        <w:t xml:space="preserve"> або цифрови</w:t>
      </w:r>
      <w:r>
        <w:rPr>
          <w:rFonts w:ascii="Times New Roman" w:hAnsi="Times New Roman" w:cs="Times New Roman"/>
        </w:rPr>
        <w:t xml:space="preserve">х методів для сканування зубів. </w:t>
      </w:r>
      <w:r w:rsidRPr="00116986">
        <w:rPr>
          <w:rFonts w:ascii="Times New Roman" w:hAnsi="Times New Roman" w:cs="Times New Roman"/>
        </w:rPr>
        <w:t>Традиційні відбитки: Зазвичай використовуються матеріали на основі силікону або гуми, які наносяться на зуби для отримання негативних відбитків. Ці матеріали можуть бути в різних формах, таких як</w:t>
      </w:r>
      <w:r>
        <w:rPr>
          <w:rFonts w:ascii="Times New Roman" w:hAnsi="Times New Roman" w:cs="Times New Roman"/>
        </w:rPr>
        <w:t xml:space="preserve"> пасти або еластичні матеріали. Цифрові методи: с</w:t>
      </w:r>
      <w:r w:rsidRPr="00116986">
        <w:rPr>
          <w:rFonts w:ascii="Times New Roman" w:hAnsi="Times New Roman" w:cs="Times New Roman"/>
        </w:rPr>
        <w:t>учасні технології дозволяють використовувати цифрові сканери для створення точних тривимірних моделей зубів. Це забезпечує високу точність і зручність у подальшому порівнянні.</w:t>
      </w:r>
    </w:p>
    <w:p w14:paraId="4D9580E2" w14:textId="77777777" w:rsidR="00397170" w:rsidRPr="00116986" w:rsidRDefault="00397170" w:rsidP="00397170">
      <w:pPr>
        <w:spacing w:after="0" w:line="240" w:lineRule="exact"/>
        <w:contextualSpacing/>
        <w:jc w:val="both"/>
        <w:rPr>
          <w:rFonts w:ascii="Times New Roman" w:hAnsi="Times New Roman" w:cs="Times New Roman"/>
        </w:rPr>
      </w:pPr>
      <w:r w:rsidRPr="00116986">
        <w:rPr>
          <w:rFonts w:ascii="Times New Roman" w:hAnsi="Times New Roman" w:cs="Times New Roman"/>
        </w:rPr>
        <w:t>Аналіз і обробка відбитків:</w:t>
      </w:r>
    </w:p>
    <w:p w14:paraId="7B7E4965" w14:textId="77777777" w:rsidR="00397170" w:rsidRPr="00116986" w:rsidRDefault="00397170" w:rsidP="00397170">
      <w:pPr>
        <w:spacing w:after="0" w:line="240" w:lineRule="exact"/>
        <w:contextualSpacing/>
        <w:jc w:val="both"/>
        <w:rPr>
          <w:rFonts w:ascii="Times New Roman" w:hAnsi="Times New Roman" w:cs="Times New Roman"/>
        </w:rPr>
      </w:pPr>
      <w:r w:rsidRPr="00116986">
        <w:rPr>
          <w:rFonts w:ascii="Times New Roman" w:hAnsi="Times New Roman" w:cs="Times New Roman"/>
        </w:rPr>
        <w:t xml:space="preserve">Підготовка відбитків: Після зняття відбитків їх обробляють для отримання чіткої і точної інформації про форму і розміри зубів. Це може включати очищення відбитків від будь-яких небажаних </w:t>
      </w:r>
      <w:r>
        <w:rPr>
          <w:rFonts w:ascii="Times New Roman" w:hAnsi="Times New Roman" w:cs="Times New Roman"/>
        </w:rPr>
        <w:t xml:space="preserve">слідів і перевірку на точність. </w:t>
      </w:r>
      <w:r w:rsidRPr="00116986">
        <w:rPr>
          <w:rFonts w:ascii="Times New Roman" w:hAnsi="Times New Roman" w:cs="Times New Roman"/>
        </w:rPr>
        <w:t>На основі зібраних відбитків створюють фізичні або цифрові моделі зубів. Фізичні моделі можуть бути виготовлені з гіпсу або інших матеріалів, тоді як цифрові моделі отримують за допомогою 3D-сканування.</w:t>
      </w:r>
    </w:p>
    <w:p w14:paraId="36D2AC17" w14:textId="77777777" w:rsidR="00397170" w:rsidRPr="00116986" w:rsidRDefault="00397170" w:rsidP="00397170">
      <w:pPr>
        <w:spacing w:after="0" w:line="240" w:lineRule="exact"/>
        <w:contextualSpacing/>
        <w:jc w:val="both"/>
        <w:rPr>
          <w:rFonts w:ascii="Times New Roman" w:hAnsi="Times New Roman" w:cs="Times New Roman"/>
        </w:rPr>
      </w:pPr>
      <w:r w:rsidRPr="00116986">
        <w:rPr>
          <w:rFonts w:ascii="Times New Roman" w:hAnsi="Times New Roman" w:cs="Times New Roman"/>
        </w:rPr>
        <w:t>Порівняння з слідами укусів:</w:t>
      </w:r>
    </w:p>
    <w:p w14:paraId="4B20C6B2" w14:textId="77777777" w:rsidR="00397170" w:rsidRPr="00116986" w:rsidRDefault="00397170" w:rsidP="00397170">
      <w:pPr>
        <w:spacing w:after="0" w:line="240" w:lineRule="exact"/>
        <w:contextualSpacing/>
        <w:jc w:val="both"/>
        <w:rPr>
          <w:rFonts w:ascii="Times New Roman" w:hAnsi="Times New Roman" w:cs="Times New Roman"/>
        </w:rPr>
      </w:pPr>
      <w:r w:rsidRPr="00116986">
        <w:rPr>
          <w:rFonts w:ascii="Times New Roman" w:hAnsi="Times New Roman" w:cs="Times New Roman"/>
        </w:rPr>
        <w:t xml:space="preserve">Візуальне порівняння: Порівняння слідів укусів з моделями зубів проводять шляхом візуального аналізу. Це може включати накладання зображень або моделей один на одного для виявлення </w:t>
      </w:r>
      <w:proofErr w:type="spellStart"/>
      <w:r w:rsidRPr="00116986">
        <w:rPr>
          <w:rFonts w:ascii="Times New Roman" w:hAnsi="Times New Roman" w:cs="Times New Roman"/>
        </w:rPr>
        <w:t>відпо</w:t>
      </w:r>
      <w:r>
        <w:rPr>
          <w:rFonts w:ascii="Times New Roman" w:hAnsi="Times New Roman" w:cs="Times New Roman"/>
        </w:rPr>
        <w:t>відностей</w:t>
      </w:r>
      <w:proofErr w:type="spellEnd"/>
      <w:r>
        <w:rPr>
          <w:rFonts w:ascii="Times New Roman" w:hAnsi="Times New Roman" w:cs="Times New Roman"/>
        </w:rPr>
        <w:t xml:space="preserve"> або </w:t>
      </w:r>
      <w:proofErr w:type="spellStart"/>
      <w:r>
        <w:rPr>
          <w:rFonts w:ascii="Times New Roman" w:hAnsi="Times New Roman" w:cs="Times New Roman"/>
        </w:rPr>
        <w:t>невідповідностей</w:t>
      </w:r>
      <w:proofErr w:type="spellEnd"/>
      <w:r>
        <w:rPr>
          <w:rFonts w:ascii="Times New Roman" w:hAnsi="Times New Roman" w:cs="Times New Roman"/>
        </w:rPr>
        <w:t xml:space="preserve">. </w:t>
      </w:r>
      <w:r w:rsidRPr="00116986">
        <w:rPr>
          <w:rFonts w:ascii="Times New Roman" w:hAnsi="Times New Roman" w:cs="Times New Roman"/>
        </w:rPr>
        <w:t>Графічне порівняння: Для більш точного порівняння використовують графічні програми, що дозволяють накладати відбитки зубів на зображення слідів укусів, враховуючи масштаб і деталі.</w:t>
      </w:r>
    </w:p>
    <w:p w14:paraId="43737A6C" w14:textId="77777777" w:rsidR="00397170" w:rsidRDefault="00397170" w:rsidP="00397170">
      <w:pPr>
        <w:spacing w:after="0" w:line="240" w:lineRule="exact"/>
        <w:contextualSpacing/>
        <w:jc w:val="both"/>
        <w:rPr>
          <w:rFonts w:ascii="Times New Roman" w:hAnsi="Times New Roman" w:cs="Times New Roman"/>
        </w:rPr>
      </w:pPr>
      <w:r w:rsidRPr="00116986">
        <w:rPr>
          <w:rFonts w:ascii="Times New Roman" w:hAnsi="Times New Roman" w:cs="Times New Roman"/>
        </w:rPr>
        <w:t>Документування: Усі результати порівняння документуються у вигляді звітів, що включають графічні зображення, фотографії відбитків, опис методів і висновки. Це забезпечує точність і обґрунтованість результатів.</w:t>
      </w:r>
    </w:p>
    <w:p w14:paraId="402C6052" w14:textId="77777777" w:rsidR="00397170" w:rsidRPr="00116986" w:rsidRDefault="00397170" w:rsidP="00397170">
      <w:pPr>
        <w:spacing w:after="0" w:line="240" w:lineRule="exact"/>
        <w:contextualSpacing/>
        <w:jc w:val="both"/>
        <w:rPr>
          <w:rFonts w:ascii="Times New Roman" w:hAnsi="Times New Roman" w:cs="Times New Roman"/>
        </w:rPr>
      </w:pPr>
    </w:p>
    <w:p w14:paraId="0177F087" w14:textId="77777777" w:rsidR="00397170" w:rsidRPr="00CC6633" w:rsidRDefault="00397170" w:rsidP="00397170">
      <w:pPr>
        <w:spacing w:after="0" w:line="240" w:lineRule="exact"/>
        <w:contextualSpacing/>
        <w:jc w:val="both"/>
        <w:rPr>
          <w:rFonts w:ascii="Times New Roman" w:hAnsi="Times New Roman" w:cs="Times New Roman"/>
        </w:rPr>
      </w:pPr>
      <w:r w:rsidRPr="00BE38F5">
        <w:rPr>
          <w:rFonts w:ascii="Times New Roman" w:hAnsi="Times New Roman" w:cs="Times New Roman"/>
          <w:b/>
        </w:rPr>
        <w:t>Аналіз відбитків зубів</w:t>
      </w:r>
      <w:r w:rsidRPr="00CC6633">
        <w:rPr>
          <w:rFonts w:ascii="Times New Roman" w:hAnsi="Times New Roman" w:cs="Times New Roman"/>
        </w:rPr>
        <w:t xml:space="preserve"> у судово-медичній практиці передбачає детальне дослідження конкретних характеристик зубів і відбитків, щоб точно порівняти їх із слідами укусів.</w:t>
      </w:r>
    </w:p>
    <w:p w14:paraId="71530A23" w14:textId="77777777" w:rsidR="00397170" w:rsidRPr="00CC6633" w:rsidRDefault="00397170" w:rsidP="00397170">
      <w:pPr>
        <w:spacing w:after="0" w:line="240" w:lineRule="exact"/>
        <w:contextualSpacing/>
        <w:jc w:val="both"/>
        <w:rPr>
          <w:rFonts w:ascii="Times New Roman" w:hAnsi="Times New Roman" w:cs="Times New Roman"/>
        </w:rPr>
      </w:pPr>
      <w:r w:rsidRPr="00CC6633">
        <w:rPr>
          <w:rFonts w:ascii="Times New Roman" w:hAnsi="Times New Roman" w:cs="Times New Roman"/>
        </w:rPr>
        <w:t xml:space="preserve">Верхня поверхня зубів: При порівнянні відбитків зубів важливо звертати увагу на форми і розміри верхніх поверхонь зубів, особливо різців і </w:t>
      </w:r>
      <w:proofErr w:type="spellStart"/>
      <w:r w:rsidRPr="00CC6633">
        <w:rPr>
          <w:rFonts w:ascii="Times New Roman" w:hAnsi="Times New Roman" w:cs="Times New Roman"/>
        </w:rPr>
        <w:t>іклів</w:t>
      </w:r>
      <w:proofErr w:type="spellEnd"/>
      <w:r w:rsidRPr="00CC6633">
        <w:rPr>
          <w:rFonts w:ascii="Times New Roman" w:hAnsi="Times New Roman" w:cs="Times New Roman"/>
        </w:rPr>
        <w:t>, оскільки ці зуби найчастіше залишають чіткі сліди. Перевіряються характерні ознаки, такі як:</w:t>
      </w:r>
    </w:p>
    <w:p w14:paraId="19B8C92B" w14:textId="77777777" w:rsidR="00397170" w:rsidRPr="00CC6633" w:rsidRDefault="00397170" w:rsidP="00397170">
      <w:pPr>
        <w:spacing w:after="0" w:line="240" w:lineRule="exact"/>
        <w:contextualSpacing/>
        <w:jc w:val="both"/>
        <w:rPr>
          <w:rFonts w:ascii="Times New Roman" w:hAnsi="Times New Roman" w:cs="Times New Roman"/>
        </w:rPr>
      </w:pPr>
      <w:r w:rsidRPr="00CC6633">
        <w:rPr>
          <w:rFonts w:ascii="Times New Roman" w:hAnsi="Times New Roman" w:cs="Times New Roman"/>
        </w:rPr>
        <w:lastRenderedPageBreak/>
        <w:t>Форма і розмір ріжучих країв: Ріжучі краї можуть бути рівними, зазубреними або мати інші аномалії.</w:t>
      </w:r>
    </w:p>
    <w:p w14:paraId="610A3D94" w14:textId="77777777" w:rsidR="00397170" w:rsidRPr="00CC6633" w:rsidRDefault="00397170" w:rsidP="00397170">
      <w:pPr>
        <w:spacing w:after="0" w:line="240" w:lineRule="exact"/>
        <w:contextualSpacing/>
        <w:jc w:val="both"/>
        <w:rPr>
          <w:rFonts w:ascii="Times New Roman" w:hAnsi="Times New Roman" w:cs="Times New Roman"/>
        </w:rPr>
      </w:pPr>
      <w:r w:rsidRPr="00CC6633">
        <w:rPr>
          <w:rFonts w:ascii="Times New Roman" w:hAnsi="Times New Roman" w:cs="Times New Roman"/>
        </w:rPr>
        <w:t xml:space="preserve">Наявність </w:t>
      </w:r>
      <w:proofErr w:type="spellStart"/>
      <w:r w:rsidRPr="00CC6633">
        <w:rPr>
          <w:rFonts w:ascii="Times New Roman" w:hAnsi="Times New Roman" w:cs="Times New Roman"/>
        </w:rPr>
        <w:t>тріщин</w:t>
      </w:r>
      <w:proofErr w:type="spellEnd"/>
      <w:r w:rsidRPr="00CC6633">
        <w:rPr>
          <w:rFonts w:ascii="Times New Roman" w:hAnsi="Times New Roman" w:cs="Times New Roman"/>
        </w:rPr>
        <w:t xml:space="preserve"> або дефектів: Тріщини, </w:t>
      </w:r>
      <w:proofErr w:type="spellStart"/>
      <w:r w:rsidRPr="00CC6633">
        <w:rPr>
          <w:rFonts w:ascii="Times New Roman" w:hAnsi="Times New Roman" w:cs="Times New Roman"/>
        </w:rPr>
        <w:t>сколи</w:t>
      </w:r>
      <w:proofErr w:type="spellEnd"/>
      <w:r w:rsidRPr="00CC6633">
        <w:rPr>
          <w:rFonts w:ascii="Times New Roman" w:hAnsi="Times New Roman" w:cs="Times New Roman"/>
        </w:rPr>
        <w:t>, чи інші дефекти можуть залишати характерні відбитки на шкірі.</w:t>
      </w:r>
    </w:p>
    <w:p w14:paraId="60E93121" w14:textId="77777777" w:rsidR="00397170" w:rsidRPr="00CC6633" w:rsidRDefault="00397170" w:rsidP="00397170">
      <w:pPr>
        <w:spacing w:after="0" w:line="240" w:lineRule="exact"/>
        <w:contextualSpacing/>
        <w:jc w:val="both"/>
        <w:rPr>
          <w:rFonts w:ascii="Times New Roman" w:hAnsi="Times New Roman" w:cs="Times New Roman"/>
        </w:rPr>
      </w:pPr>
      <w:r w:rsidRPr="00CC6633">
        <w:rPr>
          <w:rFonts w:ascii="Times New Roman" w:hAnsi="Times New Roman" w:cs="Times New Roman"/>
        </w:rPr>
        <w:t>Зуби з аномаліями: Особливу увагу слід звертати на зуби з аномаліями, такими як:</w:t>
      </w:r>
    </w:p>
    <w:p w14:paraId="6D0E9B13" w14:textId="77777777" w:rsidR="00397170" w:rsidRPr="00CC6633" w:rsidRDefault="00397170" w:rsidP="00397170">
      <w:pPr>
        <w:spacing w:after="0" w:line="240" w:lineRule="exact"/>
        <w:contextualSpacing/>
        <w:jc w:val="both"/>
        <w:rPr>
          <w:rFonts w:ascii="Times New Roman" w:hAnsi="Times New Roman" w:cs="Times New Roman"/>
        </w:rPr>
      </w:pPr>
      <w:r w:rsidRPr="00CC6633">
        <w:rPr>
          <w:rFonts w:ascii="Times New Roman" w:hAnsi="Times New Roman" w:cs="Times New Roman"/>
        </w:rPr>
        <w:t>Неправильний прикус: Це може вплинути на форму відбитка, якщо зуби перекриваються або не збігаються.</w:t>
      </w:r>
    </w:p>
    <w:p w14:paraId="64600ACE" w14:textId="77777777" w:rsidR="00397170" w:rsidRPr="00CC6633" w:rsidRDefault="00397170" w:rsidP="00397170">
      <w:pPr>
        <w:spacing w:after="0" w:line="240" w:lineRule="exact"/>
        <w:contextualSpacing/>
        <w:jc w:val="both"/>
        <w:rPr>
          <w:rFonts w:ascii="Times New Roman" w:hAnsi="Times New Roman" w:cs="Times New Roman"/>
        </w:rPr>
      </w:pPr>
      <w:proofErr w:type="spellStart"/>
      <w:r>
        <w:rPr>
          <w:rFonts w:ascii="Times New Roman" w:hAnsi="Times New Roman" w:cs="Times New Roman"/>
        </w:rPr>
        <w:t>Діастеми</w:t>
      </w:r>
      <w:proofErr w:type="spellEnd"/>
      <w:r w:rsidRPr="00CC6633">
        <w:rPr>
          <w:rFonts w:ascii="Times New Roman" w:hAnsi="Times New Roman" w:cs="Times New Roman"/>
        </w:rPr>
        <w:t>: можуть залишати відмітки, які легко впізнати.</w:t>
      </w:r>
    </w:p>
    <w:p w14:paraId="538B780C" w14:textId="77777777" w:rsidR="00397170" w:rsidRPr="00CC6633" w:rsidRDefault="00397170" w:rsidP="00397170">
      <w:pPr>
        <w:spacing w:after="0" w:line="240" w:lineRule="exact"/>
        <w:contextualSpacing/>
        <w:jc w:val="both"/>
        <w:rPr>
          <w:rFonts w:ascii="Times New Roman" w:hAnsi="Times New Roman" w:cs="Times New Roman"/>
        </w:rPr>
      </w:pPr>
      <w:r w:rsidRPr="00CC6633">
        <w:rPr>
          <w:rFonts w:ascii="Times New Roman" w:hAnsi="Times New Roman" w:cs="Times New Roman"/>
        </w:rPr>
        <w:t>Нерегулярності у формі зубів: зуби, що мають аномально великі або маленькі коронки, або незвичайну форму.</w:t>
      </w:r>
    </w:p>
    <w:p w14:paraId="28893DD3" w14:textId="77777777" w:rsidR="00397170" w:rsidRPr="00CC6633" w:rsidRDefault="00397170" w:rsidP="00397170">
      <w:pPr>
        <w:spacing w:after="0" w:line="240" w:lineRule="exact"/>
        <w:contextualSpacing/>
        <w:jc w:val="both"/>
        <w:rPr>
          <w:rFonts w:ascii="Times New Roman" w:hAnsi="Times New Roman" w:cs="Times New Roman"/>
        </w:rPr>
      </w:pPr>
      <w:r w:rsidRPr="00CC6633">
        <w:rPr>
          <w:rFonts w:ascii="Times New Roman" w:hAnsi="Times New Roman" w:cs="Times New Roman"/>
        </w:rPr>
        <w:t xml:space="preserve">Операційна поверхня зубів: Важливим є також огляд жувальних поверхонь, особливо на молярах і </w:t>
      </w:r>
      <w:proofErr w:type="spellStart"/>
      <w:r w:rsidRPr="00CC6633">
        <w:rPr>
          <w:rFonts w:ascii="Times New Roman" w:hAnsi="Times New Roman" w:cs="Times New Roman"/>
        </w:rPr>
        <w:t>премолярах</w:t>
      </w:r>
      <w:proofErr w:type="spellEnd"/>
      <w:r w:rsidRPr="00CC6633">
        <w:rPr>
          <w:rFonts w:ascii="Times New Roman" w:hAnsi="Times New Roman" w:cs="Times New Roman"/>
        </w:rPr>
        <w:t>. Хоча ці зуби рідше залишають чіткі відбитки у випадку укусів, їх аналіз може допомогти в подальшому уточненні:</w:t>
      </w:r>
    </w:p>
    <w:p w14:paraId="34159CD9" w14:textId="77777777" w:rsidR="00397170" w:rsidRPr="00CC6633" w:rsidRDefault="00397170" w:rsidP="00397170">
      <w:pPr>
        <w:spacing w:after="0" w:line="240" w:lineRule="exact"/>
        <w:contextualSpacing/>
        <w:jc w:val="both"/>
        <w:rPr>
          <w:rFonts w:ascii="Times New Roman" w:hAnsi="Times New Roman" w:cs="Times New Roman"/>
        </w:rPr>
      </w:pPr>
      <w:r w:rsidRPr="00CC6633">
        <w:rPr>
          <w:rFonts w:ascii="Times New Roman" w:hAnsi="Times New Roman" w:cs="Times New Roman"/>
        </w:rPr>
        <w:t>Шорсткість жувальної поверхні: Може бути корисною для ідентифікації, якщо відбитки мають деталі, що відповідають цій шорсткості.</w:t>
      </w:r>
    </w:p>
    <w:p w14:paraId="3C2EF877" w14:textId="77777777" w:rsidR="00397170" w:rsidRPr="00CC6633" w:rsidRDefault="00397170" w:rsidP="00397170">
      <w:pPr>
        <w:spacing w:after="0" w:line="240" w:lineRule="exact"/>
        <w:contextualSpacing/>
        <w:jc w:val="both"/>
        <w:rPr>
          <w:rFonts w:ascii="Times New Roman" w:hAnsi="Times New Roman" w:cs="Times New Roman"/>
        </w:rPr>
      </w:pPr>
      <w:r w:rsidRPr="00CC6633">
        <w:rPr>
          <w:rFonts w:ascii="Times New Roman" w:hAnsi="Times New Roman" w:cs="Times New Roman"/>
        </w:rPr>
        <w:t>Осьові параметри зубів: При аналізі враховуються також такі параметри:</w:t>
      </w:r>
    </w:p>
    <w:p w14:paraId="70FEB994" w14:textId="77777777" w:rsidR="00397170" w:rsidRPr="00CC6633" w:rsidRDefault="00397170" w:rsidP="00397170">
      <w:pPr>
        <w:spacing w:after="0" w:line="240" w:lineRule="exact"/>
        <w:contextualSpacing/>
        <w:jc w:val="both"/>
        <w:rPr>
          <w:rFonts w:ascii="Times New Roman" w:hAnsi="Times New Roman" w:cs="Times New Roman"/>
        </w:rPr>
      </w:pPr>
      <w:r w:rsidRPr="00CC6633">
        <w:rPr>
          <w:rFonts w:ascii="Times New Roman" w:hAnsi="Times New Roman" w:cs="Times New Roman"/>
        </w:rPr>
        <w:t>Розміри зубів: Вимірюється відстань між різними зубами, щоб перевірити відповідність слідів.</w:t>
      </w:r>
    </w:p>
    <w:p w14:paraId="7722667D" w14:textId="77777777" w:rsidR="00397170" w:rsidRDefault="00397170" w:rsidP="00397170">
      <w:pPr>
        <w:spacing w:after="0" w:line="240" w:lineRule="exact"/>
        <w:contextualSpacing/>
        <w:jc w:val="both"/>
        <w:rPr>
          <w:rFonts w:ascii="Times New Roman" w:hAnsi="Times New Roman" w:cs="Times New Roman"/>
        </w:rPr>
      </w:pPr>
      <w:r w:rsidRPr="00CC6633">
        <w:rPr>
          <w:rFonts w:ascii="Times New Roman" w:hAnsi="Times New Roman" w:cs="Times New Roman"/>
        </w:rPr>
        <w:t>Орієнтація зубів: Досліджується, чи зуби мають якусь специфічну орієнтацію або нахил, який може бути виявлений в слідах укусу.</w:t>
      </w:r>
    </w:p>
    <w:p w14:paraId="7DC2AFD5" w14:textId="77777777" w:rsidR="00397170" w:rsidRDefault="00397170" w:rsidP="00397170">
      <w:pPr>
        <w:spacing w:after="0" w:line="240" w:lineRule="exact"/>
        <w:contextualSpacing/>
        <w:jc w:val="both"/>
        <w:rPr>
          <w:rFonts w:ascii="Times New Roman" w:hAnsi="Times New Roman" w:cs="Times New Roman"/>
        </w:rPr>
      </w:pPr>
    </w:p>
    <w:p w14:paraId="30E08A45" w14:textId="77777777" w:rsidR="00397170" w:rsidRPr="003622AB" w:rsidRDefault="00397170" w:rsidP="00397170">
      <w:pPr>
        <w:spacing w:after="0" w:line="240" w:lineRule="exact"/>
        <w:contextualSpacing/>
        <w:jc w:val="both"/>
        <w:rPr>
          <w:rFonts w:ascii="Times New Roman" w:hAnsi="Times New Roman" w:cs="Times New Roman"/>
          <w:b/>
        </w:rPr>
      </w:pPr>
      <w:r w:rsidRPr="003622AB">
        <w:rPr>
          <w:rFonts w:ascii="Times New Roman" w:hAnsi="Times New Roman" w:cs="Times New Roman"/>
          <w:b/>
        </w:rPr>
        <w:t>Список використаних літературних джерел:</w:t>
      </w:r>
    </w:p>
    <w:p w14:paraId="312557B4" w14:textId="77777777" w:rsidR="00397170" w:rsidRDefault="00397170" w:rsidP="00397170">
      <w:pPr>
        <w:spacing w:after="0" w:line="220" w:lineRule="exact"/>
        <w:contextualSpacing/>
        <w:jc w:val="both"/>
        <w:rPr>
          <w:rFonts w:ascii="Times New Roman" w:hAnsi="Times New Roman" w:cs="Times New Roman"/>
        </w:rPr>
      </w:pPr>
    </w:p>
    <w:p w14:paraId="00A257AE" w14:textId="77777777" w:rsidR="00397170" w:rsidRPr="00A214EA" w:rsidRDefault="00397170" w:rsidP="00397170">
      <w:pPr>
        <w:pStyle w:val="a7"/>
        <w:numPr>
          <w:ilvl w:val="0"/>
          <w:numId w:val="30"/>
        </w:numPr>
        <w:spacing w:line="240" w:lineRule="auto"/>
        <w:jc w:val="both"/>
        <w:rPr>
          <w:rFonts w:ascii="Times New Roman" w:hAnsi="Times New Roman" w:cs="Times New Roman"/>
          <w:sz w:val="20"/>
          <w:lang w:val="en-US"/>
        </w:rPr>
      </w:pPr>
      <w:r w:rsidRPr="00A214EA">
        <w:rPr>
          <w:rFonts w:ascii="Times New Roman" w:hAnsi="Times New Roman" w:cs="Times New Roman"/>
          <w:sz w:val="20"/>
          <w:lang w:val="en-US"/>
        </w:rPr>
        <w:t>Shepherd R. Simpson's forensic medicine. CRC Press; 2003 Jul 31.</w:t>
      </w:r>
    </w:p>
    <w:p w14:paraId="6F0A6608" w14:textId="77777777" w:rsidR="00397170" w:rsidRPr="00A214EA" w:rsidRDefault="00397170" w:rsidP="00397170">
      <w:pPr>
        <w:pStyle w:val="a7"/>
        <w:numPr>
          <w:ilvl w:val="0"/>
          <w:numId w:val="30"/>
        </w:numPr>
        <w:spacing w:line="240" w:lineRule="auto"/>
        <w:jc w:val="both"/>
        <w:rPr>
          <w:rFonts w:ascii="Times New Roman" w:hAnsi="Times New Roman" w:cs="Times New Roman"/>
          <w:sz w:val="20"/>
          <w:lang w:val="en-US"/>
        </w:rPr>
      </w:pPr>
      <w:r w:rsidRPr="00A214EA">
        <w:rPr>
          <w:rFonts w:ascii="Times New Roman" w:hAnsi="Times New Roman" w:cs="Times New Roman"/>
          <w:sz w:val="20"/>
          <w:lang w:val="en-US"/>
        </w:rPr>
        <w:t>Knight B. Forensic pathology. London: Arnold; 1996 Jan.</w:t>
      </w:r>
    </w:p>
    <w:p w14:paraId="7CF9271B" w14:textId="77777777" w:rsidR="00397170" w:rsidRPr="00C85BBA" w:rsidRDefault="00397170" w:rsidP="00397170">
      <w:pPr>
        <w:spacing w:after="0" w:line="240" w:lineRule="exact"/>
        <w:ind w:left="360"/>
        <w:jc w:val="both"/>
        <w:rPr>
          <w:rFonts w:ascii="Times New Roman" w:hAnsi="Times New Roman" w:cs="Times New Roman"/>
          <w:sz w:val="20"/>
          <w:lang w:val="en-US"/>
        </w:rPr>
      </w:pPr>
    </w:p>
    <w:p w14:paraId="7D5E3941" w14:textId="77777777" w:rsidR="00397170" w:rsidRPr="00124D0A" w:rsidRDefault="00397170" w:rsidP="00397170">
      <w:pPr>
        <w:pStyle w:val="a7"/>
        <w:numPr>
          <w:ilvl w:val="0"/>
          <w:numId w:val="30"/>
        </w:numPr>
        <w:spacing w:after="0" w:line="240" w:lineRule="exact"/>
        <w:jc w:val="both"/>
        <w:rPr>
          <w:rFonts w:ascii="Times New Roman" w:hAnsi="Times New Roman" w:cs="Times New Roman"/>
          <w:sz w:val="20"/>
          <w:lang w:val="en-US"/>
        </w:rPr>
      </w:pPr>
      <w:r w:rsidRPr="00124D0A">
        <w:rPr>
          <w:rFonts w:ascii="Times New Roman" w:hAnsi="Times New Roman" w:cs="Times New Roman"/>
          <w:b/>
          <w:sz w:val="32"/>
          <w:szCs w:val="32"/>
        </w:rPr>
        <w:br w:type="page"/>
      </w:r>
    </w:p>
    <w:p w14:paraId="22C77BF5" w14:textId="77777777" w:rsidR="00397170" w:rsidRPr="006D1930" w:rsidRDefault="00397170" w:rsidP="00397170">
      <w:pPr>
        <w:jc w:val="center"/>
        <w:rPr>
          <w:rFonts w:ascii="Times New Roman" w:hAnsi="Times New Roman"/>
          <w:b/>
          <w:szCs w:val="24"/>
        </w:rPr>
      </w:pPr>
      <w:r w:rsidRPr="006D1930">
        <w:rPr>
          <w:rFonts w:ascii="Times New Roman" w:hAnsi="Times New Roman"/>
          <w:b/>
          <w:szCs w:val="24"/>
        </w:rPr>
        <w:lastRenderedPageBreak/>
        <w:t>Відповідь на ситуаційну задачу № ___</w:t>
      </w:r>
    </w:p>
    <w:p w14:paraId="59EB3DE5" w14:textId="77777777" w:rsidR="00397170" w:rsidRPr="00470E34" w:rsidRDefault="00397170" w:rsidP="00397170">
      <w:pPr>
        <w:rPr>
          <w:rFonts w:ascii="Times New Roman" w:hAnsi="Times New Roman"/>
          <w:b/>
          <w:szCs w:val="24"/>
        </w:rPr>
      </w:pPr>
      <w:r w:rsidRPr="00470E34">
        <w:rPr>
          <w:rFonts w:ascii="Times New Roman" w:hAnsi="Times New Roman"/>
          <w:b/>
          <w:szCs w:val="24"/>
        </w:rPr>
        <w:t>_______</w:t>
      </w:r>
      <w:r w:rsidRPr="006D1930">
        <w:rPr>
          <w:rFonts w:ascii="Times New Roman" w:hAnsi="Times New Roman"/>
          <w:b/>
          <w:szCs w:val="24"/>
        </w:rPr>
        <w:t>____________________________________</w:t>
      </w:r>
      <w:r>
        <w:rPr>
          <w:rFonts w:ascii="Times New Roman" w:hAnsi="Times New Roman"/>
          <w:b/>
          <w:szCs w:val="24"/>
        </w:rPr>
        <w:t>___________________________</w:t>
      </w:r>
      <w:r w:rsidRPr="006D1930">
        <w:rPr>
          <w:rFonts w:ascii="Times New Roman" w:hAnsi="Times New Roman"/>
          <w:b/>
          <w:szCs w:val="24"/>
        </w:rPr>
        <w:t>_</w:t>
      </w:r>
      <w:r>
        <w:rPr>
          <w:rFonts w:ascii="Times New Roman" w:hAnsi="Times New Roman"/>
          <w:b/>
          <w:szCs w:val="24"/>
        </w:rPr>
        <w:t>__</w:t>
      </w:r>
      <w:r w:rsidRPr="00470E34">
        <w:rPr>
          <w:rFonts w:ascii="Times New Roman" w:hAnsi="Times New Roman"/>
          <w:b/>
          <w:szCs w:val="24"/>
        </w:rPr>
        <w:t>______________</w:t>
      </w:r>
    </w:p>
    <w:p w14:paraId="30B25681" w14:textId="77777777" w:rsidR="00397170" w:rsidRDefault="00397170" w:rsidP="00397170">
      <w:pPr>
        <w:rPr>
          <w:rFonts w:ascii="Times New Roman" w:hAnsi="Times New Roman"/>
          <w:b/>
          <w:szCs w:val="24"/>
        </w:rPr>
      </w:pPr>
      <w:r w:rsidRPr="006D1930">
        <w:rPr>
          <w:rFonts w:ascii="Times New Roman" w:hAnsi="Times New Roman"/>
          <w:b/>
          <w:szCs w:val="24"/>
        </w:rPr>
        <w:t>_________________________________________</w:t>
      </w:r>
      <w:r>
        <w:rPr>
          <w:rFonts w:ascii="Times New Roman" w:hAnsi="Times New Roman"/>
          <w:b/>
          <w:szCs w:val="24"/>
        </w:rPr>
        <w:t>_______________________________</w:t>
      </w:r>
      <w:r w:rsidRPr="00470E34">
        <w:rPr>
          <w:rFonts w:ascii="Times New Roman" w:hAnsi="Times New Roman"/>
          <w:b/>
          <w:szCs w:val="24"/>
        </w:rPr>
        <w:t>_</w:t>
      </w:r>
      <w:r w:rsidRPr="006D1930">
        <w:rPr>
          <w:rFonts w:ascii="Times New Roman" w:hAnsi="Times New Roman"/>
          <w:b/>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4AD644F" w14:textId="77777777" w:rsidR="00397170" w:rsidRDefault="00397170" w:rsidP="00397170">
      <w:pPr>
        <w:rPr>
          <w:rFonts w:ascii="Times New Roman" w:hAnsi="Times New Roman"/>
          <w:b/>
          <w:szCs w:val="24"/>
        </w:rPr>
      </w:pPr>
      <w:r w:rsidRPr="006D1930">
        <w:rPr>
          <w:rFonts w:ascii="Times New Roman" w:hAnsi="Times New Roman"/>
          <w:b/>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AEE158C" w14:textId="77777777" w:rsidR="00397170" w:rsidRDefault="00397170" w:rsidP="00397170">
      <w:pPr>
        <w:rPr>
          <w:rFonts w:ascii="Times New Roman" w:hAnsi="Times New Roman"/>
          <w:b/>
          <w:szCs w:val="24"/>
        </w:rPr>
      </w:pPr>
      <w:r w:rsidRPr="006D1930">
        <w:rPr>
          <w:rFonts w:ascii="Times New Roman" w:hAnsi="Times New Roman"/>
          <w:b/>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ABD7673" w14:textId="77777777" w:rsidR="00397170" w:rsidRDefault="00397170" w:rsidP="00397170">
      <w:pPr>
        <w:rPr>
          <w:rFonts w:ascii="Times New Roman" w:hAnsi="Times New Roman"/>
          <w:b/>
          <w:szCs w:val="24"/>
        </w:rPr>
      </w:pPr>
      <w:r w:rsidRPr="006D1930">
        <w:rPr>
          <w:rFonts w:ascii="Times New Roman" w:hAnsi="Times New Roman"/>
          <w:b/>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175E468" w14:textId="77777777" w:rsidR="00397170" w:rsidRPr="00470E34" w:rsidRDefault="00397170" w:rsidP="00397170">
      <w:pPr>
        <w:rPr>
          <w:rFonts w:ascii="Times New Roman" w:hAnsi="Times New Roman"/>
          <w:b/>
          <w:szCs w:val="24"/>
        </w:rPr>
      </w:pPr>
      <w:r>
        <w:rPr>
          <w:rFonts w:ascii="Times New Roman" w:hAnsi="Times New Roman"/>
          <w:b/>
          <w:szCs w:val="24"/>
        </w:rPr>
        <w:t>_______________________________________________________________________________________</w:t>
      </w:r>
    </w:p>
    <w:p w14:paraId="62C84052" w14:textId="77777777" w:rsidR="00397170" w:rsidRPr="0084503F" w:rsidRDefault="00397170" w:rsidP="00397170">
      <w:pPr>
        <w:spacing w:line="276" w:lineRule="auto"/>
        <w:contextualSpacing/>
        <w:rPr>
          <w:rFonts w:ascii="Times New Roman" w:hAnsi="Times New Roman" w:cs="Times New Roman"/>
          <w:sz w:val="12"/>
        </w:rPr>
      </w:pPr>
      <w:r>
        <w:rPr>
          <w:rFonts w:ascii="Times New Roman" w:hAnsi="Times New Roman" w:cs="Times New Roman"/>
          <w:b/>
          <w:sz w:val="32"/>
          <w:szCs w:val="32"/>
        </w:rPr>
        <w:br w:type="page"/>
      </w:r>
    </w:p>
    <w:p w14:paraId="0F6740E3" w14:textId="20DBEC1F" w:rsidR="002B5E77" w:rsidRDefault="002B5E77" w:rsidP="002B5E77">
      <w:pPr>
        <w:spacing w:after="120" w:line="240" w:lineRule="auto"/>
        <w:jc w:val="center"/>
        <w:rPr>
          <w:rFonts w:ascii="Times New Roman" w:hAnsi="Times New Roman" w:cs="Times New Roman"/>
          <w:b/>
          <w:sz w:val="32"/>
          <w:szCs w:val="32"/>
        </w:rPr>
      </w:pPr>
      <w:r>
        <w:rPr>
          <w:rFonts w:ascii="Times New Roman" w:hAnsi="Times New Roman" w:cs="Times New Roman"/>
          <w:b/>
          <w:sz w:val="32"/>
          <w:szCs w:val="32"/>
        </w:rPr>
        <w:lastRenderedPageBreak/>
        <w:t>Дата проведення заняття _____________</w:t>
      </w:r>
    </w:p>
    <w:p w14:paraId="28468A67" w14:textId="2E5EEC66" w:rsidR="002B5E77" w:rsidRDefault="002B5E77" w:rsidP="002B5E77">
      <w:pPr>
        <w:spacing w:after="120" w:line="240" w:lineRule="auto"/>
        <w:jc w:val="center"/>
        <w:rPr>
          <w:rFonts w:ascii="Times New Roman" w:hAnsi="Times New Roman" w:cs="Times New Roman"/>
          <w:b/>
          <w:sz w:val="32"/>
          <w:szCs w:val="32"/>
        </w:rPr>
      </w:pPr>
      <w:r>
        <w:rPr>
          <w:rFonts w:ascii="Times New Roman" w:hAnsi="Times New Roman" w:cs="Times New Roman"/>
          <w:b/>
          <w:sz w:val="32"/>
          <w:szCs w:val="32"/>
        </w:rPr>
        <w:t>Практичне заняття №3</w:t>
      </w:r>
      <w:r w:rsidR="006C6572">
        <w:rPr>
          <w:rFonts w:ascii="Times New Roman" w:hAnsi="Times New Roman" w:cs="Times New Roman"/>
          <w:b/>
          <w:sz w:val="32"/>
          <w:szCs w:val="32"/>
        </w:rPr>
        <w:t xml:space="preserve"> </w:t>
      </w:r>
      <w:r w:rsidR="006C6572" w:rsidRPr="00606170">
        <w:rPr>
          <w:rFonts w:ascii="Times New Roman" w:hAnsi="Times New Roman" w:cs="Times New Roman"/>
          <w:b/>
          <w:sz w:val="32"/>
          <w:szCs w:val="32"/>
        </w:rPr>
        <w:t>(для психологів)</w:t>
      </w:r>
    </w:p>
    <w:p w14:paraId="30B2B188" w14:textId="77777777" w:rsidR="004150A7" w:rsidRPr="004150A7" w:rsidRDefault="004150A7" w:rsidP="004150A7">
      <w:pPr>
        <w:jc w:val="center"/>
        <w:rPr>
          <w:rFonts w:ascii="Times New Roman" w:hAnsi="Times New Roman" w:cs="Times New Roman"/>
          <w:sz w:val="32"/>
          <w:szCs w:val="28"/>
        </w:rPr>
      </w:pPr>
      <w:r w:rsidRPr="004150A7">
        <w:rPr>
          <w:rFonts w:ascii="Times New Roman" w:hAnsi="Times New Roman" w:cs="Times New Roman"/>
          <w:color w:val="000000"/>
          <w:spacing w:val="3"/>
          <w:sz w:val="32"/>
          <w:szCs w:val="28"/>
        </w:rPr>
        <w:t>Ушкодження при злочинах із застосуванням насильства, що стосуються сексу.</w:t>
      </w:r>
    </w:p>
    <w:p w14:paraId="338C55EF" w14:textId="7E392E53" w:rsidR="002B5E77" w:rsidRDefault="004150A7" w:rsidP="004150A7">
      <w:pPr>
        <w:spacing w:after="120" w:line="240" w:lineRule="auto"/>
        <w:jc w:val="center"/>
        <w:rPr>
          <w:rFonts w:ascii="Times New Roman" w:hAnsi="Times New Roman" w:cs="Times New Roman"/>
          <w:color w:val="000000"/>
          <w:spacing w:val="3"/>
          <w:sz w:val="32"/>
          <w:szCs w:val="28"/>
        </w:rPr>
      </w:pPr>
      <w:r w:rsidRPr="004150A7">
        <w:rPr>
          <w:rFonts w:ascii="Times New Roman" w:hAnsi="Times New Roman" w:cs="Times New Roman"/>
          <w:color w:val="000000"/>
          <w:spacing w:val="3"/>
          <w:sz w:val="32"/>
          <w:szCs w:val="28"/>
        </w:rPr>
        <w:t>Ушкодження у випадку насильства проти дітей та осіб похилого віку.</w:t>
      </w:r>
      <w:r w:rsidR="00331C34">
        <w:rPr>
          <w:rFonts w:ascii="Times New Roman" w:hAnsi="Times New Roman" w:cs="Times New Roman"/>
          <w:color w:val="000000"/>
          <w:spacing w:val="3"/>
          <w:sz w:val="32"/>
          <w:szCs w:val="28"/>
        </w:rPr>
        <w:t xml:space="preserve"> Ушкодження від засобів контролю натовпу</w:t>
      </w:r>
      <w:r w:rsidR="001F5DA3">
        <w:rPr>
          <w:rFonts w:ascii="Times New Roman" w:hAnsi="Times New Roman" w:cs="Times New Roman"/>
          <w:color w:val="000000"/>
          <w:spacing w:val="3"/>
          <w:sz w:val="32"/>
          <w:szCs w:val="28"/>
        </w:rPr>
        <w:t>.</w:t>
      </w:r>
      <w:r w:rsidR="00331C34">
        <w:rPr>
          <w:rFonts w:ascii="Times New Roman" w:hAnsi="Times New Roman" w:cs="Times New Roman"/>
          <w:color w:val="000000"/>
          <w:spacing w:val="3"/>
          <w:sz w:val="32"/>
          <w:szCs w:val="28"/>
        </w:rPr>
        <w:t xml:space="preserve"> </w:t>
      </w:r>
    </w:p>
    <w:p w14:paraId="5D6AA011" w14:textId="77777777" w:rsidR="00521DC8" w:rsidRDefault="00521DC8" w:rsidP="00521DC8">
      <w:pPr>
        <w:spacing w:line="360" w:lineRule="auto"/>
        <w:contextualSpacing/>
        <w:jc w:val="center"/>
        <w:rPr>
          <w:rFonts w:ascii="Times New Roman" w:hAnsi="Times New Roman" w:cs="Times New Roman"/>
          <w:sz w:val="28"/>
          <w:szCs w:val="28"/>
        </w:rPr>
      </w:pPr>
      <w:r w:rsidRPr="00370AA2">
        <w:rPr>
          <w:rFonts w:ascii="Times New Roman" w:hAnsi="Times New Roman" w:cs="Times New Roman"/>
          <w:b/>
          <w:sz w:val="24"/>
          <w:szCs w:val="28"/>
        </w:rPr>
        <w:t>Підпис викладача щодо виконання студентом роботи у навчально-методичному комплексі:</w:t>
      </w:r>
      <w:r>
        <w:rPr>
          <w:rFonts w:ascii="Times New Roman" w:hAnsi="Times New Roman" w:cs="Times New Roman"/>
          <w:b/>
          <w:sz w:val="24"/>
          <w:szCs w:val="28"/>
        </w:rPr>
        <w:t xml:space="preserve"> </w:t>
      </w:r>
      <w:r>
        <w:rPr>
          <w:rFonts w:ascii="Times New Roman" w:hAnsi="Times New Roman" w:cs="Times New Roman"/>
          <w:sz w:val="28"/>
          <w:szCs w:val="28"/>
        </w:rPr>
        <w:t>___________________________</w:t>
      </w:r>
    </w:p>
    <w:p w14:paraId="35345312" w14:textId="48F0BC6A" w:rsidR="003319A1" w:rsidRPr="003319A1" w:rsidRDefault="003319A1" w:rsidP="003319A1">
      <w:pPr>
        <w:spacing w:after="0" w:line="240" w:lineRule="auto"/>
        <w:rPr>
          <w:rFonts w:ascii="Times New Roman" w:hAnsi="Times New Roman" w:cs="Times New Roman"/>
          <w:b/>
        </w:rPr>
      </w:pPr>
      <w:r>
        <w:rPr>
          <w:rFonts w:ascii="Times New Roman" w:hAnsi="Times New Roman" w:cs="Times New Roman"/>
          <w:b/>
        </w:rPr>
        <w:t>План заняття:</w:t>
      </w:r>
    </w:p>
    <w:p w14:paraId="3363ACDC" w14:textId="77777777" w:rsidR="003319A1" w:rsidRDefault="003319A1" w:rsidP="000E0B35">
      <w:pPr>
        <w:pStyle w:val="a7"/>
        <w:numPr>
          <w:ilvl w:val="0"/>
          <w:numId w:val="48"/>
        </w:numPr>
        <w:spacing w:after="0" w:line="240" w:lineRule="auto"/>
        <w:ind w:left="0" w:firstLine="0"/>
        <w:jc w:val="both"/>
        <w:rPr>
          <w:rFonts w:ascii="Times New Roman" w:hAnsi="Times New Roman" w:cs="Times New Roman"/>
        </w:rPr>
      </w:pPr>
      <w:r>
        <w:rPr>
          <w:rFonts w:ascii="Times New Roman" w:hAnsi="Times New Roman" w:cs="Times New Roman"/>
        </w:rPr>
        <w:t>Опитування студентів. Рекомендовані питання для перевірки знань:</w:t>
      </w:r>
    </w:p>
    <w:p w14:paraId="66DA0528" w14:textId="77777777" w:rsidR="001A3DC9" w:rsidRDefault="001A3DC9" w:rsidP="003319A1">
      <w:pPr>
        <w:pStyle w:val="a7"/>
        <w:numPr>
          <w:ilvl w:val="0"/>
          <w:numId w:val="10"/>
        </w:numPr>
        <w:spacing w:after="0" w:line="240" w:lineRule="auto"/>
        <w:jc w:val="both"/>
        <w:rPr>
          <w:rFonts w:ascii="Times New Roman" w:hAnsi="Times New Roman" w:cs="Times New Roman"/>
        </w:rPr>
      </w:pPr>
      <w:r>
        <w:rPr>
          <w:rFonts w:ascii="Times New Roman" w:hAnsi="Times New Roman" w:cs="Times New Roman"/>
        </w:rPr>
        <w:t xml:space="preserve">Поняття статевий злочин, різновиди </w:t>
      </w:r>
      <w:proofErr w:type="spellStart"/>
      <w:r>
        <w:rPr>
          <w:rFonts w:ascii="Times New Roman" w:hAnsi="Times New Roman" w:cs="Times New Roman"/>
        </w:rPr>
        <w:t>парафілічних</w:t>
      </w:r>
      <w:proofErr w:type="spellEnd"/>
      <w:r>
        <w:rPr>
          <w:rFonts w:ascii="Times New Roman" w:hAnsi="Times New Roman" w:cs="Times New Roman"/>
        </w:rPr>
        <w:t xml:space="preserve"> розладів;</w:t>
      </w:r>
    </w:p>
    <w:p w14:paraId="634768F2" w14:textId="0F303176" w:rsidR="001A3DC9" w:rsidRDefault="001A3DC9" w:rsidP="003319A1">
      <w:pPr>
        <w:pStyle w:val="a7"/>
        <w:numPr>
          <w:ilvl w:val="0"/>
          <w:numId w:val="10"/>
        </w:numPr>
        <w:spacing w:after="0" w:line="240" w:lineRule="auto"/>
        <w:jc w:val="both"/>
        <w:rPr>
          <w:rFonts w:ascii="Times New Roman" w:hAnsi="Times New Roman" w:cs="Times New Roman"/>
        </w:rPr>
      </w:pPr>
      <w:r>
        <w:rPr>
          <w:rFonts w:ascii="Times New Roman" w:hAnsi="Times New Roman" w:cs="Times New Roman"/>
        </w:rPr>
        <w:t xml:space="preserve">Поняття про стать і </w:t>
      </w:r>
      <w:proofErr w:type="spellStart"/>
      <w:r>
        <w:rPr>
          <w:rFonts w:ascii="Times New Roman" w:hAnsi="Times New Roman" w:cs="Times New Roman"/>
        </w:rPr>
        <w:t>ґендер</w:t>
      </w:r>
      <w:proofErr w:type="spellEnd"/>
      <w:r w:rsidR="00821FEB">
        <w:rPr>
          <w:rFonts w:ascii="Times New Roman" w:hAnsi="Times New Roman" w:cs="Times New Roman"/>
        </w:rPr>
        <w:t>, сексуальну орієнтацію</w:t>
      </w:r>
      <w:r>
        <w:rPr>
          <w:rFonts w:ascii="Times New Roman" w:hAnsi="Times New Roman" w:cs="Times New Roman"/>
        </w:rPr>
        <w:t>;</w:t>
      </w:r>
    </w:p>
    <w:p w14:paraId="25DC96CA" w14:textId="1CB198E7" w:rsidR="003319A1" w:rsidRDefault="00F272D5" w:rsidP="003319A1">
      <w:pPr>
        <w:pStyle w:val="a7"/>
        <w:numPr>
          <w:ilvl w:val="0"/>
          <w:numId w:val="10"/>
        </w:numPr>
        <w:spacing w:after="0" w:line="240" w:lineRule="auto"/>
        <w:jc w:val="both"/>
        <w:rPr>
          <w:rFonts w:ascii="Times New Roman" w:hAnsi="Times New Roman" w:cs="Times New Roman"/>
        </w:rPr>
      </w:pPr>
      <w:r>
        <w:rPr>
          <w:rFonts w:ascii="Times New Roman" w:hAnsi="Times New Roman" w:cs="Times New Roman"/>
        </w:rPr>
        <w:t>Особливості огляду</w:t>
      </w:r>
      <w:r w:rsidR="00BA395C">
        <w:rPr>
          <w:rFonts w:ascii="Times New Roman" w:hAnsi="Times New Roman" w:cs="Times New Roman"/>
        </w:rPr>
        <w:t xml:space="preserve"> та ушкодження</w:t>
      </w:r>
      <w:r>
        <w:rPr>
          <w:rFonts w:ascii="Times New Roman" w:hAnsi="Times New Roman" w:cs="Times New Roman"/>
        </w:rPr>
        <w:t xml:space="preserve"> жіночих статевих органів у випадку статевого злочину;</w:t>
      </w:r>
    </w:p>
    <w:p w14:paraId="69B629DF" w14:textId="37B79287" w:rsidR="00F272D5" w:rsidRDefault="00F272D5" w:rsidP="003319A1">
      <w:pPr>
        <w:pStyle w:val="a7"/>
        <w:numPr>
          <w:ilvl w:val="0"/>
          <w:numId w:val="10"/>
        </w:numPr>
        <w:spacing w:after="0" w:line="240" w:lineRule="auto"/>
        <w:jc w:val="both"/>
        <w:rPr>
          <w:rFonts w:ascii="Times New Roman" w:hAnsi="Times New Roman" w:cs="Times New Roman"/>
        </w:rPr>
      </w:pPr>
      <w:r>
        <w:rPr>
          <w:rFonts w:ascii="Times New Roman" w:hAnsi="Times New Roman" w:cs="Times New Roman"/>
        </w:rPr>
        <w:t>Особливості огляду</w:t>
      </w:r>
      <w:r w:rsidR="00BA395C" w:rsidRPr="00BA395C">
        <w:rPr>
          <w:rFonts w:ascii="Times New Roman" w:hAnsi="Times New Roman" w:cs="Times New Roman"/>
        </w:rPr>
        <w:t xml:space="preserve"> </w:t>
      </w:r>
      <w:r w:rsidR="00BA395C">
        <w:rPr>
          <w:rFonts w:ascii="Times New Roman" w:hAnsi="Times New Roman" w:cs="Times New Roman"/>
        </w:rPr>
        <w:t>та ушкодження</w:t>
      </w:r>
      <w:r>
        <w:rPr>
          <w:rFonts w:ascii="Times New Roman" w:hAnsi="Times New Roman" w:cs="Times New Roman"/>
        </w:rPr>
        <w:t xml:space="preserve"> чоловічих статевих органів у випадку статевого злочину;</w:t>
      </w:r>
    </w:p>
    <w:p w14:paraId="21EF25A7" w14:textId="216AF003" w:rsidR="00F272D5" w:rsidRDefault="00F272D5" w:rsidP="003319A1">
      <w:pPr>
        <w:pStyle w:val="a7"/>
        <w:numPr>
          <w:ilvl w:val="0"/>
          <w:numId w:val="10"/>
        </w:numPr>
        <w:spacing w:after="0" w:line="240" w:lineRule="auto"/>
        <w:jc w:val="both"/>
        <w:rPr>
          <w:rFonts w:ascii="Times New Roman" w:hAnsi="Times New Roman" w:cs="Times New Roman"/>
        </w:rPr>
      </w:pPr>
      <w:r>
        <w:rPr>
          <w:rFonts w:ascii="Times New Roman" w:hAnsi="Times New Roman" w:cs="Times New Roman"/>
        </w:rPr>
        <w:t xml:space="preserve">Особливості огляду </w:t>
      </w:r>
      <w:r w:rsidR="00BA395C">
        <w:rPr>
          <w:rFonts w:ascii="Times New Roman" w:hAnsi="Times New Roman" w:cs="Times New Roman"/>
        </w:rPr>
        <w:t xml:space="preserve">та ушкодження </w:t>
      </w:r>
      <w:r>
        <w:rPr>
          <w:rFonts w:ascii="Times New Roman" w:hAnsi="Times New Roman" w:cs="Times New Roman"/>
        </w:rPr>
        <w:t>прямої кишки у випадку статевого злочину;</w:t>
      </w:r>
    </w:p>
    <w:p w14:paraId="179FC422" w14:textId="659E99F2" w:rsidR="00F272D5" w:rsidRPr="00F83B8D" w:rsidRDefault="00F272D5" w:rsidP="003319A1">
      <w:pPr>
        <w:pStyle w:val="a7"/>
        <w:numPr>
          <w:ilvl w:val="0"/>
          <w:numId w:val="10"/>
        </w:numPr>
        <w:spacing w:after="0" w:line="240" w:lineRule="auto"/>
        <w:jc w:val="both"/>
        <w:rPr>
          <w:rFonts w:ascii="Times New Roman" w:hAnsi="Times New Roman" w:cs="Times New Roman"/>
        </w:rPr>
      </w:pPr>
      <w:r>
        <w:rPr>
          <w:rFonts w:ascii="Times New Roman" w:hAnsi="Times New Roman" w:cs="Times New Roman"/>
        </w:rPr>
        <w:t>Особливості огляду</w:t>
      </w:r>
      <w:r w:rsidR="00BA395C" w:rsidRPr="00BA395C">
        <w:rPr>
          <w:rFonts w:ascii="Times New Roman" w:hAnsi="Times New Roman" w:cs="Times New Roman"/>
        </w:rPr>
        <w:t xml:space="preserve"> </w:t>
      </w:r>
      <w:r w:rsidR="00BA395C">
        <w:rPr>
          <w:rFonts w:ascii="Times New Roman" w:hAnsi="Times New Roman" w:cs="Times New Roman"/>
        </w:rPr>
        <w:t>та ушкодження</w:t>
      </w:r>
      <w:r>
        <w:rPr>
          <w:rFonts w:ascii="Times New Roman" w:hAnsi="Times New Roman" w:cs="Times New Roman"/>
        </w:rPr>
        <w:t xml:space="preserve"> ротової порожнини </w:t>
      </w:r>
      <w:r w:rsidR="002B59C1">
        <w:rPr>
          <w:rFonts w:ascii="Times New Roman" w:hAnsi="Times New Roman" w:cs="Times New Roman"/>
        </w:rPr>
        <w:t>у випадку статевого злочину;</w:t>
      </w:r>
    </w:p>
    <w:p w14:paraId="1A9184F3" w14:textId="77777777" w:rsidR="003319A1" w:rsidRPr="00F83B8D" w:rsidRDefault="003319A1" w:rsidP="000E0B35">
      <w:pPr>
        <w:pStyle w:val="a7"/>
        <w:numPr>
          <w:ilvl w:val="0"/>
          <w:numId w:val="48"/>
        </w:numPr>
        <w:spacing w:after="0" w:line="240" w:lineRule="auto"/>
        <w:ind w:left="0" w:firstLine="0"/>
        <w:jc w:val="both"/>
        <w:rPr>
          <w:rFonts w:ascii="Times New Roman" w:hAnsi="Times New Roman" w:cs="Times New Roman"/>
        </w:rPr>
      </w:pPr>
      <w:r w:rsidRPr="00F83B8D">
        <w:rPr>
          <w:rFonts w:ascii="Times New Roman" w:hAnsi="Times New Roman" w:cs="Times New Roman"/>
        </w:rPr>
        <w:t>Перерва (за необхідності).</w:t>
      </w:r>
    </w:p>
    <w:p w14:paraId="5BA61AC8" w14:textId="77777777" w:rsidR="003319A1" w:rsidRPr="00F83B8D" w:rsidRDefault="003319A1" w:rsidP="000E0B35">
      <w:pPr>
        <w:pStyle w:val="a7"/>
        <w:numPr>
          <w:ilvl w:val="0"/>
          <w:numId w:val="48"/>
        </w:numPr>
        <w:spacing w:after="0" w:line="240" w:lineRule="auto"/>
        <w:ind w:left="0" w:firstLine="0"/>
        <w:jc w:val="both"/>
        <w:rPr>
          <w:rFonts w:ascii="Times New Roman" w:hAnsi="Times New Roman" w:cs="Times New Roman"/>
        </w:rPr>
      </w:pPr>
      <w:r w:rsidRPr="00F83B8D">
        <w:rPr>
          <w:rFonts w:ascii="Times New Roman" w:hAnsi="Times New Roman" w:cs="Times New Roman"/>
        </w:rPr>
        <w:t>Опитування студентів. Рекомендовані питання для перевірки знань:</w:t>
      </w:r>
    </w:p>
    <w:p w14:paraId="335574A7" w14:textId="2F4802CC" w:rsidR="002B59C1" w:rsidRDefault="002B59C1" w:rsidP="003319A1">
      <w:pPr>
        <w:pStyle w:val="a7"/>
        <w:numPr>
          <w:ilvl w:val="0"/>
          <w:numId w:val="11"/>
        </w:numPr>
        <w:spacing w:after="0" w:line="240" w:lineRule="auto"/>
        <w:jc w:val="both"/>
        <w:rPr>
          <w:rFonts w:ascii="Times New Roman" w:hAnsi="Times New Roman" w:cs="Times New Roman"/>
        </w:rPr>
      </w:pPr>
      <w:r>
        <w:rPr>
          <w:rFonts w:ascii="Times New Roman" w:hAnsi="Times New Roman" w:cs="Times New Roman"/>
        </w:rPr>
        <w:t>Особливості огляду</w:t>
      </w:r>
      <w:r w:rsidR="00BA395C" w:rsidRPr="00BA395C">
        <w:rPr>
          <w:rFonts w:ascii="Times New Roman" w:hAnsi="Times New Roman" w:cs="Times New Roman"/>
        </w:rPr>
        <w:t xml:space="preserve"> </w:t>
      </w:r>
      <w:r w:rsidR="00BA395C">
        <w:rPr>
          <w:rFonts w:ascii="Times New Roman" w:hAnsi="Times New Roman" w:cs="Times New Roman"/>
        </w:rPr>
        <w:t>та ушкодження</w:t>
      </w:r>
      <w:r>
        <w:rPr>
          <w:rFonts w:ascii="Times New Roman" w:hAnsi="Times New Roman" w:cs="Times New Roman"/>
        </w:rPr>
        <w:t xml:space="preserve"> жіночих статевих органів у випадку статевого злочину</w:t>
      </w:r>
      <w:r>
        <w:rPr>
          <w:rFonts w:ascii="Times New Roman" w:hAnsi="Times New Roman" w:cs="Times New Roman"/>
          <w:lang w:val="en-US"/>
        </w:rPr>
        <w:t xml:space="preserve"> </w:t>
      </w:r>
      <w:r>
        <w:rPr>
          <w:rFonts w:ascii="Times New Roman" w:hAnsi="Times New Roman" w:cs="Times New Roman"/>
        </w:rPr>
        <w:t>у дітей;</w:t>
      </w:r>
    </w:p>
    <w:p w14:paraId="180C9E37" w14:textId="222B19A3" w:rsidR="003319A1" w:rsidRDefault="00BA395C" w:rsidP="003319A1">
      <w:pPr>
        <w:pStyle w:val="a7"/>
        <w:numPr>
          <w:ilvl w:val="0"/>
          <w:numId w:val="11"/>
        </w:numPr>
        <w:spacing w:after="0" w:line="240" w:lineRule="auto"/>
        <w:jc w:val="both"/>
        <w:rPr>
          <w:rFonts w:ascii="Times New Roman" w:hAnsi="Times New Roman" w:cs="Times New Roman"/>
        </w:rPr>
      </w:pPr>
      <w:r>
        <w:rPr>
          <w:rFonts w:ascii="Times New Roman" w:hAnsi="Times New Roman" w:cs="Times New Roman"/>
        </w:rPr>
        <w:t>«Синдром струшеної дитини»</w:t>
      </w:r>
      <w:r w:rsidR="003319A1" w:rsidRPr="00E80337">
        <w:rPr>
          <w:rFonts w:ascii="Times New Roman" w:hAnsi="Times New Roman" w:cs="Times New Roman"/>
        </w:rPr>
        <w:t>;</w:t>
      </w:r>
    </w:p>
    <w:p w14:paraId="6A83596E" w14:textId="139A6912" w:rsidR="00BA395C" w:rsidRDefault="00BA395C" w:rsidP="003319A1">
      <w:pPr>
        <w:pStyle w:val="a7"/>
        <w:numPr>
          <w:ilvl w:val="0"/>
          <w:numId w:val="11"/>
        </w:numPr>
        <w:spacing w:after="0" w:line="240" w:lineRule="auto"/>
        <w:jc w:val="both"/>
        <w:rPr>
          <w:rFonts w:ascii="Times New Roman" w:hAnsi="Times New Roman" w:cs="Times New Roman"/>
        </w:rPr>
      </w:pPr>
      <w:r>
        <w:rPr>
          <w:rFonts w:ascii="Times New Roman" w:hAnsi="Times New Roman" w:cs="Times New Roman"/>
        </w:rPr>
        <w:t xml:space="preserve">Особливості </w:t>
      </w:r>
      <w:r w:rsidR="0000481E">
        <w:rPr>
          <w:rFonts w:ascii="Times New Roman" w:hAnsi="Times New Roman" w:cs="Times New Roman"/>
        </w:rPr>
        <w:t>огляду та ушкодження при насильстві над дітьми;</w:t>
      </w:r>
    </w:p>
    <w:p w14:paraId="25BD8D31" w14:textId="788BB267" w:rsidR="0000481E" w:rsidRPr="00B210D7" w:rsidRDefault="0000481E" w:rsidP="003319A1">
      <w:pPr>
        <w:pStyle w:val="a7"/>
        <w:numPr>
          <w:ilvl w:val="0"/>
          <w:numId w:val="11"/>
        </w:numPr>
        <w:spacing w:after="0" w:line="240" w:lineRule="auto"/>
        <w:jc w:val="both"/>
        <w:rPr>
          <w:rFonts w:ascii="Times New Roman" w:hAnsi="Times New Roman" w:cs="Times New Roman"/>
        </w:rPr>
      </w:pPr>
      <w:r>
        <w:rPr>
          <w:rFonts w:ascii="Times New Roman" w:hAnsi="Times New Roman" w:cs="Times New Roman"/>
        </w:rPr>
        <w:t>Особливості огляду та ушкодження при насильстві над особами похилого віку;</w:t>
      </w:r>
    </w:p>
    <w:p w14:paraId="371E5416" w14:textId="77777777" w:rsidR="003319A1" w:rsidRPr="00A72C2C" w:rsidRDefault="003319A1" w:rsidP="000E0B35">
      <w:pPr>
        <w:pStyle w:val="a7"/>
        <w:numPr>
          <w:ilvl w:val="0"/>
          <w:numId w:val="48"/>
        </w:numPr>
        <w:spacing w:after="0" w:line="240" w:lineRule="auto"/>
        <w:ind w:left="0" w:firstLine="0"/>
        <w:jc w:val="both"/>
        <w:rPr>
          <w:rFonts w:ascii="Times New Roman" w:hAnsi="Times New Roman" w:cs="Times New Roman"/>
        </w:rPr>
      </w:pPr>
      <w:r w:rsidRPr="00A72C2C">
        <w:rPr>
          <w:rFonts w:ascii="Times New Roman" w:hAnsi="Times New Roman" w:cs="Times New Roman"/>
        </w:rPr>
        <w:t xml:space="preserve">Огляд з викладачем </w:t>
      </w:r>
      <w:proofErr w:type="spellStart"/>
      <w:r w:rsidRPr="00A72C2C">
        <w:rPr>
          <w:rFonts w:ascii="Times New Roman" w:hAnsi="Times New Roman" w:cs="Times New Roman"/>
        </w:rPr>
        <w:t>макропрепаратів</w:t>
      </w:r>
      <w:proofErr w:type="spellEnd"/>
      <w:r w:rsidRPr="00A72C2C">
        <w:rPr>
          <w:rFonts w:ascii="Times New Roman" w:hAnsi="Times New Roman" w:cs="Times New Roman"/>
        </w:rPr>
        <w:t xml:space="preserve"> музею кафедри, що стосуються теми заняття (коридор якщо пара в університеті; навчальна кімната №2 якщо пара на клінічній базі кафедри)</w:t>
      </w:r>
      <w:r>
        <w:rPr>
          <w:rFonts w:ascii="Times New Roman" w:hAnsi="Times New Roman" w:cs="Times New Roman"/>
        </w:rPr>
        <w:t xml:space="preserve"> окрім тих, що будуть використані для виконання лабораторної роботи</w:t>
      </w:r>
      <w:r w:rsidRPr="00614CD2">
        <w:rPr>
          <w:rFonts w:ascii="Times New Roman" w:hAnsi="Times New Roman" w:cs="Times New Roman"/>
        </w:rPr>
        <w:t xml:space="preserve">. </w:t>
      </w:r>
      <w:r w:rsidRPr="00B21D5F">
        <w:rPr>
          <w:rFonts w:ascii="Times New Roman" w:hAnsi="Times New Roman" w:cs="Times New Roman"/>
        </w:rPr>
        <w:t xml:space="preserve">У випадку проведення пари на клінічній базі кафедри та за дозволу адміністрації закладу – проведення викладачем або співробітником ВОБСМЕ (за його згоди) </w:t>
      </w:r>
      <w:r>
        <w:rPr>
          <w:rFonts w:ascii="Times New Roman" w:hAnsi="Times New Roman" w:cs="Times New Roman"/>
        </w:rPr>
        <w:t>огляду потерпілого в відділі потерпілих, обвинувачених та інших осіб</w:t>
      </w:r>
      <w:r w:rsidRPr="00A72C2C">
        <w:rPr>
          <w:rFonts w:ascii="Times New Roman" w:hAnsi="Times New Roman" w:cs="Times New Roman"/>
        </w:rPr>
        <w:t>.</w:t>
      </w:r>
    </w:p>
    <w:p w14:paraId="218C9AFF" w14:textId="77777777" w:rsidR="003319A1" w:rsidRPr="00B641DE" w:rsidRDefault="003319A1" w:rsidP="000E0B35">
      <w:pPr>
        <w:pStyle w:val="a7"/>
        <w:numPr>
          <w:ilvl w:val="0"/>
          <w:numId w:val="48"/>
        </w:numPr>
        <w:spacing w:after="0" w:line="240" w:lineRule="auto"/>
        <w:ind w:left="0" w:firstLine="0"/>
        <w:jc w:val="both"/>
        <w:rPr>
          <w:rFonts w:ascii="Times New Roman" w:hAnsi="Times New Roman" w:cs="Times New Roman"/>
        </w:rPr>
      </w:pPr>
      <w:r w:rsidRPr="00B641DE">
        <w:rPr>
          <w:rFonts w:ascii="Times New Roman" w:hAnsi="Times New Roman" w:cs="Times New Roman"/>
        </w:rPr>
        <w:t>Перерва.</w:t>
      </w:r>
    </w:p>
    <w:p w14:paraId="2A22FBA9" w14:textId="77777777" w:rsidR="003319A1" w:rsidRPr="00F261FB" w:rsidRDefault="003319A1" w:rsidP="000E0B35">
      <w:pPr>
        <w:pStyle w:val="a7"/>
        <w:numPr>
          <w:ilvl w:val="0"/>
          <w:numId w:val="48"/>
        </w:numPr>
        <w:spacing w:after="0" w:line="240" w:lineRule="auto"/>
        <w:ind w:left="0" w:firstLine="0"/>
        <w:jc w:val="both"/>
        <w:rPr>
          <w:rFonts w:ascii="Times New Roman" w:hAnsi="Times New Roman" w:cs="Times New Roman"/>
        </w:rPr>
      </w:pPr>
      <w:r w:rsidRPr="00F261FB">
        <w:rPr>
          <w:rFonts w:ascii="Times New Roman" w:hAnsi="Times New Roman" w:cs="Times New Roman"/>
        </w:rPr>
        <w:t xml:space="preserve">Дискусія з викладачем – обговорення побаченого </w:t>
      </w:r>
      <w:r>
        <w:rPr>
          <w:rFonts w:ascii="Times New Roman" w:hAnsi="Times New Roman" w:cs="Times New Roman"/>
        </w:rPr>
        <w:t>огляду потерпілого</w:t>
      </w:r>
      <w:r w:rsidRPr="00F261FB">
        <w:rPr>
          <w:rFonts w:ascii="Times New Roman" w:hAnsi="Times New Roman" w:cs="Times New Roman"/>
        </w:rPr>
        <w:t>.</w:t>
      </w:r>
    </w:p>
    <w:p w14:paraId="5DE13885" w14:textId="3C18741E" w:rsidR="004138D4" w:rsidRDefault="004138D4" w:rsidP="000E0B35">
      <w:pPr>
        <w:pStyle w:val="a7"/>
        <w:numPr>
          <w:ilvl w:val="0"/>
          <w:numId w:val="48"/>
        </w:numPr>
        <w:spacing w:after="0" w:line="240" w:lineRule="auto"/>
        <w:ind w:left="0" w:firstLine="0"/>
        <w:jc w:val="both"/>
        <w:rPr>
          <w:rFonts w:ascii="Times New Roman" w:hAnsi="Times New Roman" w:cs="Times New Roman"/>
        </w:rPr>
      </w:pPr>
      <w:r w:rsidRPr="00F83B8D">
        <w:rPr>
          <w:rFonts w:ascii="Times New Roman" w:hAnsi="Times New Roman" w:cs="Times New Roman"/>
        </w:rPr>
        <w:t>Опитування студентів. Рекомендовані питання для перевірки знань:</w:t>
      </w:r>
    </w:p>
    <w:p w14:paraId="72F3B200" w14:textId="72987584" w:rsidR="0000481E" w:rsidRPr="004138D4" w:rsidRDefault="0000481E" w:rsidP="001F33CF">
      <w:pPr>
        <w:pStyle w:val="a7"/>
        <w:numPr>
          <w:ilvl w:val="0"/>
          <w:numId w:val="56"/>
        </w:numPr>
        <w:spacing w:after="0" w:line="240" w:lineRule="auto"/>
        <w:jc w:val="both"/>
        <w:rPr>
          <w:rFonts w:ascii="Times New Roman" w:hAnsi="Times New Roman" w:cs="Times New Roman"/>
        </w:rPr>
      </w:pPr>
      <w:r w:rsidRPr="004138D4">
        <w:rPr>
          <w:rFonts w:ascii="Times New Roman" w:hAnsi="Times New Roman" w:cs="Times New Roman"/>
        </w:rPr>
        <w:t>Ушкодження при застосуванні хімічних засобі</w:t>
      </w:r>
      <w:r w:rsidR="009F091D" w:rsidRPr="004138D4">
        <w:rPr>
          <w:rFonts w:ascii="Times New Roman" w:hAnsi="Times New Roman" w:cs="Times New Roman"/>
        </w:rPr>
        <w:t>в</w:t>
      </w:r>
      <w:r w:rsidRPr="004138D4">
        <w:rPr>
          <w:rFonts w:ascii="Times New Roman" w:hAnsi="Times New Roman" w:cs="Times New Roman"/>
        </w:rPr>
        <w:t xml:space="preserve"> контролю натовпу;</w:t>
      </w:r>
    </w:p>
    <w:p w14:paraId="02290F78" w14:textId="6862E6AF" w:rsidR="003319A1" w:rsidRPr="004138D4" w:rsidRDefault="0000481E" w:rsidP="001F33CF">
      <w:pPr>
        <w:pStyle w:val="a7"/>
        <w:numPr>
          <w:ilvl w:val="0"/>
          <w:numId w:val="56"/>
        </w:numPr>
        <w:spacing w:after="0" w:line="240" w:lineRule="auto"/>
        <w:jc w:val="both"/>
        <w:rPr>
          <w:rFonts w:ascii="Times New Roman" w:hAnsi="Times New Roman" w:cs="Times New Roman"/>
        </w:rPr>
      </w:pPr>
      <w:r w:rsidRPr="004138D4">
        <w:rPr>
          <w:rFonts w:ascii="Times New Roman" w:hAnsi="Times New Roman" w:cs="Times New Roman"/>
        </w:rPr>
        <w:t>Ушкодження при застосуванні фізичних засобі</w:t>
      </w:r>
      <w:r w:rsidR="009F091D" w:rsidRPr="004138D4">
        <w:rPr>
          <w:rFonts w:ascii="Times New Roman" w:hAnsi="Times New Roman" w:cs="Times New Roman"/>
        </w:rPr>
        <w:t>в</w:t>
      </w:r>
      <w:r w:rsidRPr="004138D4">
        <w:rPr>
          <w:rFonts w:ascii="Times New Roman" w:hAnsi="Times New Roman" w:cs="Times New Roman"/>
        </w:rPr>
        <w:t xml:space="preserve"> контролю натовпу</w:t>
      </w:r>
      <w:r w:rsidR="003319A1" w:rsidRPr="004138D4">
        <w:rPr>
          <w:rFonts w:ascii="Times New Roman" w:hAnsi="Times New Roman" w:cs="Times New Roman"/>
        </w:rPr>
        <w:t>.</w:t>
      </w:r>
    </w:p>
    <w:p w14:paraId="7C43181A" w14:textId="77777777" w:rsidR="003319A1" w:rsidRDefault="003319A1" w:rsidP="000E0B35">
      <w:pPr>
        <w:pStyle w:val="a7"/>
        <w:numPr>
          <w:ilvl w:val="0"/>
          <w:numId w:val="48"/>
        </w:numPr>
        <w:spacing w:after="0" w:line="240" w:lineRule="auto"/>
        <w:ind w:left="0" w:firstLine="0"/>
        <w:jc w:val="both"/>
        <w:rPr>
          <w:rFonts w:ascii="Times New Roman" w:hAnsi="Times New Roman" w:cs="Times New Roman"/>
        </w:rPr>
      </w:pPr>
      <w:r>
        <w:rPr>
          <w:rFonts w:ascii="Times New Roman" w:hAnsi="Times New Roman" w:cs="Times New Roman"/>
        </w:rPr>
        <w:t>Підведення підсумків заняття. Інформування про місце проведення наступного заняття. Перевірка викладачем і старостою групи навчальної кімнати на предмет псування майна кафедри.</w:t>
      </w:r>
    </w:p>
    <w:p w14:paraId="1403BAA5" w14:textId="1EDF9EE2" w:rsidR="00521DC8" w:rsidRPr="008A4F6C" w:rsidRDefault="00521DC8" w:rsidP="004150A7">
      <w:pPr>
        <w:spacing w:after="120" w:line="240" w:lineRule="auto"/>
        <w:jc w:val="center"/>
        <w:rPr>
          <w:rFonts w:ascii="Times New Roman" w:hAnsi="Times New Roman" w:cs="Times New Roman"/>
          <w:b/>
          <w:szCs w:val="32"/>
        </w:rPr>
      </w:pPr>
    </w:p>
    <w:p w14:paraId="03DEFA0E" w14:textId="44A7C15B" w:rsidR="0084503F" w:rsidRDefault="00ED1FC5" w:rsidP="003A4763">
      <w:pPr>
        <w:spacing w:after="120" w:line="240" w:lineRule="auto"/>
        <w:jc w:val="both"/>
        <w:rPr>
          <w:rFonts w:ascii="Times New Roman" w:hAnsi="Times New Roman" w:cs="Times New Roman"/>
          <w:szCs w:val="32"/>
        </w:rPr>
      </w:pPr>
      <w:r w:rsidRPr="00F9125F">
        <w:rPr>
          <w:rFonts w:ascii="Times New Roman" w:hAnsi="Times New Roman" w:cs="Times New Roman"/>
          <w:b/>
          <w:szCs w:val="32"/>
        </w:rPr>
        <w:t>DSM-IV (</w:t>
      </w:r>
      <w:proofErr w:type="spellStart"/>
      <w:r w:rsidRPr="00F9125F">
        <w:rPr>
          <w:rFonts w:ascii="Times New Roman" w:hAnsi="Times New Roman" w:cs="Times New Roman"/>
          <w:b/>
          <w:szCs w:val="32"/>
        </w:rPr>
        <w:t>Diagnostic</w:t>
      </w:r>
      <w:proofErr w:type="spellEnd"/>
      <w:r w:rsidRPr="00F9125F">
        <w:rPr>
          <w:rFonts w:ascii="Times New Roman" w:hAnsi="Times New Roman" w:cs="Times New Roman"/>
          <w:b/>
          <w:szCs w:val="32"/>
        </w:rPr>
        <w:t xml:space="preserve"> </w:t>
      </w:r>
      <w:proofErr w:type="spellStart"/>
      <w:r w:rsidRPr="00F9125F">
        <w:rPr>
          <w:rFonts w:ascii="Times New Roman" w:hAnsi="Times New Roman" w:cs="Times New Roman"/>
          <w:b/>
          <w:szCs w:val="32"/>
        </w:rPr>
        <w:t>and</w:t>
      </w:r>
      <w:proofErr w:type="spellEnd"/>
      <w:r w:rsidRPr="00F9125F">
        <w:rPr>
          <w:rFonts w:ascii="Times New Roman" w:hAnsi="Times New Roman" w:cs="Times New Roman"/>
          <w:b/>
          <w:szCs w:val="32"/>
        </w:rPr>
        <w:t xml:space="preserve"> </w:t>
      </w:r>
      <w:proofErr w:type="spellStart"/>
      <w:r w:rsidRPr="00F9125F">
        <w:rPr>
          <w:rFonts w:ascii="Times New Roman" w:hAnsi="Times New Roman" w:cs="Times New Roman"/>
          <w:b/>
          <w:szCs w:val="32"/>
        </w:rPr>
        <w:t>Statistical</w:t>
      </w:r>
      <w:proofErr w:type="spellEnd"/>
      <w:r w:rsidRPr="00F9125F">
        <w:rPr>
          <w:rFonts w:ascii="Times New Roman" w:hAnsi="Times New Roman" w:cs="Times New Roman"/>
          <w:b/>
          <w:szCs w:val="32"/>
        </w:rPr>
        <w:t xml:space="preserve"> </w:t>
      </w:r>
      <w:proofErr w:type="spellStart"/>
      <w:r w:rsidRPr="00F9125F">
        <w:rPr>
          <w:rFonts w:ascii="Times New Roman" w:hAnsi="Times New Roman" w:cs="Times New Roman"/>
          <w:b/>
          <w:szCs w:val="32"/>
        </w:rPr>
        <w:t>Manual</w:t>
      </w:r>
      <w:proofErr w:type="spellEnd"/>
      <w:r w:rsidRPr="00F9125F">
        <w:rPr>
          <w:rFonts w:ascii="Times New Roman" w:hAnsi="Times New Roman" w:cs="Times New Roman"/>
          <w:b/>
          <w:szCs w:val="32"/>
        </w:rPr>
        <w:t xml:space="preserve"> </w:t>
      </w:r>
      <w:proofErr w:type="spellStart"/>
      <w:r w:rsidRPr="00F9125F">
        <w:rPr>
          <w:rFonts w:ascii="Times New Roman" w:hAnsi="Times New Roman" w:cs="Times New Roman"/>
          <w:b/>
          <w:szCs w:val="32"/>
        </w:rPr>
        <w:t>of</w:t>
      </w:r>
      <w:proofErr w:type="spellEnd"/>
      <w:r w:rsidRPr="00F9125F">
        <w:rPr>
          <w:rFonts w:ascii="Times New Roman" w:hAnsi="Times New Roman" w:cs="Times New Roman"/>
          <w:b/>
          <w:szCs w:val="32"/>
        </w:rPr>
        <w:t xml:space="preserve"> </w:t>
      </w:r>
      <w:proofErr w:type="spellStart"/>
      <w:r w:rsidRPr="00F9125F">
        <w:rPr>
          <w:rFonts w:ascii="Times New Roman" w:hAnsi="Times New Roman" w:cs="Times New Roman"/>
          <w:b/>
          <w:szCs w:val="32"/>
        </w:rPr>
        <w:t>mental</w:t>
      </w:r>
      <w:proofErr w:type="spellEnd"/>
      <w:r w:rsidRPr="00F9125F">
        <w:rPr>
          <w:rFonts w:ascii="Times New Roman" w:hAnsi="Times New Roman" w:cs="Times New Roman"/>
          <w:b/>
          <w:szCs w:val="32"/>
        </w:rPr>
        <w:t xml:space="preserve"> </w:t>
      </w:r>
      <w:proofErr w:type="spellStart"/>
      <w:r w:rsidRPr="00F9125F">
        <w:rPr>
          <w:rFonts w:ascii="Times New Roman" w:hAnsi="Times New Roman" w:cs="Times New Roman"/>
          <w:b/>
          <w:szCs w:val="32"/>
        </w:rPr>
        <w:t>disorders</w:t>
      </w:r>
      <w:proofErr w:type="spellEnd"/>
      <w:r w:rsidRPr="00F9125F">
        <w:rPr>
          <w:rFonts w:ascii="Times New Roman" w:hAnsi="Times New Roman" w:cs="Times New Roman"/>
          <w:b/>
          <w:szCs w:val="32"/>
        </w:rPr>
        <w:t xml:space="preserve"> IV</w:t>
      </w:r>
      <w:r w:rsidR="00F9125F">
        <w:rPr>
          <w:rFonts w:ascii="Times New Roman" w:hAnsi="Times New Roman" w:cs="Times New Roman"/>
          <w:b/>
          <w:szCs w:val="32"/>
        </w:rPr>
        <w:t>)</w:t>
      </w:r>
      <w:r w:rsidRPr="00ED1FC5">
        <w:rPr>
          <w:rFonts w:ascii="Times New Roman" w:hAnsi="Times New Roman" w:cs="Times New Roman"/>
          <w:szCs w:val="32"/>
        </w:rPr>
        <w:t xml:space="preserve"> </w:t>
      </w:r>
      <w:r>
        <w:rPr>
          <w:rFonts w:ascii="Times New Roman" w:hAnsi="Times New Roman" w:cs="Times New Roman"/>
          <w:szCs w:val="32"/>
        </w:rPr>
        <w:t>–</w:t>
      </w:r>
      <w:r w:rsidRPr="00ED1FC5">
        <w:rPr>
          <w:rFonts w:ascii="Times New Roman" w:hAnsi="Times New Roman" w:cs="Times New Roman"/>
          <w:szCs w:val="32"/>
        </w:rPr>
        <w:t xml:space="preserve"> діагностичний та статистичний посібник із психічних розладів IV видання)</w:t>
      </w:r>
      <w:r>
        <w:rPr>
          <w:rFonts w:ascii="Times New Roman" w:hAnsi="Times New Roman" w:cs="Times New Roman"/>
          <w:szCs w:val="32"/>
        </w:rPr>
        <w:t xml:space="preserve"> виділяю 15 </w:t>
      </w:r>
      <w:proofErr w:type="spellStart"/>
      <w:r>
        <w:rPr>
          <w:rFonts w:ascii="Times New Roman" w:hAnsi="Times New Roman" w:cs="Times New Roman"/>
          <w:szCs w:val="32"/>
        </w:rPr>
        <w:t>парафілічних</w:t>
      </w:r>
      <w:proofErr w:type="spellEnd"/>
      <w:r>
        <w:rPr>
          <w:rFonts w:ascii="Times New Roman" w:hAnsi="Times New Roman" w:cs="Times New Roman"/>
          <w:szCs w:val="32"/>
        </w:rPr>
        <w:t xml:space="preserve"> розладів. З </w:t>
      </w:r>
      <w:r w:rsidR="00723419">
        <w:rPr>
          <w:rFonts w:ascii="Times New Roman" w:hAnsi="Times New Roman" w:cs="Times New Roman"/>
          <w:szCs w:val="32"/>
        </w:rPr>
        <w:t>них 8 мають спеціальний код, а саме:</w:t>
      </w:r>
    </w:p>
    <w:p w14:paraId="399571E1" w14:textId="77777777" w:rsidR="00723419" w:rsidRPr="007B321B" w:rsidRDefault="00723419" w:rsidP="007B321B">
      <w:pPr>
        <w:pStyle w:val="a7"/>
        <w:numPr>
          <w:ilvl w:val="0"/>
          <w:numId w:val="11"/>
        </w:numPr>
        <w:spacing w:after="120" w:line="240" w:lineRule="auto"/>
        <w:jc w:val="both"/>
        <w:rPr>
          <w:rFonts w:ascii="Times New Roman" w:hAnsi="Times New Roman" w:cs="Times New Roman"/>
          <w:szCs w:val="32"/>
        </w:rPr>
      </w:pPr>
      <w:r w:rsidRPr="007B321B">
        <w:rPr>
          <w:rFonts w:ascii="Times New Roman" w:hAnsi="Times New Roman" w:cs="Times New Roman"/>
          <w:szCs w:val="32"/>
        </w:rPr>
        <w:t>302.2 Педофілія</w:t>
      </w:r>
    </w:p>
    <w:p w14:paraId="353E9D3B" w14:textId="77777777" w:rsidR="00723419" w:rsidRPr="007B321B" w:rsidRDefault="00723419" w:rsidP="007B321B">
      <w:pPr>
        <w:pStyle w:val="a7"/>
        <w:numPr>
          <w:ilvl w:val="0"/>
          <w:numId w:val="11"/>
        </w:numPr>
        <w:spacing w:after="120" w:line="240" w:lineRule="auto"/>
        <w:jc w:val="both"/>
        <w:rPr>
          <w:rFonts w:ascii="Times New Roman" w:hAnsi="Times New Roman" w:cs="Times New Roman"/>
          <w:szCs w:val="32"/>
        </w:rPr>
      </w:pPr>
      <w:r w:rsidRPr="007B321B">
        <w:rPr>
          <w:rFonts w:ascii="Times New Roman" w:hAnsi="Times New Roman" w:cs="Times New Roman"/>
          <w:szCs w:val="32"/>
        </w:rPr>
        <w:t xml:space="preserve">302.3 </w:t>
      </w:r>
      <w:proofErr w:type="spellStart"/>
      <w:r w:rsidRPr="007B321B">
        <w:rPr>
          <w:rFonts w:ascii="Times New Roman" w:hAnsi="Times New Roman" w:cs="Times New Roman"/>
          <w:szCs w:val="32"/>
        </w:rPr>
        <w:t>Трансвеститний</w:t>
      </w:r>
      <w:proofErr w:type="spellEnd"/>
      <w:r w:rsidRPr="007B321B">
        <w:rPr>
          <w:rFonts w:ascii="Times New Roman" w:hAnsi="Times New Roman" w:cs="Times New Roman"/>
          <w:szCs w:val="32"/>
        </w:rPr>
        <w:t xml:space="preserve"> фетишизм</w:t>
      </w:r>
    </w:p>
    <w:p w14:paraId="3E22BEC5" w14:textId="77777777" w:rsidR="00723419" w:rsidRPr="007B321B" w:rsidRDefault="00723419" w:rsidP="007B321B">
      <w:pPr>
        <w:pStyle w:val="a7"/>
        <w:numPr>
          <w:ilvl w:val="0"/>
          <w:numId w:val="11"/>
        </w:numPr>
        <w:spacing w:after="120" w:line="240" w:lineRule="auto"/>
        <w:jc w:val="both"/>
        <w:rPr>
          <w:rFonts w:ascii="Times New Roman" w:hAnsi="Times New Roman" w:cs="Times New Roman"/>
          <w:szCs w:val="32"/>
        </w:rPr>
      </w:pPr>
      <w:r w:rsidRPr="007B321B">
        <w:rPr>
          <w:rFonts w:ascii="Times New Roman" w:hAnsi="Times New Roman" w:cs="Times New Roman"/>
          <w:szCs w:val="32"/>
        </w:rPr>
        <w:t>302.4 Ексгібіціонізм</w:t>
      </w:r>
    </w:p>
    <w:p w14:paraId="55FD5957" w14:textId="77777777" w:rsidR="00723419" w:rsidRPr="007B321B" w:rsidRDefault="00723419" w:rsidP="007B321B">
      <w:pPr>
        <w:pStyle w:val="a7"/>
        <w:numPr>
          <w:ilvl w:val="0"/>
          <w:numId w:val="11"/>
        </w:numPr>
        <w:spacing w:after="120" w:line="240" w:lineRule="auto"/>
        <w:jc w:val="both"/>
        <w:rPr>
          <w:rFonts w:ascii="Times New Roman" w:hAnsi="Times New Roman" w:cs="Times New Roman"/>
          <w:szCs w:val="32"/>
        </w:rPr>
      </w:pPr>
      <w:r w:rsidRPr="007B321B">
        <w:rPr>
          <w:rFonts w:ascii="Times New Roman" w:hAnsi="Times New Roman" w:cs="Times New Roman"/>
          <w:szCs w:val="32"/>
        </w:rPr>
        <w:t>302.81 Фетишизм</w:t>
      </w:r>
    </w:p>
    <w:p w14:paraId="73594D46" w14:textId="77777777" w:rsidR="00723419" w:rsidRPr="007B321B" w:rsidRDefault="00723419" w:rsidP="007B321B">
      <w:pPr>
        <w:pStyle w:val="a7"/>
        <w:numPr>
          <w:ilvl w:val="0"/>
          <w:numId w:val="11"/>
        </w:numPr>
        <w:spacing w:after="120" w:line="240" w:lineRule="auto"/>
        <w:jc w:val="both"/>
        <w:rPr>
          <w:rFonts w:ascii="Times New Roman" w:hAnsi="Times New Roman" w:cs="Times New Roman"/>
          <w:szCs w:val="32"/>
        </w:rPr>
      </w:pPr>
      <w:r w:rsidRPr="007B321B">
        <w:rPr>
          <w:rFonts w:ascii="Times New Roman" w:hAnsi="Times New Roman" w:cs="Times New Roman"/>
          <w:szCs w:val="32"/>
        </w:rPr>
        <w:t xml:space="preserve">302.82 </w:t>
      </w:r>
      <w:proofErr w:type="spellStart"/>
      <w:r w:rsidRPr="007B321B">
        <w:rPr>
          <w:rFonts w:ascii="Times New Roman" w:hAnsi="Times New Roman" w:cs="Times New Roman"/>
          <w:szCs w:val="32"/>
        </w:rPr>
        <w:t>Вуайєризм</w:t>
      </w:r>
      <w:proofErr w:type="spellEnd"/>
    </w:p>
    <w:p w14:paraId="43F65B22" w14:textId="77777777" w:rsidR="00723419" w:rsidRPr="007B321B" w:rsidRDefault="00723419" w:rsidP="007B321B">
      <w:pPr>
        <w:pStyle w:val="a7"/>
        <w:numPr>
          <w:ilvl w:val="0"/>
          <w:numId w:val="11"/>
        </w:numPr>
        <w:spacing w:after="120" w:line="240" w:lineRule="auto"/>
        <w:jc w:val="both"/>
        <w:rPr>
          <w:rFonts w:ascii="Times New Roman" w:hAnsi="Times New Roman" w:cs="Times New Roman"/>
          <w:szCs w:val="32"/>
        </w:rPr>
      </w:pPr>
      <w:r w:rsidRPr="007B321B">
        <w:rPr>
          <w:rFonts w:ascii="Times New Roman" w:hAnsi="Times New Roman" w:cs="Times New Roman"/>
          <w:szCs w:val="32"/>
        </w:rPr>
        <w:t>302.83 Сексуальний мазохізм</w:t>
      </w:r>
    </w:p>
    <w:p w14:paraId="5D1305FC" w14:textId="77777777" w:rsidR="00723419" w:rsidRPr="007B321B" w:rsidRDefault="00723419" w:rsidP="007B321B">
      <w:pPr>
        <w:pStyle w:val="a7"/>
        <w:numPr>
          <w:ilvl w:val="0"/>
          <w:numId w:val="11"/>
        </w:numPr>
        <w:spacing w:after="120" w:line="240" w:lineRule="auto"/>
        <w:jc w:val="both"/>
        <w:rPr>
          <w:rFonts w:ascii="Times New Roman" w:hAnsi="Times New Roman" w:cs="Times New Roman"/>
          <w:szCs w:val="32"/>
        </w:rPr>
      </w:pPr>
      <w:r w:rsidRPr="007B321B">
        <w:rPr>
          <w:rFonts w:ascii="Times New Roman" w:hAnsi="Times New Roman" w:cs="Times New Roman"/>
          <w:szCs w:val="32"/>
        </w:rPr>
        <w:t>302.84 Сексуальний садизм</w:t>
      </w:r>
    </w:p>
    <w:p w14:paraId="3DD97E32" w14:textId="77777777" w:rsidR="00723419" w:rsidRPr="007B321B" w:rsidRDefault="00723419" w:rsidP="007B321B">
      <w:pPr>
        <w:pStyle w:val="a7"/>
        <w:numPr>
          <w:ilvl w:val="0"/>
          <w:numId w:val="11"/>
        </w:numPr>
        <w:spacing w:after="120" w:line="240" w:lineRule="auto"/>
        <w:jc w:val="both"/>
        <w:rPr>
          <w:rFonts w:ascii="Times New Roman" w:hAnsi="Times New Roman" w:cs="Times New Roman"/>
          <w:szCs w:val="32"/>
        </w:rPr>
      </w:pPr>
      <w:r w:rsidRPr="007B321B">
        <w:rPr>
          <w:rFonts w:ascii="Times New Roman" w:hAnsi="Times New Roman" w:cs="Times New Roman"/>
          <w:szCs w:val="32"/>
        </w:rPr>
        <w:t xml:space="preserve">302.89 </w:t>
      </w:r>
      <w:proofErr w:type="spellStart"/>
      <w:r w:rsidRPr="007B321B">
        <w:rPr>
          <w:rFonts w:ascii="Times New Roman" w:hAnsi="Times New Roman" w:cs="Times New Roman"/>
          <w:szCs w:val="32"/>
        </w:rPr>
        <w:t>Фроттеризм</w:t>
      </w:r>
      <w:proofErr w:type="spellEnd"/>
    </w:p>
    <w:p w14:paraId="7745DA04" w14:textId="0D4C75AD" w:rsidR="00723419" w:rsidRPr="007B321B" w:rsidRDefault="00723419" w:rsidP="007B321B">
      <w:pPr>
        <w:pStyle w:val="a7"/>
        <w:numPr>
          <w:ilvl w:val="0"/>
          <w:numId w:val="11"/>
        </w:numPr>
        <w:spacing w:after="120" w:line="240" w:lineRule="auto"/>
        <w:jc w:val="both"/>
        <w:rPr>
          <w:rFonts w:ascii="Times New Roman" w:hAnsi="Times New Roman" w:cs="Times New Roman"/>
          <w:szCs w:val="32"/>
        </w:rPr>
      </w:pPr>
      <w:r w:rsidRPr="007B321B">
        <w:rPr>
          <w:rFonts w:ascii="Times New Roman" w:hAnsi="Times New Roman" w:cs="Times New Roman"/>
          <w:szCs w:val="32"/>
        </w:rPr>
        <w:t xml:space="preserve">302.9 </w:t>
      </w:r>
      <w:proofErr w:type="spellStart"/>
      <w:r w:rsidRPr="007B321B">
        <w:rPr>
          <w:rFonts w:ascii="Times New Roman" w:hAnsi="Times New Roman" w:cs="Times New Roman"/>
          <w:szCs w:val="32"/>
        </w:rPr>
        <w:t>Парафілія</w:t>
      </w:r>
      <w:proofErr w:type="spellEnd"/>
      <w:r w:rsidRPr="007B321B">
        <w:rPr>
          <w:rFonts w:ascii="Times New Roman" w:hAnsi="Times New Roman" w:cs="Times New Roman"/>
          <w:szCs w:val="32"/>
        </w:rPr>
        <w:t>, інше не зазначено</w:t>
      </w:r>
    </w:p>
    <w:p w14:paraId="30544912" w14:textId="77777777" w:rsidR="007B321B" w:rsidRPr="007B321B" w:rsidRDefault="007B321B" w:rsidP="00295F85">
      <w:pPr>
        <w:spacing w:after="0" w:line="240" w:lineRule="auto"/>
        <w:jc w:val="both"/>
        <w:rPr>
          <w:rFonts w:ascii="Times New Roman" w:hAnsi="Times New Roman" w:cs="Times New Roman"/>
          <w:b/>
          <w:szCs w:val="32"/>
        </w:rPr>
      </w:pPr>
      <w:r w:rsidRPr="007B321B">
        <w:rPr>
          <w:rFonts w:ascii="Times New Roman" w:hAnsi="Times New Roman" w:cs="Times New Roman"/>
          <w:b/>
          <w:szCs w:val="32"/>
        </w:rPr>
        <w:lastRenderedPageBreak/>
        <w:t xml:space="preserve">МКХ-9-КМ Класифікація </w:t>
      </w:r>
      <w:proofErr w:type="spellStart"/>
      <w:r w:rsidRPr="007B321B">
        <w:rPr>
          <w:rFonts w:ascii="Times New Roman" w:hAnsi="Times New Roman" w:cs="Times New Roman"/>
          <w:b/>
          <w:szCs w:val="32"/>
        </w:rPr>
        <w:t>парафілій</w:t>
      </w:r>
      <w:proofErr w:type="spellEnd"/>
    </w:p>
    <w:p w14:paraId="2C840398" w14:textId="77777777" w:rsidR="007B321B" w:rsidRPr="007B321B" w:rsidRDefault="007B321B" w:rsidP="00295F85">
      <w:pPr>
        <w:spacing w:after="0" w:line="240" w:lineRule="auto"/>
        <w:jc w:val="both"/>
        <w:rPr>
          <w:rFonts w:ascii="Times New Roman" w:hAnsi="Times New Roman" w:cs="Times New Roman"/>
          <w:szCs w:val="32"/>
        </w:rPr>
      </w:pPr>
      <w:r w:rsidRPr="007B321B">
        <w:rPr>
          <w:rFonts w:ascii="Times New Roman" w:hAnsi="Times New Roman" w:cs="Times New Roman"/>
          <w:szCs w:val="32"/>
        </w:rPr>
        <w:t>НЕВРОТИЧНІ РОЗЛАДИ, РОЗЛАДИ ОСОБИСТОСТІ ТА ІНШІ НЕПСИХОТИЧНІ ПСИХІЧНІ РОЗЛАДИ (300–316)</w:t>
      </w:r>
    </w:p>
    <w:p w14:paraId="641DB326" w14:textId="77777777" w:rsidR="007B321B" w:rsidRPr="007B321B" w:rsidRDefault="007B321B" w:rsidP="00295F85">
      <w:pPr>
        <w:pStyle w:val="a7"/>
        <w:numPr>
          <w:ilvl w:val="0"/>
          <w:numId w:val="50"/>
        </w:numPr>
        <w:spacing w:after="0" w:line="240" w:lineRule="auto"/>
        <w:jc w:val="both"/>
        <w:rPr>
          <w:rFonts w:ascii="Times New Roman" w:hAnsi="Times New Roman" w:cs="Times New Roman"/>
          <w:szCs w:val="32"/>
        </w:rPr>
      </w:pPr>
      <w:r w:rsidRPr="007B321B">
        <w:rPr>
          <w:rFonts w:ascii="Times New Roman" w:hAnsi="Times New Roman" w:cs="Times New Roman"/>
          <w:szCs w:val="32"/>
        </w:rPr>
        <w:t>302 Сексуальні та гендерні ідентичні розлади</w:t>
      </w:r>
    </w:p>
    <w:p w14:paraId="06B4160D" w14:textId="77777777" w:rsidR="007B321B" w:rsidRPr="00F9125F" w:rsidRDefault="007B321B" w:rsidP="00295F85">
      <w:pPr>
        <w:spacing w:after="0" w:line="240" w:lineRule="auto"/>
        <w:jc w:val="both"/>
        <w:rPr>
          <w:rFonts w:ascii="Times New Roman" w:hAnsi="Times New Roman" w:cs="Times New Roman"/>
          <w:sz w:val="20"/>
          <w:szCs w:val="32"/>
        </w:rPr>
      </w:pPr>
      <w:r w:rsidRPr="00F9125F">
        <w:rPr>
          <w:rFonts w:ascii="Times New Roman" w:hAnsi="Times New Roman" w:cs="Times New Roman"/>
          <w:sz w:val="20"/>
          <w:szCs w:val="32"/>
        </w:rPr>
        <w:t xml:space="preserve">Виключає: </w:t>
      </w:r>
    </w:p>
    <w:p w14:paraId="77D13104" w14:textId="3FF720DA" w:rsidR="007B321B" w:rsidRPr="00F9125F" w:rsidRDefault="007B321B" w:rsidP="00295F85">
      <w:pPr>
        <w:spacing w:after="0" w:line="240" w:lineRule="auto"/>
        <w:jc w:val="both"/>
        <w:rPr>
          <w:rFonts w:ascii="Times New Roman" w:hAnsi="Times New Roman" w:cs="Times New Roman"/>
          <w:sz w:val="20"/>
          <w:szCs w:val="32"/>
        </w:rPr>
      </w:pPr>
      <w:r w:rsidRPr="00F9125F">
        <w:rPr>
          <w:rFonts w:ascii="Times New Roman" w:hAnsi="Times New Roman" w:cs="Times New Roman"/>
          <w:sz w:val="20"/>
          <w:szCs w:val="32"/>
        </w:rPr>
        <w:t>сексуальний розлад, що проявляється при органічному ураженні мозку (290.0–294.9, 310.0–310.9) та психозах (295.0–298.9)</w:t>
      </w:r>
    </w:p>
    <w:p w14:paraId="085E3F97" w14:textId="77777777" w:rsidR="007B321B" w:rsidRPr="007B321B" w:rsidRDefault="007B321B" w:rsidP="00295F85">
      <w:pPr>
        <w:pStyle w:val="a7"/>
        <w:numPr>
          <w:ilvl w:val="0"/>
          <w:numId w:val="50"/>
        </w:numPr>
        <w:spacing w:after="0" w:line="240" w:lineRule="auto"/>
        <w:jc w:val="both"/>
        <w:rPr>
          <w:rFonts w:ascii="Times New Roman" w:hAnsi="Times New Roman" w:cs="Times New Roman"/>
          <w:szCs w:val="32"/>
        </w:rPr>
      </w:pPr>
      <w:r w:rsidRPr="007B321B">
        <w:rPr>
          <w:rFonts w:ascii="Times New Roman" w:hAnsi="Times New Roman" w:cs="Times New Roman"/>
          <w:szCs w:val="32"/>
        </w:rPr>
        <w:t>302.0 Его-</w:t>
      </w:r>
      <w:proofErr w:type="spellStart"/>
      <w:r w:rsidRPr="007B321B">
        <w:rPr>
          <w:rFonts w:ascii="Times New Roman" w:hAnsi="Times New Roman" w:cs="Times New Roman"/>
          <w:szCs w:val="32"/>
        </w:rPr>
        <w:t>дистонічна</w:t>
      </w:r>
      <w:proofErr w:type="spellEnd"/>
      <w:r w:rsidRPr="007B321B">
        <w:rPr>
          <w:rFonts w:ascii="Times New Roman" w:hAnsi="Times New Roman" w:cs="Times New Roman"/>
          <w:szCs w:val="32"/>
        </w:rPr>
        <w:t xml:space="preserve"> сексуальна орієнтація</w:t>
      </w:r>
    </w:p>
    <w:p w14:paraId="22BA3F80" w14:textId="77777777" w:rsidR="007B321B" w:rsidRPr="007B321B" w:rsidRDefault="007B321B" w:rsidP="00295F85">
      <w:pPr>
        <w:spacing w:after="0" w:line="240" w:lineRule="auto"/>
        <w:jc w:val="both"/>
        <w:rPr>
          <w:rFonts w:ascii="Times New Roman" w:hAnsi="Times New Roman" w:cs="Times New Roman"/>
          <w:szCs w:val="32"/>
        </w:rPr>
      </w:pPr>
      <w:r w:rsidRPr="007B321B">
        <w:rPr>
          <w:rFonts w:ascii="Times New Roman" w:hAnsi="Times New Roman" w:cs="Times New Roman"/>
          <w:szCs w:val="32"/>
        </w:rPr>
        <w:t>Его-</w:t>
      </w:r>
      <w:proofErr w:type="spellStart"/>
      <w:r w:rsidRPr="007B321B">
        <w:rPr>
          <w:rFonts w:ascii="Times New Roman" w:hAnsi="Times New Roman" w:cs="Times New Roman"/>
          <w:szCs w:val="32"/>
        </w:rPr>
        <w:t>дистонічне</w:t>
      </w:r>
      <w:proofErr w:type="spellEnd"/>
      <w:r w:rsidRPr="007B321B">
        <w:rPr>
          <w:rFonts w:ascii="Times New Roman" w:hAnsi="Times New Roman" w:cs="Times New Roman"/>
          <w:szCs w:val="32"/>
        </w:rPr>
        <w:t xml:space="preserve"> </w:t>
      </w:r>
      <w:proofErr w:type="spellStart"/>
      <w:r w:rsidRPr="007B321B">
        <w:rPr>
          <w:rFonts w:ascii="Times New Roman" w:hAnsi="Times New Roman" w:cs="Times New Roman"/>
          <w:szCs w:val="32"/>
        </w:rPr>
        <w:t>лесбійство</w:t>
      </w:r>
      <w:proofErr w:type="spellEnd"/>
    </w:p>
    <w:p w14:paraId="5E22DB74" w14:textId="77777777" w:rsidR="007B321B" w:rsidRPr="007B321B" w:rsidRDefault="007B321B" w:rsidP="00295F85">
      <w:pPr>
        <w:spacing w:after="0" w:line="240" w:lineRule="auto"/>
        <w:jc w:val="both"/>
        <w:rPr>
          <w:rFonts w:ascii="Times New Roman" w:hAnsi="Times New Roman" w:cs="Times New Roman"/>
          <w:szCs w:val="32"/>
        </w:rPr>
      </w:pPr>
      <w:r w:rsidRPr="007B321B">
        <w:rPr>
          <w:rFonts w:ascii="Times New Roman" w:hAnsi="Times New Roman" w:cs="Times New Roman"/>
          <w:szCs w:val="32"/>
        </w:rPr>
        <w:t>Розлад конфлікту сексуальної орієнтації</w:t>
      </w:r>
    </w:p>
    <w:p w14:paraId="7D97DE5C" w14:textId="77777777" w:rsidR="007B321B" w:rsidRPr="00F9125F" w:rsidRDefault="007B321B" w:rsidP="00295F85">
      <w:pPr>
        <w:spacing w:after="0" w:line="240" w:lineRule="auto"/>
        <w:jc w:val="both"/>
        <w:rPr>
          <w:rFonts w:ascii="Times New Roman" w:hAnsi="Times New Roman" w:cs="Times New Roman"/>
          <w:sz w:val="20"/>
          <w:szCs w:val="32"/>
        </w:rPr>
      </w:pPr>
      <w:r w:rsidRPr="00F9125F">
        <w:rPr>
          <w:rFonts w:ascii="Times New Roman" w:hAnsi="Times New Roman" w:cs="Times New Roman"/>
          <w:sz w:val="20"/>
          <w:szCs w:val="32"/>
        </w:rPr>
        <w:t>Виключає:</w:t>
      </w:r>
    </w:p>
    <w:p w14:paraId="463A6163" w14:textId="77777777" w:rsidR="007B321B" w:rsidRPr="00F9125F" w:rsidRDefault="007B321B" w:rsidP="00295F85">
      <w:pPr>
        <w:spacing w:after="0" w:line="240" w:lineRule="auto"/>
        <w:jc w:val="both"/>
        <w:rPr>
          <w:rFonts w:ascii="Times New Roman" w:hAnsi="Times New Roman" w:cs="Times New Roman"/>
          <w:sz w:val="20"/>
          <w:szCs w:val="32"/>
        </w:rPr>
      </w:pPr>
      <w:r w:rsidRPr="00F9125F">
        <w:rPr>
          <w:rFonts w:ascii="Times New Roman" w:hAnsi="Times New Roman" w:cs="Times New Roman"/>
          <w:sz w:val="20"/>
          <w:szCs w:val="32"/>
        </w:rPr>
        <w:t>гомосексуальна педофілія (302.2)</w:t>
      </w:r>
    </w:p>
    <w:p w14:paraId="2E3F9A25" w14:textId="77777777" w:rsidR="007B321B" w:rsidRPr="007B321B" w:rsidRDefault="007B321B" w:rsidP="00295F85">
      <w:pPr>
        <w:pStyle w:val="a7"/>
        <w:numPr>
          <w:ilvl w:val="0"/>
          <w:numId w:val="50"/>
        </w:numPr>
        <w:spacing w:after="0" w:line="240" w:lineRule="auto"/>
        <w:jc w:val="both"/>
        <w:rPr>
          <w:rFonts w:ascii="Times New Roman" w:hAnsi="Times New Roman" w:cs="Times New Roman"/>
          <w:szCs w:val="32"/>
        </w:rPr>
      </w:pPr>
      <w:r w:rsidRPr="007B321B">
        <w:rPr>
          <w:rFonts w:ascii="Times New Roman" w:hAnsi="Times New Roman" w:cs="Times New Roman"/>
          <w:szCs w:val="32"/>
        </w:rPr>
        <w:t>302.1 Зоофілія</w:t>
      </w:r>
    </w:p>
    <w:p w14:paraId="59094D17" w14:textId="77777777" w:rsidR="007B321B" w:rsidRPr="007B321B" w:rsidRDefault="007B321B" w:rsidP="00295F85">
      <w:pPr>
        <w:spacing w:after="0" w:line="240" w:lineRule="auto"/>
        <w:jc w:val="both"/>
        <w:rPr>
          <w:rFonts w:ascii="Times New Roman" w:hAnsi="Times New Roman" w:cs="Times New Roman"/>
          <w:szCs w:val="32"/>
        </w:rPr>
      </w:pPr>
      <w:proofErr w:type="spellStart"/>
      <w:r w:rsidRPr="007B321B">
        <w:rPr>
          <w:rFonts w:ascii="Times New Roman" w:hAnsi="Times New Roman" w:cs="Times New Roman"/>
          <w:szCs w:val="32"/>
        </w:rPr>
        <w:t>Бестіалія</w:t>
      </w:r>
      <w:proofErr w:type="spellEnd"/>
    </w:p>
    <w:p w14:paraId="14E9FB47" w14:textId="77777777" w:rsidR="007B321B" w:rsidRPr="007B321B" w:rsidRDefault="007B321B" w:rsidP="00295F85">
      <w:pPr>
        <w:pStyle w:val="a7"/>
        <w:numPr>
          <w:ilvl w:val="0"/>
          <w:numId w:val="50"/>
        </w:numPr>
        <w:spacing w:after="0" w:line="240" w:lineRule="auto"/>
        <w:jc w:val="both"/>
        <w:rPr>
          <w:rFonts w:ascii="Times New Roman" w:hAnsi="Times New Roman" w:cs="Times New Roman"/>
          <w:szCs w:val="32"/>
        </w:rPr>
      </w:pPr>
      <w:r w:rsidRPr="007B321B">
        <w:rPr>
          <w:rFonts w:ascii="Times New Roman" w:hAnsi="Times New Roman" w:cs="Times New Roman"/>
          <w:szCs w:val="32"/>
        </w:rPr>
        <w:t>302.2 Педофілія</w:t>
      </w:r>
    </w:p>
    <w:p w14:paraId="5AA01E4B" w14:textId="77777777" w:rsidR="007B321B" w:rsidRPr="007B321B" w:rsidRDefault="007B321B" w:rsidP="00295F85">
      <w:pPr>
        <w:pStyle w:val="a7"/>
        <w:numPr>
          <w:ilvl w:val="0"/>
          <w:numId w:val="50"/>
        </w:numPr>
        <w:spacing w:after="0" w:line="240" w:lineRule="auto"/>
        <w:jc w:val="both"/>
        <w:rPr>
          <w:rFonts w:ascii="Times New Roman" w:hAnsi="Times New Roman" w:cs="Times New Roman"/>
          <w:szCs w:val="32"/>
        </w:rPr>
      </w:pPr>
      <w:r w:rsidRPr="007B321B">
        <w:rPr>
          <w:rFonts w:ascii="Times New Roman" w:hAnsi="Times New Roman" w:cs="Times New Roman"/>
          <w:szCs w:val="32"/>
        </w:rPr>
        <w:t xml:space="preserve">302.3 </w:t>
      </w:r>
      <w:proofErr w:type="spellStart"/>
      <w:r w:rsidRPr="007B321B">
        <w:rPr>
          <w:rFonts w:ascii="Times New Roman" w:hAnsi="Times New Roman" w:cs="Times New Roman"/>
          <w:szCs w:val="32"/>
        </w:rPr>
        <w:t>Трансвестичний</w:t>
      </w:r>
      <w:proofErr w:type="spellEnd"/>
      <w:r w:rsidRPr="007B321B">
        <w:rPr>
          <w:rFonts w:ascii="Times New Roman" w:hAnsi="Times New Roman" w:cs="Times New Roman"/>
          <w:szCs w:val="32"/>
        </w:rPr>
        <w:t xml:space="preserve"> фетишизм</w:t>
      </w:r>
    </w:p>
    <w:p w14:paraId="4A0BD924" w14:textId="77777777" w:rsidR="007B321B" w:rsidRPr="00F9125F" w:rsidRDefault="007B321B" w:rsidP="00295F85">
      <w:pPr>
        <w:spacing w:after="0" w:line="240" w:lineRule="auto"/>
        <w:jc w:val="both"/>
        <w:rPr>
          <w:rFonts w:ascii="Times New Roman" w:hAnsi="Times New Roman" w:cs="Times New Roman"/>
          <w:sz w:val="20"/>
          <w:szCs w:val="32"/>
        </w:rPr>
      </w:pPr>
      <w:r w:rsidRPr="00F9125F">
        <w:rPr>
          <w:rFonts w:ascii="Times New Roman" w:hAnsi="Times New Roman" w:cs="Times New Roman"/>
          <w:sz w:val="20"/>
          <w:szCs w:val="32"/>
        </w:rPr>
        <w:t>Виключає:</w:t>
      </w:r>
    </w:p>
    <w:p w14:paraId="43961AA9" w14:textId="77777777" w:rsidR="007B321B" w:rsidRPr="00F9125F" w:rsidRDefault="007B321B" w:rsidP="00295F85">
      <w:pPr>
        <w:spacing w:after="0" w:line="240" w:lineRule="auto"/>
        <w:jc w:val="both"/>
        <w:rPr>
          <w:rFonts w:ascii="Times New Roman" w:hAnsi="Times New Roman" w:cs="Times New Roman"/>
          <w:sz w:val="20"/>
          <w:szCs w:val="32"/>
        </w:rPr>
      </w:pPr>
      <w:r w:rsidRPr="00F9125F">
        <w:rPr>
          <w:rFonts w:ascii="Times New Roman" w:hAnsi="Times New Roman" w:cs="Times New Roman"/>
          <w:sz w:val="20"/>
          <w:szCs w:val="32"/>
        </w:rPr>
        <w:t>транссексуалізм (302.5)</w:t>
      </w:r>
    </w:p>
    <w:p w14:paraId="6B74E98B" w14:textId="77777777" w:rsidR="007B321B" w:rsidRPr="007B321B" w:rsidRDefault="007B321B" w:rsidP="00295F85">
      <w:pPr>
        <w:pStyle w:val="a7"/>
        <w:numPr>
          <w:ilvl w:val="0"/>
          <w:numId w:val="51"/>
        </w:numPr>
        <w:spacing w:after="0" w:line="240" w:lineRule="auto"/>
        <w:jc w:val="both"/>
        <w:rPr>
          <w:rFonts w:ascii="Times New Roman" w:hAnsi="Times New Roman" w:cs="Times New Roman"/>
          <w:szCs w:val="32"/>
        </w:rPr>
      </w:pPr>
      <w:r w:rsidRPr="007B321B">
        <w:rPr>
          <w:rFonts w:ascii="Times New Roman" w:hAnsi="Times New Roman" w:cs="Times New Roman"/>
          <w:szCs w:val="32"/>
        </w:rPr>
        <w:t>302.4 Ексгібіціонізм</w:t>
      </w:r>
    </w:p>
    <w:p w14:paraId="7F4CB5B4" w14:textId="77777777" w:rsidR="007B321B" w:rsidRPr="007B321B" w:rsidRDefault="007B321B" w:rsidP="00295F85">
      <w:pPr>
        <w:pStyle w:val="a7"/>
        <w:numPr>
          <w:ilvl w:val="0"/>
          <w:numId w:val="51"/>
        </w:numPr>
        <w:spacing w:after="0" w:line="240" w:lineRule="auto"/>
        <w:jc w:val="both"/>
        <w:rPr>
          <w:rFonts w:ascii="Times New Roman" w:hAnsi="Times New Roman" w:cs="Times New Roman"/>
          <w:szCs w:val="32"/>
        </w:rPr>
      </w:pPr>
      <w:r w:rsidRPr="007B321B">
        <w:rPr>
          <w:rFonts w:ascii="Times New Roman" w:hAnsi="Times New Roman" w:cs="Times New Roman"/>
          <w:szCs w:val="32"/>
        </w:rPr>
        <w:t>302.5 Транссексуалізм</w:t>
      </w:r>
    </w:p>
    <w:p w14:paraId="09A21223" w14:textId="77777777" w:rsidR="007B321B" w:rsidRPr="00F9125F" w:rsidRDefault="007B321B" w:rsidP="00295F85">
      <w:pPr>
        <w:spacing w:after="0" w:line="240" w:lineRule="auto"/>
        <w:jc w:val="both"/>
        <w:rPr>
          <w:rFonts w:ascii="Times New Roman" w:hAnsi="Times New Roman" w:cs="Times New Roman"/>
          <w:sz w:val="20"/>
          <w:szCs w:val="32"/>
        </w:rPr>
      </w:pPr>
      <w:r w:rsidRPr="00F9125F">
        <w:rPr>
          <w:rFonts w:ascii="Times New Roman" w:hAnsi="Times New Roman" w:cs="Times New Roman"/>
          <w:sz w:val="20"/>
          <w:szCs w:val="32"/>
        </w:rPr>
        <w:t>Виключає:</w:t>
      </w:r>
    </w:p>
    <w:p w14:paraId="299E9119" w14:textId="77777777" w:rsidR="007B321B" w:rsidRPr="00F9125F" w:rsidRDefault="007B321B" w:rsidP="00295F85">
      <w:pPr>
        <w:spacing w:after="0" w:line="240" w:lineRule="auto"/>
        <w:jc w:val="both"/>
        <w:rPr>
          <w:rFonts w:ascii="Times New Roman" w:hAnsi="Times New Roman" w:cs="Times New Roman"/>
          <w:sz w:val="20"/>
          <w:szCs w:val="32"/>
        </w:rPr>
      </w:pPr>
      <w:proofErr w:type="spellStart"/>
      <w:r w:rsidRPr="00F9125F">
        <w:rPr>
          <w:rFonts w:ascii="Times New Roman" w:hAnsi="Times New Roman" w:cs="Times New Roman"/>
          <w:sz w:val="20"/>
          <w:szCs w:val="32"/>
        </w:rPr>
        <w:t>трансвестизм</w:t>
      </w:r>
      <w:proofErr w:type="spellEnd"/>
      <w:r w:rsidRPr="00F9125F">
        <w:rPr>
          <w:rFonts w:ascii="Times New Roman" w:hAnsi="Times New Roman" w:cs="Times New Roman"/>
          <w:sz w:val="20"/>
          <w:szCs w:val="32"/>
        </w:rPr>
        <w:t xml:space="preserve"> (302.3)</w:t>
      </w:r>
    </w:p>
    <w:p w14:paraId="5140A3D7" w14:textId="77777777" w:rsidR="007B321B" w:rsidRPr="007B321B" w:rsidRDefault="007B321B" w:rsidP="00295F85">
      <w:pPr>
        <w:pStyle w:val="a7"/>
        <w:numPr>
          <w:ilvl w:val="0"/>
          <w:numId w:val="52"/>
        </w:numPr>
        <w:spacing w:after="0" w:line="240" w:lineRule="auto"/>
        <w:jc w:val="both"/>
        <w:rPr>
          <w:rFonts w:ascii="Times New Roman" w:hAnsi="Times New Roman" w:cs="Times New Roman"/>
          <w:szCs w:val="32"/>
        </w:rPr>
      </w:pPr>
      <w:r w:rsidRPr="007B321B">
        <w:rPr>
          <w:rFonts w:ascii="Times New Roman" w:hAnsi="Times New Roman" w:cs="Times New Roman"/>
          <w:szCs w:val="32"/>
        </w:rPr>
        <w:t>302.50 З невизначеною сексуальною історією</w:t>
      </w:r>
    </w:p>
    <w:p w14:paraId="4E9A21A7" w14:textId="77777777" w:rsidR="007B321B" w:rsidRPr="007B321B" w:rsidRDefault="007B321B" w:rsidP="00295F85">
      <w:pPr>
        <w:pStyle w:val="a7"/>
        <w:numPr>
          <w:ilvl w:val="0"/>
          <w:numId w:val="52"/>
        </w:numPr>
        <w:spacing w:after="0" w:line="240" w:lineRule="auto"/>
        <w:jc w:val="both"/>
        <w:rPr>
          <w:rFonts w:ascii="Times New Roman" w:hAnsi="Times New Roman" w:cs="Times New Roman"/>
          <w:szCs w:val="32"/>
        </w:rPr>
      </w:pPr>
      <w:r w:rsidRPr="007B321B">
        <w:rPr>
          <w:rFonts w:ascii="Times New Roman" w:hAnsi="Times New Roman" w:cs="Times New Roman"/>
          <w:szCs w:val="32"/>
        </w:rPr>
        <w:t>302.51 З асексуальною історією</w:t>
      </w:r>
    </w:p>
    <w:p w14:paraId="36476420" w14:textId="77777777" w:rsidR="007B321B" w:rsidRPr="007B321B" w:rsidRDefault="007B321B" w:rsidP="00295F85">
      <w:pPr>
        <w:pStyle w:val="a7"/>
        <w:numPr>
          <w:ilvl w:val="0"/>
          <w:numId w:val="52"/>
        </w:numPr>
        <w:spacing w:after="0" w:line="240" w:lineRule="auto"/>
        <w:jc w:val="both"/>
        <w:rPr>
          <w:rFonts w:ascii="Times New Roman" w:hAnsi="Times New Roman" w:cs="Times New Roman"/>
          <w:szCs w:val="32"/>
        </w:rPr>
      </w:pPr>
      <w:r w:rsidRPr="007B321B">
        <w:rPr>
          <w:rFonts w:ascii="Times New Roman" w:hAnsi="Times New Roman" w:cs="Times New Roman"/>
          <w:szCs w:val="32"/>
        </w:rPr>
        <w:t>302.52 З гомосексуальною історією</w:t>
      </w:r>
    </w:p>
    <w:p w14:paraId="7CC7A8D5" w14:textId="77777777" w:rsidR="007B321B" w:rsidRPr="007B321B" w:rsidRDefault="007B321B" w:rsidP="00295F85">
      <w:pPr>
        <w:pStyle w:val="a7"/>
        <w:numPr>
          <w:ilvl w:val="0"/>
          <w:numId w:val="52"/>
        </w:numPr>
        <w:spacing w:after="0" w:line="240" w:lineRule="auto"/>
        <w:jc w:val="both"/>
        <w:rPr>
          <w:rFonts w:ascii="Times New Roman" w:hAnsi="Times New Roman" w:cs="Times New Roman"/>
          <w:szCs w:val="32"/>
        </w:rPr>
      </w:pPr>
      <w:r w:rsidRPr="007B321B">
        <w:rPr>
          <w:rFonts w:ascii="Times New Roman" w:hAnsi="Times New Roman" w:cs="Times New Roman"/>
          <w:szCs w:val="32"/>
        </w:rPr>
        <w:t xml:space="preserve">302.53 З </w:t>
      </w:r>
      <w:proofErr w:type="spellStart"/>
      <w:r w:rsidRPr="007B321B">
        <w:rPr>
          <w:rFonts w:ascii="Times New Roman" w:hAnsi="Times New Roman" w:cs="Times New Roman"/>
          <w:szCs w:val="32"/>
        </w:rPr>
        <w:t>гетеросексуальною</w:t>
      </w:r>
      <w:proofErr w:type="spellEnd"/>
      <w:r w:rsidRPr="007B321B">
        <w:rPr>
          <w:rFonts w:ascii="Times New Roman" w:hAnsi="Times New Roman" w:cs="Times New Roman"/>
          <w:szCs w:val="32"/>
        </w:rPr>
        <w:t xml:space="preserve"> історією</w:t>
      </w:r>
    </w:p>
    <w:p w14:paraId="5B9A7E76" w14:textId="77777777" w:rsidR="007B321B" w:rsidRPr="007B321B" w:rsidRDefault="007B321B" w:rsidP="00295F85">
      <w:pPr>
        <w:pStyle w:val="a7"/>
        <w:numPr>
          <w:ilvl w:val="0"/>
          <w:numId w:val="52"/>
        </w:numPr>
        <w:spacing w:after="0" w:line="240" w:lineRule="auto"/>
        <w:jc w:val="both"/>
        <w:rPr>
          <w:rFonts w:ascii="Times New Roman" w:hAnsi="Times New Roman" w:cs="Times New Roman"/>
          <w:szCs w:val="32"/>
        </w:rPr>
      </w:pPr>
      <w:r w:rsidRPr="007B321B">
        <w:rPr>
          <w:rFonts w:ascii="Times New Roman" w:hAnsi="Times New Roman" w:cs="Times New Roman"/>
          <w:szCs w:val="32"/>
        </w:rPr>
        <w:t>302.6 Розлад гендерної ідентичності у дітей</w:t>
      </w:r>
    </w:p>
    <w:p w14:paraId="50F26C9A" w14:textId="77777777" w:rsidR="007B321B" w:rsidRPr="007B321B" w:rsidRDefault="007B321B" w:rsidP="00295F85">
      <w:pPr>
        <w:spacing w:after="0" w:line="240" w:lineRule="auto"/>
        <w:jc w:val="both"/>
        <w:rPr>
          <w:rFonts w:ascii="Times New Roman" w:hAnsi="Times New Roman" w:cs="Times New Roman"/>
          <w:szCs w:val="32"/>
        </w:rPr>
      </w:pPr>
      <w:r w:rsidRPr="007B321B">
        <w:rPr>
          <w:rFonts w:ascii="Times New Roman" w:hAnsi="Times New Roman" w:cs="Times New Roman"/>
          <w:szCs w:val="32"/>
        </w:rPr>
        <w:t>Фемінізація у хлопчиків</w:t>
      </w:r>
    </w:p>
    <w:p w14:paraId="7F3D33D2" w14:textId="426C1BDE" w:rsidR="007B321B" w:rsidRPr="007B321B" w:rsidRDefault="007B321B" w:rsidP="00295F85">
      <w:pPr>
        <w:spacing w:after="0" w:line="240" w:lineRule="auto"/>
        <w:jc w:val="both"/>
        <w:rPr>
          <w:rFonts w:ascii="Times New Roman" w:hAnsi="Times New Roman" w:cs="Times New Roman"/>
          <w:szCs w:val="32"/>
        </w:rPr>
      </w:pPr>
      <w:r w:rsidRPr="007B321B">
        <w:rPr>
          <w:rFonts w:ascii="Times New Roman" w:hAnsi="Times New Roman" w:cs="Times New Roman"/>
          <w:szCs w:val="32"/>
        </w:rPr>
        <w:t>Розлад гендерної ідентичності Н</w:t>
      </w:r>
      <w:r w:rsidR="00F8531E">
        <w:rPr>
          <w:rFonts w:ascii="Times New Roman" w:hAnsi="Times New Roman" w:cs="Times New Roman"/>
          <w:szCs w:val="32"/>
        </w:rPr>
        <w:t>УІ</w:t>
      </w:r>
      <w:r w:rsidRPr="007B321B">
        <w:rPr>
          <w:rFonts w:ascii="Times New Roman" w:hAnsi="Times New Roman" w:cs="Times New Roman"/>
          <w:szCs w:val="32"/>
        </w:rPr>
        <w:t xml:space="preserve"> (не уточнено інше)</w:t>
      </w:r>
    </w:p>
    <w:p w14:paraId="37862E0A" w14:textId="77777777" w:rsidR="007B321B" w:rsidRPr="00F9125F" w:rsidRDefault="007B321B" w:rsidP="00295F85">
      <w:pPr>
        <w:spacing w:after="0" w:line="240" w:lineRule="auto"/>
        <w:jc w:val="both"/>
        <w:rPr>
          <w:rFonts w:ascii="Times New Roman" w:hAnsi="Times New Roman" w:cs="Times New Roman"/>
          <w:sz w:val="20"/>
          <w:szCs w:val="32"/>
        </w:rPr>
      </w:pPr>
      <w:r w:rsidRPr="00F9125F">
        <w:rPr>
          <w:rFonts w:ascii="Times New Roman" w:hAnsi="Times New Roman" w:cs="Times New Roman"/>
          <w:sz w:val="20"/>
          <w:szCs w:val="32"/>
        </w:rPr>
        <w:t>Виключає:</w:t>
      </w:r>
    </w:p>
    <w:p w14:paraId="31A10FB3" w14:textId="77777777" w:rsidR="007B321B" w:rsidRPr="00F9125F" w:rsidRDefault="007B321B" w:rsidP="00295F85">
      <w:pPr>
        <w:spacing w:after="0" w:line="240" w:lineRule="auto"/>
        <w:jc w:val="both"/>
        <w:rPr>
          <w:rFonts w:ascii="Times New Roman" w:hAnsi="Times New Roman" w:cs="Times New Roman"/>
          <w:sz w:val="20"/>
          <w:szCs w:val="32"/>
        </w:rPr>
      </w:pPr>
      <w:r w:rsidRPr="00F9125F">
        <w:rPr>
          <w:rFonts w:ascii="Times New Roman" w:hAnsi="Times New Roman" w:cs="Times New Roman"/>
          <w:sz w:val="20"/>
          <w:szCs w:val="32"/>
        </w:rPr>
        <w:t>розлад гендерної ідентичності у дорослих (302.85)</w:t>
      </w:r>
    </w:p>
    <w:p w14:paraId="0AE4063F" w14:textId="77777777" w:rsidR="007B321B" w:rsidRPr="00F9125F" w:rsidRDefault="007B321B" w:rsidP="00295F85">
      <w:pPr>
        <w:spacing w:after="0" w:line="240" w:lineRule="auto"/>
        <w:jc w:val="both"/>
        <w:rPr>
          <w:rFonts w:ascii="Times New Roman" w:hAnsi="Times New Roman" w:cs="Times New Roman"/>
          <w:sz w:val="20"/>
          <w:szCs w:val="32"/>
        </w:rPr>
      </w:pPr>
      <w:r w:rsidRPr="00F9125F">
        <w:rPr>
          <w:rFonts w:ascii="Times New Roman" w:hAnsi="Times New Roman" w:cs="Times New Roman"/>
          <w:sz w:val="20"/>
          <w:szCs w:val="32"/>
        </w:rPr>
        <w:t>транссексуалізм (302.50–302.53)</w:t>
      </w:r>
    </w:p>
    <w:p w14:paraId="68D0458C" w14:textId="77777777" w:rsidR="007B321B" w:rsidRPr="00F9125F" w:rsidRDefault="007B321B" w:rsidP="00295F85">
      <w:pPr>
        <w:spacing w:after="0" w:line="240" w:lineRule="auto"/>
        <w:jc w:val="both"/>
        <w:rPr>
          <w:rFonts w:ascii="Times New Roman" w:hAnsi="Times New Roman" w:cs="Times New Roman"/>
          <w:sz w:val="20"/>
          <w:szCs w:val="32"/>
        </w:rPr>
      </w:pPr>
      <w:proofErr w:type="spellStart"/>
      <w:r w:rsidRPr="00F9125F">
        <w:rPr>
          <w:rFonts w:ascii="Times New Roman" w:hAnsi="Times New Roman" w:cs="Times New Roman"/>
          <w:sz w:val="20"/>
          <w:szCs w:val="32"/>
        </w:rPr>
        <w:t>трансвестизм</w:t>
      </w:r>
      <w:proofErr w:type="spellEnd"/>
      <w:r w:rsidRPr="00F9125F">
        <w:rPr>
          <w:rFonts w:ascii="Times New Roman" w:hAnsi="Times New Roman" w:cs="Times New Roman"/>
          <w:sz w:val="20"/>
          <w:szCs w:val="32"/>
        </w:rPr>
        <w:t xml:space="preserve"> (302.3)</w:t>
      </w:r>
    </w:p>
    <w:p w14:paraId="098E2598" w14:textId="77777777" w:rsidR="007B321B" w:rsidRPr="00551E0C" w:rsidRDefault="007B321B" w:rsidP="00295F85">
      <w:pPr>
        <w:pStyle w:val="a7"/>
        <w:numPr>
          <w:ilvl w:val="0"/>
          <w:numId w:val="53"/>
        </w:numPr>
        <w:spacing w:after="0" w:line="240" w:lineRule="auto"/>
        <w:jc w:val="both"/>
        <w:rPr>
          <w:rFonts w:ascii="Times New Roman" w:hAnsi="Times New Roman" w:cs="Times New Roman"/>
          <w:szCs w:val="32"/>
        </w:rPr>
      </w:pPr>
      <w:r w:rsidRPr="00551E0C">
        <w:rPr>
          <w:rFonts w:ascii="Times New Roman" w:hAnsi="Times New Roman" w:cs="Times New Roman"/>
          <w:szCs w:val="32"/>
        </w:rPr>
        <w:t xml:space="preserve">302.7 Психосексуальна </w:t>
      </w:r>
      <w:proofErr w:type="spellStart"/>
      <w:r w:rsidRPr="00551E0C">
        <w:rPr>
          <w:rFonts w:ascii="Times New Roman" w:hAnsi="Times New Roman" w:cs="Times New Roman"/>
          <w:szCs w:val="32"/>
        </w:rPr>
        <w:t>дисфункція</w:t>
      </w:r>
      <w:proofErr w:type="spellEnd"/>
    </w:p>
    <w:p w14:paraId="483B1B86" w14:textId="77777777" w:rsidR="007B321B" w:rsidRPr="00F8531E" w:rsidRDefault="007B321B" w:rsidP="00295F85">
      <w:pPr>
        <w:spacing w:after="0" w:line="240" w:lineRule="auto"/>
        <w:jc w:val="both"/>
        <w:rPr>
          <w:rFonts w:ascii="Times New Roman" w:hAnsi="Times New Roman" w:cs="Times New Roman"/>
          <w:sz w:val="20"/>
          <w:szCs w:val="32"/>
        </w:rPr>
      </w:pPr>
      <w:r w:rsidRPr="00F8531E">
        <w:rPr>
          <w:rFonts w:ascii="Times New Roman" w:hAnsi="Times New Roman" w:cs="Times New Roman"/>
          <w:sz w:val="20"/>
          <w:szCs w:val="32"/>
        </w:rPr>
        <w:t>Виключає:</w:t>
      </w:r>
    </w:p>
    <w:p w14:paraId="1E9BD01A" w14:textId="36722DD8" w:rsidR="007B321B" w:rsidRPr="00F8531E" w:rsidRDefault="007B321B" w:rsidP="00295F85">
      <w:pPr>
        <w:spacing w:after="0" w:line="240" w:lineRule="auto"/>
        <w:jc w:val="both"/>
        <w:rPr>
          <w:rFonts w:ascii="Times New Roman" w:hAnsi="Times New Roman" w:cs="Times New Roman"/>
          <w:sz w:val="20"/>
          <w:szCs w:val="32"/>
        </w:rPr>
      </w:pPr>
      <w:r w:rsidRPr="00F8531E">
        <w:rPr>
          <w:rFonts w:ascii="Times New Roman" w:hAnsi="Times New Roman" w:cs="Times New Roman"/>
          <w:sz w:val="20"/>
          <w:szCs w:val="32"/>
        </w:rPr>
        <w:t xml:space="preserve">зниження сексуального бажання </w:t>
      </w:r>
      <w:r w:rsidR="00F8531E" w:rsidRPr="00F8531E">
        <w:rPr>
          <w:rFonts w:ascii="Times New Roman" w:hAnsi="Times New Roman" w:cs="Times New Roman"/>
          <w:sz w:val="20"/>
          <w:szCs w:val="32"/>
        </w:rPr>
        <w:t xml:space="preserve">НУІ </w:t>
      </w:r>
      <w:r w:rsidRPr="00F8531E">
        <w:rPr>
          <w:rFonts w:ascii="Times New Roman" w:hAnsi="Times New Roman" w:cs="Times New Roman"/>
          <w:sz w:val="20"/>
          <w:szCs w:val="32"/>
        </w:rPr>
        <w:t>(799.81)</w:t>
      </w:r>
    </w:p>
    <w:p w14:paraId="5A8B48EA" w14:textId="77777777" w:rsidR="007B321B" w:rsidRPr="00F8531E" w:rsidRDefault="007B321B" w:rsidP="00295F85">
      <w:pPr>
        <w:spacing w:after="0" w:line="240" w:lineRule="auto"/>
        <w:jc w:val="both"/>
        <w:rPr>
          <w:rFonts w:ascii="Times New Roman" w:hAnsi="Times New Roman" w:cs="Times New Roman"/>
          <w:sz w:val="20"/>
          <w:szCs w:val="32"/>
        </w:rPr>
      </w:pPr>
      <w:r w:rsidRPr="00F8531E">
        <w:rPr>
          <w:rFonts w:ascii="Times New Roman" w:hAnsi="Times New Roman" w:cs="Times New Roman"/>
          <w:sz w:val="20"/>
          <w:szCs w:val="32"/>
        </w:rPr>
        <w:t>імпотенція органічного походження (607.84)</w:t>
      </w:r>
    </w:p>
    <w:p w14:paraId="2C792030" w14:textId="77777777" w:rsidR="007B321B" w:rsidRPr="00F8531E" w:rsidRDefault="007B321B" w:rsidP="00295F85">
      <w:pPr>
        <w:spacing w:after="0" w:line="240" w:lineRule="auto"/>
        <w:jc w:val="both"/>
        <w:rPr>
          <w:rFonts w:ascii="Times New Roman" w:hAnsi="Times New Roman" w:cs="Times New Roman"/>
          <w:sz w:val="20"/>
          <w:szCs w:val="32"/>
        </w:rPr>
      </w:pPr>
      <w:r w:rsidRPr="00F8531E">
        <w:rPr>
          <w:rFonts w:ascii="Times New Roman" w:hAnsi="Times New Roman" w:cs="Times New Roman"/>
          <w:sz w:val="20"/>
          <w:szCs w:val="32"/>
        </w:rPr>
        <w:t>нормальні тимчасові симптоми від розриву дівочої пліви</w:t>
      </w:r>
    </w:p>
    <w:p w14:paraId="3DD4897C" w14:textId="77777777" w:rsidR="007B321B" w:rsidRPr="00F8531E" w:rsidRDefault="007B321B" w:rsidP="00295F85">
      <w:pPr>
        <w:spacing w:after="0" w:line="240" w:lineRule="auto"/>
        <w:jc w:val="both"/>
        <w:rPr>
          <w:rFonts w:ascii="Times New Roman" w:hAnsi="Times New Roman" w:cs="Times New Roman"/>
          <w:sz w:val="20"/>
          <w:szCs w:val="32"/>
        </w:rPr>
      </w:pPr>
      <w:r w:rsidRPr="00F8531E">
        <w:rPr>
          <w:rFonts w:ascii="Times New Roman" w:hAnsi="Times New Roman" w:cs="Times New Roman"/>
          <w:sz w:val="20"/>
          <w:szCs w:val="32"/>
        </w:rPr>
        <w:t>тимчасові або випадкові невдачі в ерекції через втому, тривогу, алкоголь або наркотики</w:t>
      </w:r>
    </w:p>
    <w:p w14:paraId="4B2EE5EE" w14:textId="55EEBC04" w:rsidR="007B321B" w:rsidRPr="00551E0C" w:rsidRDefault="007B321B" w:rsidP="00295F85">
      <w:pPr>
        <w:pStyle w:val="a7"/>
        <w:numPr>
          <w:ilvl w:val="0"/>
          <w:numId w:val="53"/>
        </w:numPr>
        <w:spacing w:after="0" w:line="240" w:lineRule="auto"/>
        <w:jc w:val="both"/>
        <w:rPr>
          <w:rFonts w:ascii="Times New Roman" w:hAnsi="Times New Roman" w:cs="Times New Roman"/>
          <w:szCs w:val="32"/>
        </w:rPr>
      </w:pPr>
      <w:r w:rsidRPr="00551E0C">
        <w:rPr>
          <w:rFonts w:ascii="Times New Roman" w:hAnsi="Times New Roman" w:cs="Times New Roman"/>
          <w:szCs w:val="32"/>
        </w:rPr>
        <w:t>302.8 Інші специфіковані психосексуальні розлади</w:t>
      </w:r>
    </w:p>
    <w:p w14:paraId="32E2493F" w14:textId="77777777" w:rsidR="007B321B" w:rsidRPr="00551E0C" w:rsidRDefault="007B321B" w:rsidP="00295F85">
      <w:pPr>
        <w:pStyle w:val="a7"/>
        <w:numPr>
          <w:ilvl w:val="0"/>
          <w:numId w:val="53"/>
        </w:numPr>
        <w:spacing w:after="0" w:line="240" w:lineRule="auto"/>
        <w:jc w:val="both"/>
        <w:rPr>
          <w:rFonts w:ascii="Times New Roman" w:hAnsi="Times New Roman" w:cs="Times New Roman"/>
          <w:szCs w:val="32"/>
        </w:rPr>
      </w:pPr>
      <w:r w:rsidRPr="00551E0C">
        <w:rPr>
          <w:rFonts w:ascii="Times New Roman" w:hAnsi="Times New Roman" w:cs="Times New Roman"/>
          <w:szCs w:val="32"/>
        </w:rPr>
        <w:t>302.81 Фетишизм</w:t>
      </w:r>
    </w:p>
    <w:p w14:paraId="3B15EC85" w14:textId="77777777" w:rsidR="007B321B" w:rsidRPr="00551E0C" w:rsidRDefault="007B321B" w:rsidP="00295F85">
      <w:pPr>
        <w:pStyle w:val="a7"/>
        <w:numPr>
          <w:ilvl w:val="0"/>
          <w:numId w:val="53"/>
        </w:numPr>
        <w:spacing w:after="0" w:line="240" w:lineRule="auto"/>
        <w:jc w:val="both"/>
        <w:rPr>
          <w:rFonts w:ascii="Times New Roman" w:hAnsi="Times New Roman" w:cs="Times New Roman"/>
          <w:szCs w:val="32"/>
        </w:rPr>
      </w:pPr>
      <w:r w:rsidRPr="00551E0C">
        <w:rPr>
          <w:rFonts w:ascii="Times New Roman" w:hAnsi="Times New Roman" w:cs="Times New Roman"/>
          <w:szCs w:val="32"/>
        </w:rPr>
        <w:t xml:space="preserve">302.82 </w:t>
      </w:r>
      <w:proofErr w:type="spellStart"/>
      <w:r w:rsidRPr="00551E0C">
        <w:rPr>
          <w:rFonts w:ascii="Times New Roman" w:hAnsi="Times New Roman" w:cs="Times New Roman"/>
          <w:szCs w:val="32"/>
        </w:rPr>
        <w:t>Вуаєризм</w:t>
      </w:r>
      <w:proofErr w:type="spellEnd"/>
    </w:p>
    <w:p w14:paraId="7A548D41" w14:textId="77777777" w:rsidR="007B321B" w:rsidRPr="00551E0C" w:rsidRDefault="007B321B" w:rsidP="00295F85">
      <w:pPr>
        <w:pStyle w:val="a7"/>
        <w:numPr>
          <w:ilvl w:val="0"/>
          <w:numId w:val="53"/>
        </w:numPr>
        <w:spacing w:after="0" w:line="240" w:lineRule="auto"/>
        <w:jc w:val="both"/>
        <w:rPr>
          <w:rFonts w:ascii="Times New Roman" w:hAnsi="Times New Roman" w:cs="Times New Roman"/>
          <w:szCs w:val="32"/>
        </w:rPr>
      </w:pPr>
      <w:r w:rsidRPr="00551E0C">
        <w:rPr>
          <w:rFonts w:ascii="Times New Roman" w:hAnsi="Times New Roman" w:cs="Times New Roman"/>
          <w:szCs w:val="32"/>
        </w:rPr>
        <w:t>302.83 Сексуальний мазохізм</w:t>
      </w:r>
    </w:p>
    <w:p w14:paraId="7B242242" w14:textId="77777777" w:rsidR="007B321B" w:rsidRPr="00551E0C" w:rsidRDefault="007B321B" w:rsidP="00295F85">
      <w:pPr>
        <w:pStyle w:val="a7"/>
        <w:numPr>
          <w:ilvl w:val="0"/>
          <w:numId w:val="53"/>
        </w:numPr>
        <w:spacing w:after="0" w:line="240" w:lineRule="auto"/>
        <w:jc w:val="both"/>
        <w:rPr>
          <w:rFonts w:ascii="Times New Roman" w:hAnsi="Times New Roman" w:cs="Times New Roman"/>
          <w:szCs w:val="32"/>
        </w:rPr>
      </w:pPr>
      <w:r w:rsidRPr="00551E0C">
        <w:rPr>
          <w:rFonts w:ascii="Times New Roman" w:hAnsi="Times New Roman" w:cs="Times New Roman"/>
          <w:szCs w:val="32"/>
        </w:rPr>
        <w:t>302.84 Сексуальний садизм</w:t>
      </w:r>
    </w:p>
    <w:p w14:paraId="1416CCA1" w14:textId="77777777" w:rsidR="007B321B" w:rsidRPr="00551E0C" w:rsidRDefault="007B321B" w:rsidP="00295F85">
      <w:pPr>
        <w:pStyle w:val="a7"/>
        <w:numPr>
          <w:ilvl w:val="0"/>
          <w:numId w:val="53"/>
        </w:numPr>
        <w:spacing w:after="0" w:line="240" w:lineRule="auto"/>
        <w:jc w:val="both"/>
        <w:rPr>
          <w:rFonts w:ascii="Times New Roman" w:hAnsi="Times New Roman" w:cs="Times New Roman"/>
          <w:szCs w:val="32"/>
        </w:rPr>
      </w:pPr>
      <w:r w:rsidRPr="00551E0C">
        <w:rPr>
          <w:rFonts w:ascii="Times New Roman" w:hAnsi="Times New Roman" w:cs="Times New Roman"/>
          <w:szCs w:val="32"/>
        </w:rPr>
        <w:t>302.85 Розлад гендерної ідентичності у підлітків або дорослих</w:t>
      </w:r>
    </w:p>
    <w:p w14:paraId="3E32BF38" w14:textId="77777777" w:rsidR="007B321B" w:rsidRPr="00F8531E" w:rsidRDefault="007B321B" w:rsidP="00295F85">
      <w:pPr>
        <w:spacing w:after="0" w:line="240" w:lineRule="auto"/>
        <w:jc w:val="both"/>
        <w:rPr>
          <w:rFonts w:ascii="Times New Roman" w:hAnsi="Times New Roman" w:cs="Times New Roman"/>
          <w:sz w:val="20"/>
          <w:szCs w:val="32"/>
        </w:rPr>
      </w:pPr>
      <w:r w:rsidRPr="00F8531E">
        <w:rPr>
          <w:rFonts w:ascii="Times New Roman" w:hAnsi="Times New Roman" w:cs="Times New Roman"/>
          <w:sz w:val="20"/>
          <w:szCs w:val="32"/>
        </w:rPr>
        <w:t>Виключає:</w:t>
      </w:r>
    </w:p>
    <w:p w14:paraId="3BDEAF0C" w14:textId="2D743FD1" w:rsidR="007B321B" w:rsidRPr="00F8531E" w:rsidRDefault="007B321B" w:rsidP="00295F85">
      <w:pPr>
        <w:spacing w:after="0" w:line="240" w:lineRule="auto"/>
        <w:jc w:val="both"/>
        <w:rPr>
          <w:rFonts w:ascii="Times New Roman" w:hAnsi="Times New Roman" w:cs="Times New Roman"/>
          <w:sz w:val="20"/>
          <w:szCs w:val="32"/>
        </w:rPr>
      </w:pPr>
      <w:r w:rsidRPr="00F8531E">
        <w:rPr>
          <w:rFonts w:ascii="Times New Roman" w:hAnsi="Times New Roman" w:cs="Times New Roman"/>
          <w:sz w:val="20"/>
          <w:szCs w:val="32"/>
        </w:rPr>
        <w:t xml:space="preserve">розлад гендерної ідентичності </w:t>
      </w:r>
      <w:r w:rsidR="00F8531E" w:rsidRPr="00F8531E">
        <w:rPr>
          <w:rFonts w:ascii="Times New Roman" w:hAnsi="Times New Roman" w:cs="Times New Roman"/>
          <w:sz w:val="20"/>
          <w:szCs w:val="32"/>
        </w:rPr>
        <w:t xml:space="preserve">НУІ </w:t>
      </w:r>
      <w:r w:rsidRPr="00F8531E">
        <w:rPr>
          <w:rFonts w:ascii="Times New Roman" w:hAnsi="Times New Roman" w:cs="Times New Roman"/>
          <w:sz w:val="20"/>
          <w:szCs w:val="32"/>
        </w:rPr>
        <w:t>(302.6)</w:t>
      </w:r>
    </w:p>
    <w:p w14:paraId="68EE21D2" w14:textId="77777777" w:rsidR="007B321B" w:rsidRPr="00F8531E" w:rsidRDefault="007B321B" w:rsidP="00295F85">
      <w:pPr>
        <w:spacing w:after="0" w:line="240" w:lineRule="auto"/>
        <w:jc w:val="both"/>
        <w:rPr>
          <w:rFonts w:ascii="Times New Roman" w:hAnsi="Times New Roman" w:cs="Times New Roman"/>
          <w:sz w:val="20"/>
          <w:szCs w:val="32"/>
        </w:rPr>
      </w:pPr>
      <w:r w:rsidRPr="00F8531E">
        <w:rPr>
          <w:rFonts w:ascii="Times New Roman" w:hAnsi="Times New Roman" w:cs="Times New Roman"/>
          <w:sz w:val="20"/>
          <w:szCs w:val="32"/>
        </w:rPr>
        <w:t>розлад гендерної ідентичності у дітей (302.6)</w:t>
      </w:r>
    </w:p>
    <w:p w14:paraId="5F560F07" w14:textId="77777777" w:rsidR="007B321B" w:rsidRPr="00551E0C" w:rsidRDefault="007B321B" w:rsidP="00295F85">
      <w:pPr>
        <w:pStyle w:val="a7"/>
        <w:numPr>
          <w:ilvl w:val="0"/>
          <w:numId w:val="54"/>
        </w:numPr>
        <w:spacing w:after="0" w:line="240" w:lineRule="auto"/>
        <w:jc w:val="both"/>
        <w:rPr>
          <w:rFonts w:ascii="Times New Roman" w:hAnsi="Times New Roman" w:cs="Times New Roman"/>
          <w:szCs w:val="32"/>
        </w:rPr>
      </w:pPr>
      <w:r w:rsidRPr="00551E0C">
        <w:rPr>
          <w:rFonts w:ascii="Times New Roman" w:hAnsi="Times New Roman" w:cs="Times New Roman"/>
          <w:szCs w:val="32"/>
        </w:rPr>
        <w:t>302.89 Інші</w:t>
      </w:r>
    </w:p>
    <w:p w14:paraId="17AE0B36" w14:textId="77777777" w:rsidR="007B321B" w:rsidRPr="007B321B" w:rsidRDefault="007B321B" w:rsidP="00295F85">
      <w:pPr>
        <w:spacing w:after="0" w:line="240" w:lineRule="auto"/>
        <w:jc w:val="both"/>
        <w:rPr>
          <w:rFonts w:ascii="Times New Roman" w:hAnsi="Times New Roman" w:cs="Times New Roman"/>
          <w:szCs w:val="32"/>
        </w:rPr>
      </w:pPr>
      <w:proofErr w:type="spellStart"/>
      <w:r w:rsidRPr="007B321B">
        <w:rPr>
          <w:rFonts w:ascii="Times New Roman" w:hAnsi="Times New Roman" w:cs="Times New Roman"/>
          <w:szCs w:val="32"/>
        </w:rPr>
        <w:t>Фроттеризм</w:t>
      </w:r>
      <w:proofErr w:type="spellEnd"/>
    </w:p>
    <w:p w14:paraId="0AF0D26A" w14:textId="77777777" w:rsidR="007B321B" w:rsidRPr="007B321B" w:rsidRDefault="007B321B" w:rsidP="00295F85">
      <w:pPr>
        <w:spacing w:after="0" w:line="240" w:lineRule="auto"/>
        <w:jc w:val="both"/>
        <w:rPr>
          <w:rFonts w:ascii="Times New Roman" w:hAnsi="Times New Roman" w:cs="Times New Roman"/>
          <w:szCs w:val="32"/>
        </w:rPr>
      </w:pPr>
      <w:r w:rsidRPr="007B321B">
        <w:rPr>
          <w:rFonts w:ascii="Times New Roman" w:hAnsi="Times New Roman" w:cs="Times New Roman"/>
          <w:szCs w:val="32"/>
        </w:rPr>
        <w:t>Німфоманія</w:t>
      </w:r>
    </w:p>
    <w:p w14:paraId="53C4DE09" w14:textId="77777777" w:rsidR="007B321B" w:rsidRPr="007B321B" w:rsidRDefault="007B321B" w:rsidP="00295F85">
      <w:pPr>
        <w:spacing w:after="0" w:line="240" w:lineRule="auto"/>
        <w:jc w:val="both"/>
        <w:rPr>
          <w:rFonts w:ascii="Times New Roman" w:hAnsi="Times New Roman" w:cs="Times New Roman"/>
          <w:szCs w:val="32"/>
        </w:rPr>
      </w:pPr>
      <w:proofErr w:type="spellStart"/>
      <w:r w:rsidRPr="007B321B">
        <w:rPr>
          <w:rFonts w:ascii="Times New Roman" w:hAnsi="Times New Roman" w:cs="Times New Roman"/>
          <w:szCs w:val="32"/>
        </w:rPr>
        <w:t>Сатиріазис</w:t>
      </w:r>
      <w:proofErr w:type="spellEnd"/>
    </w:p>
    <w:p w14:paraId="4AA2B493" w14:textId="77777777" w:rsidR="007B321B" w:rsidRPr="00551E0C" w:rsidRDefault="007B321B" w:rsidP="00295F85">
      <w:pPr>
        <w:pStyle w:val="a7"/>
        <w:numPr>
          <w:ilvl w:val="0"/>
          <w:numId w:val="54"/>
        </w:numPr>
        <w:spacing w:after="0" w:line="240" w:lineRule="auto"/>
        <w:jc w:val="both"/>
        <w:rPr>
          <w:rFonts w:ascii="Times New Roman" w:hAnsi="Times New Roman" w:cs="Times New Roman"/>
          <w:szCs w:val="32"/>
        </w:rPr>
      </w:pPr>
      <w:r w:rsidRPr="00551E0C">
        <w:rPr>
          <w:rFonts w:ascii="Times New Roman" w:hAnsi="Times New Roman" w:cs="Times New Roman"/>
          <w:szCs w:val="32"/>
        </w:rPr>
        <w:t>302.9 Невизначений психосексуальний розлад</w:t>
      </w:r>
    </w:p>
    <w:p w14:paraId="5EF65640" w14:textId="572FA7D9" w:rsidR="007B321B" w:rsidRPr="007B321B" w:rsidRDefault="007B321B" w:rsidP="00295F85">
      <w:pPr>
        <w:spacing w:after="0" w:line="240" w:lineRule="auto"/>
        <w:jc w:val="both"/>
        <w:rPr>
          <w:rFonts w:ascii="Times New Roman" w:hAnsi="Times New Roman" w:cs="Times New Roman"/>
          <w:szCs w:val="32"/>
        </w:rPr>
      </w:pPr>
      <w:proofErr w:type="spellStart"/>
      <w:r w:rsidRPr="007B321B">
        <w:rPr>
          <w:rFonts w:ascii="Times New Roman" w:hAnsi="Times New Roman" w:cs="Times New Roman"/>
          <w:szCs w:val="32"/>
        </w:rPr>
        <w:t>Парафілія</w:t>
      </w:r>
      <w:proofErr w:type="spellEnd"/>
      <w:r w:rsidRPr="007B321B">
        <w:rPr>
          <w:rFonts w:ascii="Times New Roman" w:hAnsi="Times New Roman" w:cs="Times New Roman"/>
          <w:szCs w:val="32"/>
        </w:rPr>
        <w:t xml:space="preserve"> </w:t>
      </w:r>
      <w:r w:rsidR="00B764DB" w:rsidRPr="007B321B">
        <w:rPr>
          <w:rFonts w:ascii="Times New Roman" w:hAnsi="Times New Roman" w:cs="Times New Roman"/>
          <w:szCs w:val="32"/>
        </w:rPr>
        <w:t>Н</w:t>
      </w:r>
      <w:r w:rsidR="00B764DB">
        <w:rPr>
          <w:rFonts w:ascii="Times New Roman" w:hAnsi="Times New Roman" w:cs="Times New Roman"/>
          <w:szCs w:val="32"/>
        </w:rPr>
        <w:t>УІ</w:t>
      </w:r>
    </w:p>
    <w:p w14:paraId="2B57AFD7" w14:textId="306E2BFC" w:rsidR="007B321B" w:rsidRPr="007B321B" w:rsidRDefault="007B321B" w:rsidP="00295F85">
      <w:pPr>
        <w:spacing w:after="0" w:line="240" w:lineRule="auto"/>
        <w:jc w:val="both"/>
        <w:rPr>
          <w:rFonts w:ascii="Times New Roman" w:hAnsi="Times New Roman" w:cs="Times New Roman"/>
          <w:szCs w:val="32"/>
        </w:rPr>
      </w:pPr>
      <w:r w:rsidRPr="007B321B">
        <w:rPr>
          <w:rFonts w:ascii="Times New Roman" w:hAnsi="Times New Roman" w:cs="Times New Roman"/>
          <w:szCs w:val="32"/>
        </w:rPr>
        <w:t xml:space="preserve">Патологічна сексуальність </w:t>
      </w:r>
      <w:r w:rsidR="00F8531E" w:rsidRPr="007B321B">
        <w:rPr>
          <w:rFonts w:ascii="Times New Roman" w:hAnsi="Times New Roman" w:cs="Times New Roman"/>
          <w:szCs w:val="32"/>
        </w:rPr>
        <w:t>Н</w:t>
      </w:r>
      <w:r w:rsidR="00F8531E">
        <w:rPr>
          <w:rFonts w:ascii="Times New Roman" w:hAnsi="Times New Roman" w:cs="Times New Roman"/>
          <w:szCs w:val="32"/>
        </w:rPr>
        <w:t>УІ</w:t>
      </w:r>
    </w:p>
    <w:p w14:paraId="5E0195BC" w14:textId="107A7580" w:rsidR="007B321B" w:rsidRPr="007B321B" w:rsidRDefault="007B321B" w:rsidP="00295F85">
      <w:pPr>
        <w:spacing w:after="0" w:line="240" w:lineRule="auto"/>
        <w:jc w:val="both"/>
        <w:rPr>
          <w:rFonts w:ascii="Times New Roman" w:hAnsi="Times New Roman" w:cs="Times New Roman"/>
          <w:szCs w:val="32"/>
        </w:rPr>
      </w:pPr>
      <w:r w:rsidRPr="007B321B">
        <w:rPr>
          <w:rFonts w:ascii="Times New Roman" w:hAnsi="Times New Roman" w:cs="Times New Roman"/>
          <w:szCs w:val="32"/>
        </w:rPr>
        <w:t xml:space="preserve">Сексуальна </w:t>
      </w:r>
      <w:proofErr w:type="spellStart"/>
      <w:r w:rsidRPr="007B321B">
        <w:rPr>
          <w:rFonts w:ascii="Times New Roman" w:hAnsi="Times New Roman" w:cs="Times New Roman"/>
          <w:szCs w:val="32"/>
        </w:rPr>
        <w:t>девіація</w:t>
      </w:r>
      <w:proofErr w:type="spellEnd"/>
      <w:r w:rsidRPr="007B321B">
        <w:rPr>
          <w:rFonts w:ascii="Times New Roman" w:hAnsi="Times New Roman" w:cs="Times New Roman"/>
          <w:szCs w:val="32"/>
        </w:rPr>
        <w:t xml:space="preserve"> </w:t>
      </w:r>
      <w:r w:rsidR="00F8531E" w:rsidRPr="007B321B">
        <w:rPr>
          <w:rFonts w:ascii="Times New Roman" w:hAnsi="Times New Roman" w:cs="Times New Roman"/>
          <w:szCs w:val="32"/>
        </w:rPr>
        <w:t>Н</w:t>
      </w:r>
      <w:r w:rsidR="00F8531E">
        <w:rPr>
          <w:rFonts w:ascii="Times New Roman" w:hAnsi="Times New Roman" w:cs="Times New Roman"/>
          <w:szCs w:val="32"/>
        </w:rPr>
        <w:t>УІ</w:t>
      </w:r>
    </w:p>
    <w:p w14:paraId="652ABAEE" w14:textId="29CF448F" w:rsidR="007B321B" w:rsidRDefault="007B321B" w:rsidP="00295F85">
      <w:pPr>
        <w:spacing w:after="0" w:line="240" w:lineRule="auto"/>
        <w:jc w:val="both"/>
        <w:rPr>
          <w:rFonts w:ascii="Times New Roman" w:hAnsi="Times New Roman" w:cs="Times New Roman"/>
          <w:szCs w:val="32"/>
        </w:rPr>
      </w:pPr>
      <w:r w:rsidRPr="007B321B">
        <w:rPr>
          <w:rFonts w:ascii="Times New Roman" w:hAnsi="Times New Roman" w:cs="Times New Roman"/>
          <w:szCs w:val="32"/>
        </w:rPr>
        <w:t xml:space="preserve">Сексуальний розлад </w:t>
      </w:r>
      <w:r w:rsidR="00F8531E" w:rsidRPr="007B321B">
        <w:rPr>
          <w:rFonts w:ascii="Times New Roman" w:hAnsi="Times New Roman" w:cs="Times New Roman"/>
          <w:szCs w:val="32"/>
        </w:rPr>
        <w:t>Н</w:t>
      </w:r>
      <w:r w:rsidR="00F8531E">
        <w:rPr>
          <w:rFonts w:ascii="Times New Roman" w:hAnsi="Times New Roman" w:cs="Times New Roman"/>
          <w:szCs w:val="32"/>
        </w:rPr>
        <w:t>УІ</w:t>
      </w:r>
    </w:p>
    <w:p w14:paraId="5DF40618" w14:textId="011F5326" w:rsidR="00A61001" w:rsidRDefault="00A61001" w:rsidP="00295F85">
      <w:pPr>
        <w:spacing w:after="0" w:line="240" w:lineRule="auto"/>
        <w:jc w:val="both"/>
        <w:rPr>
          <w:rFonts w:ascii="Times New Roman" w:hAnsi="Times New Roman" w:cs="Times New Roman"/>
          <w:szCs w:val="32"/>
        </w:rPr>
      </w:pPr>
      <w:r>
        <w:rPr>
          <w:rFonts w:ascii="Times New Roman" w:hAnsi="Times New Roman" w:cs="Times New Roman"/>
          <w:szCs w:val="32"/>
        </w:rPr>
        <w:lastRenderedPageBreak/>
        <w:t>Нормальна сексуальна поведінка різниться від країни до країни і враховує культурні, релігійні особливості та інші фактори. Що є протизаконним в інших країнах,</w:t>
      </w:r>
      <w:r w:rsidR="00D97D7C">
        <w:rPr>
          <w:rFonts w:ascii="Times New Roman" w:hAnsi="Times New Roman" w:cs="Times New Roman"/>
          <w:szCs w:val="32"/>
        </w:rPr>
        <w:t xml:space="preserve"> може бути легальним в інших (мова поки не йде п</w:t>
      </w:r>
      <w:r w:rsidR="00E07DEB">
        <w:rPr>
          <w:rFonts w:ascii="Times New Roman" w:hAnsi="Times New Roman" w:cs="Times New Roman"/>
          <w:szCs w:val="32"/>
        </w:rPr>
        <w:t>ро злочини без надання згоди).</w:t>
      </w:r>
      <w:r w:rsidR="00123BF3">
        <w:rPr>
          <w:rFonts w:ascii="Times New Roman" w:hAnsi="Times New Roman" w:cs="Times New Roman"/>
          <w:szCs w:val="32"/>
        </w:rPr>
        <w:t xml:space="preserve"> </w:t>
      </w:r>
      <w:r>
        <w:rPr>
          <w:rFonts w:ascii="Times New Roman" w:hAnsi="Times New Roman" w:cs="Times New Roman"/>
          <w:szCs w:val="32"/>
        </w:rPr>
        <w:t xml:space="preserve">Так, в деяких країнах світу </w:t>
      </w:r>
      <w:r w:rsidR="00E07DEB">
        <w:rPr>
          <w:rFonts w:ascii="Times New Roman" w:hAnsi="Times New Roman" w:cs="Times New Roman"/>
          <w:szCs w:val="32"/>
        </w:rPr>
        <w:t xml:space="preserve">гомосексуалізм передбачає реальне покарання, як то в Індії, де передбачено 10 років позбавлення волі. </w:t>
      </w:r>
    </w:p>
    <w:p w14:paraId="41C42092" w14:textId="7CCBD368" w:rsidR="00123BF3" w:rsidRPr="00123BF3" w:rsidRDefault="00123BF3" w:rsidP="00295F85">
      <w:pPr>
        <w:spacing w:after="0" w:line="240" w:lineRule="auto"/>
        <w:jc w:val="both"/>
        <w:rPr>
          <w:rFonts w:ascii="Times New Roman" w:hAnsi="Times New Roman" w:cs="Times New Roman"/>
          <w:szCs w:val="32"/>
        </w:rPr>
      </w:pPr>
      <w:r w:rsidRPr="00123BF3">
        <w:rPr>
          <w:rFonts w:ascii="Times New Roman" w:hAnsi="Times New Roman" w:cs="Times New Roman"/>
          <w:szCs w:val="32"/>
        </w:rPr>
        <w:t>Згідно з українським законодавством, до статевих злочинів відносяться дії, що посягають на статеву недоторканість або статеву свободу людини, включаючи насильницькі та ненасильницькі дії сексуального характеру.</w:t>
      </w:r>
    </w:p>
    <w:p w14:paraId="6A563A51" w14:textId="77777777" w:rsidR="00123BF3" w:rsidRPr="00123BF3" w:rsidRDefault="00123BF3" w:rsidP="00295F85">
      <w:pPr>
        <w:spacing w:after="0" w:line="240" w:lineRule="auto"/>
        <w:jc w:val="both"/>
        <w:rPr>
          <w:rFonts w:ascii="Times New Roman" w:hAnsi="Times New Roman" w:cs="Times New Roman"/>
          <w:szCs w:val="32"/>
        </w:rPr>
      </w:pPr>
      <w:r w:rsidRPr="00123BF3">
        <w:rPr>
          <w:rFonts w:ascii="Times New Roman" w:hAnsi="Times New Roman" w:cs="Times New Roman"/>
          <w:szCs w:val="32"/>
        </w:rPr>
        <w:t xml:space="preserve">Відповідно до </w:t>
      </w:r>
      <w:r w:rsidRPr="00FC26E7">
        <w:rPr>
          <w:rFonts w:ascii="Times New Roman" w:hAnsi="Times New Roman" w:cs="Times New Roman"/>
          <w:i/>
          <w:szCs w:val="32"/>
        </w:rPr>
        <w:t>Кримінального кодексу України</w:t>
      </w:r>
      <w:r w:rsidRPr="00123BF3">
        <w:rPr>
          <w:rFonts w:ascii="Times New Roman" w:hAnsi="Times New Roman" w:cs="Times New Roman"/>
          <w:szCs w:val="32"/>
        </w:rPr>
        <w:t>, статеві злочини включають такі діяння, як:</w:t>
      </w:r>
    </w:p>
    <w:p w14:paraId="190CE989" w14:textId="0F7B8A9F" w:rsidR="00123BF3" w:rsidRPr="006E77C0" w:rsidRDefault="00123BF3" w:rsidP="00295F85">
      <w:pPr>
        <w:pStyle w:val="a7"/>
        <w:numPr>
          <w:ilvl w:val="0"/>
          <w:numId w:val="54"/>
        </w:numPr>
        <w:spacing w:after="0" w:line="240" w:lineRule="auto"/>
        <w:ind w:left="0" w:firstLine="0"/>
        <w:jc w:val="both"/>
        <w:rPr>
          <w:rFonts w:ascii="Times New Roman" w:hAnsi="Times New Roman" w:cs="Times New Roman"/>
          <w:szCs w:val="32"/>
        </w:rPr>
      </w:pPr>
      <w:r w:rsidRPr="006E77C0">
        <w:rPr>
          <w:rFonts w:ascii="Times New Roman" w:hAnsi="Times New Roman" w:cs="Times New Roman"/>
          <w:szCs w:val="32"/>
        </w:rPr>
        <w:t xml:space="preserve">Зґвалтування (стаття 152 ККУ) </w:t>
      </w:r>
      <w:r w:rsidR="00681666" w:rsidRPr="006E77C0">
        <w:rPr>
          <w:rFonts w:ascii="Times New Roman" w:hAnsi="Times New Roman" w:cs="Times New Roman"/>
          <w:szCs w:val="32"/>
        </w:rPr>
        <w:t xml:space="preserve">– </w:t>
      </w:r>
      <w:r w:rsidRPr="006E77C0">
        <w:rPr>
          <w:rFonts w:ascii="Times New Roman" w:hAnsi="Times New Roman" w:cs="Times New Roman"/>
          <w:szCs w:val="32"/>
        </w:rPr>
        <w:t>вчинення статевого акту з проникненням в тіло іншої особи без її згоди, з використанням фізичної сили, погрози або обману.</w:t>
      </w:r>
    </w:p>
    <w:p w14:paraId="725CDCAA" w14:textId="65CE1B52" w:rsidR="00123BF3" w:rsidRPr="006E77C0" w:rsidRDefault="00123BF3" w:rsidP="00295F85">
      <w:pPr>
        <w:pStyle w:val="a7"/>
        <w:numPr>
          <w:ilvl w:val="0"/>
          <w:numId w:val="54"/>
        </w:numPr>
        <w:spacing w:after="0" w:line="240" w:lineRule="auto"/>
        <w:ind w:left="0" w:firstLine="0"/>
        <w:jc w:val="both"/>
        <w:rPr>
          <w:rFonts w:ascii="Times New Roman" w:hAnsi="Times New Roman" w:cs="Times New Roman"/>
          <w:szCs w:val="32"/>
        </w:rPr>
      </w:pPr>
      <w:r w:rsidRPr="006E77C0">
        <w:rPr>
          <w:rFonts w:ascii="Times New Roman" w:hAnsi="Times New Roman" w:cs="Times New Roman"/>
          <w:szCs w:val="32"/>
        </w:rPr>
        <w:t xml:space="preserve">Сексуальне насильство (стаття 153 ККУ) </w:t>
      </w:r>
      <w:r w:rsidR="00681666" w:rsidRPr="006E77C0">
        <w:rPr>
          <w:rFonts w:ascii="Times New Roman" w:hAnsi="Times New Roman" w:cs="Times New Roman"/>
          <w:szCs w:val="32"/>
        </w:rPr>
        <w:t xml:space="preserve">– </w:t>
      </w:r>
      <w:r w:rsidRPr="006E77C0">
        <w:rPr>
          <w:rFonts w:ascii="Times New Roman" w:hAnsi="Times New Roman" w:cs="Times New Roman"/>
          <w:szCs w:val="32"/>
        </w:rPr>
        <w:t>вчинення будь-яких дій сексуального характеру без проникнення, які вчиняються насильницьким шляхом або за відсутності згоди потерпілої особи.</w:t>
      </w:r>
    </w:p>
    <w:p w14:paraId="28AAA065" w14:textId="0506DE11" w:rsidR="00123BF3" w:rsidRPr="006E77C0" w:rsidRDefault="00123BF3" w:rsidP="00295F85">
      <w:pPr>
        <w:pStyle w:val="a7"/>
        <w:numPr>
          <w:ilvl w:val="0"/>
          <w:numId w:val="54"/>
        </w:numPr>
        <w:spacing w:after="0" w:line="240" w:lineRule="auto"/>
        <w:ind w:left="0" w:firstLine="0"/>
        <w:jc w:val="both"/>
        <w:rPr>
          <w:rFonts w:ascii="Times New Roman" w:hAnsi="Times New Roman" w:cs="Times New Roman"/>
          <w:szCs w:val="32"/>
        </w:rPr>
      </w:pPr>
      <w:r w:rsidRPr="006E77C0">
        <w:rPr>
          <w:rFonts w:ascii="Times New Roman" w:hAnsi="Times New Roman" w:cs="Times New Roman"/>
          <w:szCs w:val="32"/>
        </w:rPr>
        <w:t>Розбещення непо</w:t>
      </w:r>
      <w:r w:rsidR="00681666" w:rsidRPr="006E77C0">
        <w:rPr>
          <w:rFonts w:ascii="Times New Roman" w:hAnsi="Times New Roman" w:cs="Times New Roman"/>
          <w:szCs w:val="32"/>
        </w:rPr>
        <w:t>внолітніх (стаття 156 ККУ) –</w:t>
      </w:r>
      <w:r w:rsidRPr="006E77C0">
        <w:rPr>
          <w:rFonts w:ascii="Times New Roman" w:hAnsi="Times New Roman" w:cs="Times New Roman"/>
          <w:szCs w:val="32"/>
        </w:rPr>
        <w:t xml:space="preserve"> вчинення розпусних дій щодо особи, яка не досягла 16-річного віку.</w:t>
      </w:r>
    </w:p>
    <w:p w14:paraId="02BA413C" w14:textId="77777777" w:rsidR="00C6329C" w:rsidRDefault="00681666" w:rsidP="00295F85">
      <w:pPr>
        <w:spacing w:after="0" w:line="240" w:lineRule="auto"/>
        <w:jc w:val="both"/>
        <w:rPr>
          <w:rFonts w:ascii="Times New Roman" w:hAnsi="Times New Roman" w:cs="Times New Roman"/>
          <w:szCs w:val="32"/>
        </w:rPr>
      </w:pPr>
      <w:r>
        <w:rPr>
          <w:rFonts w:ascii="Times New Roman" w:hAnsi="Times New Roman" w:cs="Times New Roman"/>
          <w:szCs w:val="32"/>
        </w:rPr>
        <w:t xml:space="preserve">Міжнародне визначення </w:t>
      </w:r>
      <w:r w:rsidR="006E77C0" w:rsidRPr="00292312">
        <w:rPr>
          <w:rFonts w:ascii="Times New Roman" w:hAnsi="Times New Roman" w:cs="Times New Roman"/>
          <w:b/>
          <w:szCs w:val="32"/>
        </w:rPr>
        <w:t>статевого злочину</w:t>
      </w:r>
      <w:r w:rsidR="006E77C0">
        <w:rPr>
          <w:rFonts w:ascii="Times New Roman" w:hAnsi="Times New Roman" w:cs="Times New Roman"/>
          <w:szCs w:val="32"/>
        </w:rPr>
        <w:t xml:space="preserve">: </w:t>
      </w:r>
      <w:r w:rsidR="006E77C0" w:rsidRPr="006E77C0">
        <w:rPr>
          <w:rFonts w:ascii="Times New Roman" w:hAnsi="Times New Roman" w:cs="Times New Roman"/>
          <w:szCs w:val="32"/>
        </w:rPr>
        <w:t xml:space="preserve">"поведінка, яка є незаконною в певній юрисдикції, яка є явно сексуальною або була визнана кримінальною через те, що вона експлуатує, підтримує, робить можливим або залежить від явної сексуальної поведінки." </w:t>
      </w:r>
    </w:p>
    <w:p w14:paraId="1BDFE116" w14:textId="67717810" w:rsidR="00681666" w:rsidRDefault="00C6329C" w:rsidP="00295F85">
      <w:pPr>
        <w:spacing w:after="0" w:line="240" w:lineRule="auto"/>
        <w:jc w:val="both"/>
        <w:rPr>
          <w:rFonts w:ascii="Times New Roman" w:hAnsi="Times New Roman" w:cs="Times New Roman"/>
          <w:szCs w:val="32"/>
        </w:rPr>
      </w:pPr>
      <w:r>
        <w:rPr>
          <w:rFonts w:ascii="Times New Roman" w:hAnsi="Times New Roman" w:cs="Times New Roman"/>
          <w:szCs w:val="32"/>
        </w:rPr>
        <w:t>В</w:t>
      </w:r>
      <w:r w:rsidR="006E77C0" w:rsidRPr="006E77C0">
        <w:rPr>
          <w:rFonts w:ascii="Times New Roman" w:hAnsi="Times New Roman" w:cs="Times New Roman"/>
          <w:szCs w:val="32"/>
        </w:rPr>
        <w:t>изначення сексуальни</w:t>
      </w:r>
      <w:r>
        <w:rPr>
          <w:rFonts w:ascii="Times New Roman" w:hAnsi="Times New Roman" w:cs="Times New Roman"/>
          <w:szCs w:val="32"/>
        </w:rPr>
        <w:t>й злочинець: "с</w:t>
      </w:r>
      <w:r w:rsidR="006E77C0" w:rsidRPr="006E77C0">
        <w:rPr>
          <w:rFonts w:ascii="Times New Roman" w:hAnsi="Times New Roman" w:cs="Times New Roman"/>
          <w:szCs w:val="32"/>
        </w:rPr>
        <w:t>ексуальний злочинець – це особа, яка була юридично засуджена в результаті відкритої дії, здійсненої нею для власного негайного сексуального задоволення, що суперечить панівним сексуальним нормам суспільства, в якому вона живе, і/або є юридично караною."</w:t>
      </w:r>
    </w:p>
    <w:p w14:paraId="0D5A33A8" w14:textId="45871B9E" w:rsidR="00292312" w:rsidRDefault="00292312" w:rsidP="00295F85">
      <w:pPr>
        <w:spacing w:after="0" w:line="240" w:lineRule="auto"/>
        <w:jc w:val="both"/>
        <w:rPr>
          <w:rFonts w:ascii="Times New Roman" w:hAnsi="Times New Roman" w:cs="Times New Roman"/>
          <w:szCs w:val="32"/>
        </w:rPr>
      </w:pPr>
      <w:r>
        <w:rPr>
          <w:rFonts w:ascii="Times New Roman" w:hAnsi="Times New Roman" w:cs="Times New Roman"/>
          <w:szCs w:val="32"/>
        </w:rPr>
        <w:t xml:space="preserve">Важливо зазначити – не всі </w:t>
      </w:r>
      <w:proofErr w:type="spellStart"/>
      <w:r>
        <w:rPr>
          <w:rFonts w:ascii="Times New Roman" w:hAnsi="Times New Roman" w:cs="Times New Roman"/>
          <w:szCs w:val="32"/>
        </w:rPr>
        <w:t>парафілічні</w:t>
      </w:r>
      <w:proofErr w:type="spellEnd"/>
      <w:r>
        <w:rPr>
          <w:rFonts w:ascii="Times New Roman" w:hAnsi="Times New Roman" w:cs="Times New Roman"/>
          <w:szCs w:val="32"/>
        </w:rPr>
        <w:t xml:space="preserve"> розлади є статевими злочинами.</w:t>
      </w:r>
    </w:p>
    <w:p w14:paraId="01DA0BC1" w14:textId="77777777" w:rsidR="00292312" w:rsidRPr="003A4763" w:rsidRDefault="00292312" w:rsidP="00295F85">
      <w:pPr>
        <w:spacing w:after="0" w:line="240" w:lineRule="auto"/>
        <w:jc w:val="both"/>
        <w:rPr>
          <w:rFonts w:ascii="Times New Roman" w:hAnsi="Times New Roman" w:cs="Times New Roman"/>
          <w:szCs w:val="32"/>
        </w:rPr>
      </w:pPr>
    </w:p>
    <w:p w14:paraId="6407E32B" w14:textId="77777777" w:rsidR="00701991" w:rsidRPr="001D26EA" w:rsidRDefault="00701991" w:rsidP="00295F85">
      <w:pPr>
        <w:spacing w:after="0" w:line="240" w:lineRule="auto"/>
        <w:jc w:val="both"/>
        <w:rPr>
          <w:rFonts w:ascii="Times New Roman" w:hAnsi="Times New Roman" w:cs="Times New Roman"/>
          <w:b/>
          <w:szCs w:val="32"/>
        </w:rPr>
      </w:pPr>
      <w:r w:rsidRPr="001D26EA">
        <w:rPr>
          <w:rFonts w:ascii="Times New Roman" w:hAnsi="Times New Roman" w:cs="Times New Roman"/>
          <w:b/>
          <w:szCs w:val="32"/>
        </w:rPr>
        <w:t xml:space="preserve">Поняття стать і </w:t>
      </w:r>
      <w:proofErr w:type="spellStart"/>
      <w:r w:rsidRPr="001D26EA">
        <w:rPr>
          <w:rFonts w:ascii="Times New Roman" w:hAnsi="Times New Roman" w:cs="Times New Roman"/>
          <w:b/>
          <w:szCs w:val="32"/>
        </w:rPr>
        <w:t>ґендер</w:t>
      </w:r>
      <w:proofErr w:type="spellEnd"/>
    </w:p>
    <w:p w14:paraId="6E0B42CD" w14:textId="77777777" w:rsidR="00351EED" w:rsidRDefault="00683B9A" w:rsidP="00295F85">
      <w:pPr>
        <w:spacing w:after="0" w:line="240" w:lineRule="auto"/>
        <w:jc w:val="both"/>
        <w:rPr>
          <w:rFonts w:ascii="Times New Roman" w:hAnsi="Times New Roman" w:cs="Times New Roman"/>
          <w:szCs w:val="32"/>
        </w:rPr>
      </w:pPr>
      <w:r w:rsidRPr="00683B9A">
        <w:rPr>
          <w:rFonts w:ascii="Times New Roman" w:hAnsi="Times New Roman" w:cs="Times New Roman"/>
          <w:szCs w:val="32"/>
        </w:rPr>
        <w:t xml:space="preserve">Якщо стать стосується біологічної сексуальності, то </w:t>
      </w:r>
      <w:proofErr w:type="spellStart"/>
      <w:r w:rsidR="00351EED">
        <w:rPr>
          <w:rFonts w:ascii="Times New Roman" w:hAnsi="Times New Roman" w:cs="Times New Roman"/>
          <w:szCs w:val="32"/>
        </w:rPr>
        <w:t>ґ</w:t>
      </w:r>
      <w:r w:rsidRPr="00683B9A">
        <w:rPr>
          <w:rFonts w:ascii="Times New Roman" w:hAnsi="Times New Roman" w:cs="Times New Roman"/>
          <w:szCs w:val="32"/>
        </w:rPr>
        <w:t>ендер</w:t>
      </w:r>
      <w:proofErr w:type="spellEnd"/>
      <w:r w:rsidRPr="00683B9A">
        <w:rPr>
          <w:rFonts w:ascii="Times New Roman" w:hAnsi="Times New Roman" w:cs="Times New Roman"/>
          <w:szCs w:val="32"/>
        </w:rPr>
        <w:t xml:space="preserve"> відноситься до психосоціальної сексуальності. Стать визначається шістьма компо</w:t>
      </w:r>
      <w:r w:rsidR="00351EED">
        <w:rPr>
          <w:rFonts w:ascii="Times New Roman" w:hAnsi="Times New Roman" w:cs="Times New Roman"/>
          <w:szCs w:val="32"/>
        </w:rPr>
        <w:t>нентами:</w:t>
      </w:r>
    </w:p>
    <w:p w14:paraId="77B4C155" w14:textId="5812CB94" w:rsidR="00351EED" w:rsidRPr="00351EED" w:rsidRDefault="00351EED" w:rsidP="00295F85">
      <w:pPr>
        <w:pStyle w:val="a7"/>
        <w:numPr>
          <w:ilvl w:val="0"/>
          <w:numId w:val="11"/>
        </w:numPr>
        <w:spacing w:after="0" w:line="240" w:lineRule="auto"/>
        <w:jc w:val="both"/>
        <w:rPr>
          <w:rFonts w:ascii="Times New Roman" w:hAnsi="Times New Roman" w:cs="Times New Roman"/>
          <w:szCs w:val="32"/>
        </w:rPr>
      </w:pPr>
      <w:r w:rsidRPr="00351EED">
        <w:rPr>
          <w:rFonts w:ascii="Times New Roman" w:hAnsi="Times New Roman" w:cs="Times New Roman"/>
          <w:szCs w:val="32"/>
        </w:rPr>
        <w:t xml:space="preserve">Хромосомний </w:t>
      </w:r>
      <w:r w:rsidR="006E77C0" w:rsidRPr="00351EED">
        <w:rPr>
          <w:rFonts w:ascii="Times New Roman" w:hAnsi="Times New Roman" w:cs="Times New Roman"/>
          <w:szCs w:val="32"/>
        </w:rPr>
        <w:t>набір</w:t>
      </w:r>
      <w:r w:rsidRPr="00351EED">
        <w:rPr>
          <w:rFonts w:ascii="Times New Roman" w:hAnsi="Times New Roman" w:cs="Times New Roman"/>
          <w:szCs w:val="32"/>
        </w:rPr>
        <w:t>;</w:t>
      </w:r>
    </w:p>
    <w:p w14:paraId="00148598" w14:textId="77777777" w:rsidR="00351EED" w:rsidRPr="00351EED" w:rsidRDefault="00351EED" w:rsidP="00295F85">
      <w:pPr>
        <w:pStyle w:val="a7"/>
        <w:numPr>
          <w:ilvl w:val="0"/>
          <w:numId w:val="11"/>
        </w:numPr>
        <w:spacing w:after="0" w:line="240" w:lineRule="auto"/>
        <w:jc w:val="both"/>
        <w:rPr>
          <w:rFonts w:ascii="Times New Roman" w:hAnsi="Times New Roman" w:cs="Times New Roman"/>
          <w:szCs w:val="32"/>
        </w:rPr>
      </w:pPr>
      <w:proofErr w:type="spellStart"/>
      <w:r w:rsidRPr="00351EED">
        <w:rPr>
          <w:rFonts w:ascii="Times New Roman" w:hAnsi="Times New Roman" w:cs="Times New Roman"/>
          <w:szCs w:val="32"/>
        </w:rPr>
        <w:t>Гонади</w:t>
      </w:r>
      <w:proofErr w:type="spellEnd"/>
      <w:r w:rsidRPr="00351EED">
        <w:rPr>
          <w:rFonts w:ascii="Times New Roman" w:hAnsi="Times New Roman" w:cs="Times New Roman"/>
          <w:szCs w:val="32"/>
        </w:rPr>
        <w:t>;</w:t>
      </w:r>
    </w:p>
    <w:p w14:paraId="2488A1A9" w14:textId="5DFDD1B0" w:rsidR="00351EED" w:rsidRPr="00351EED" w:rsidRDefault="00351EED" w:rsidP="00295F85">
      <w:pPr>
        <w:pStyle w:val="a7"/>
        <w:numPr>
          <w:ilvl w:val="0"/>
          <w:numId w:val="11"/>
        </w:numPr>
        <w:spacing w:after="0" w:line="240" w:lineRule="auto"/>
        <w:jc w:val="both"/>
        <w:rPr>
          <w:rFonts w:ascii="Times New Roman" w:hAnsi="Times New Roman" w:cs="Times New Roman"/>
          <w:szCs w:val="32"/>
        </w:rPr>
      </w:pPr>
      <w:r w:rsidRPr="00351EED">
        <w:rPr>
          <w:rFonts w:ascii="Times New Roman" w:hAnsi="Times New Roman" w:cs="Times New Roman"/>
          <w:szCs w:val="32"/>
        </w:rPr>
        <w:t>Внутрішні статеві органи;</w:t>
      </w:r>
    </w:p>
    <w:p w14:paraId="73C2681F" w14:textId="70430166" w:rsidR="00351EED" w:rsidRPr="00351EED" w:rsidRDefault="00351EED" w:rsidP="00295F85">
      <w:pPr>
        <w:pStyle w:val="a7"/>
        <w:numPr>
          <w:ilvl w:val="0"/>
          <w:numId w:val="11"/>
        </w:numPr>
        <w:spacing w:after="0" w:line="240" w:lineRule="auto"/>
        <w:jc w:val="both"/>
        <w:rPr>
          <w:rFonts w:ascii="Times New Roman" w:hAnsi="Times New Roman" w:cs="Times New Roman"/>
          <w:szCs w:val="32"/>
        </w:rPr>
      </w:pPr>
      <w:r w:rsidRPr="00351EED">
        <w:rPr>
          <w:rFonts w:ascii="Times New Roman" w:hAnsi="Times New Roman" w:cs="Times New Roman"/>
          <w:szCs w:val="32"/>
        </w:rPr>
        <w:t>Зовнішні статеві органи;</w:t>
      </w:r>
    </w:p>
    <w:p w14:paraId="202122D1" w14:textId="3492FFF5" w:rsidR="00351EED" w:rsidRPr="00351EED" w:rsidRDefault="00351EED" w:rsidP="00295F85">
      <w:pPr>
        <w:pStyle w:val="a7"/>
        <w:numPr>
          <w:ilvl w:val="0"/>
          <w:numId w:val="11"/>
        </w:numPr>
        <w:spacing w:after="0" w:line="240" w:lineRule="auto"/>
        <w:jc w:val="both"/>
        <w:rPr>
          <w:rFonts w:ascii="Times New Roman" w:hAnsi="Times New Roman" w:cs="Times New Roman"/>
          <w:szCs w:val="32"/>
        </w:rPr>
      </w:pPr>
      <w:r w:rsidRPr="00351EED">
        <w:rPr>
          <w:rFonts w:ascii="Times New Roman" w:hAnsi="Times New Roman" w:cs="Times New Roman"/>
          <w:szCs w:val="32"/>
        </w:rPr>
        <w:t>Статеві гормони;</w:t>
      </w:r>
    </w:p>
    <w:p w14:paraId="6BA6526A" w14:textId="188A5754" w:rsidR="00351EED" w:rsidRPr="00351EED" w:rsidRDefault="00351EED" w:rsidP="00295F85">
      <w:pPr>
        <w:pStyle w:val="a7"/>
        <w:numPr>
          <w:ilvl w:val="0"/>
          <w:numId w:val="11"/>
        </w:numPr>
        <w:spacing w:after="0" w:line="240" w:lineRule="auto"/>
        <w:jc w:val="both"/>
        <w:rPr>
          <w:rFonts w:ascii="Times New Roman" w:hAnsi="Times New Roman" w:cs="Times New Roman"/>
          <w:szCs w:val="32"/>
        </w:rPr>
      </w:pPr>
      <w:r w:rsidRPr="00351EED">
        <w:rPr>
          <w:rFonts w:ascii="Times New Roman" w:hAnsi="Times New Roman" w:cs="Times New Roman"/>
          <w:szCs w:val="32"/>
        </w:rPr>
        <w:t>В</w:t>
      </w:r>
      <w:r w:rsidR="00683B9A" w:rsidRPr="00351EED">
        <w:rPr>
          <w:rFonts w:ascii="Times New Roman" w:hAnsi="Times New Roman" w:cs="Times New Roman"/>
          <w:szCs w:val="32"/>
        </w:rPr>
        <w:t xml:space="preserve">торинні статеві ознаки. </w:t>
      </w:r>
    </w:p>
    <w:p w14:paraId="163F46FA" w14:textId="2CB6A2DE" w:rsidR="0084503F" w:rsidRPr="003A4763" w:rsidRDefault="00683B9A" w:rsidP="00295F85">
      <w:pPr>
        <w:spacing w:after="0" w:line="240" w:lineRule="auto"/>
        <w:jc w:val="both"/>
        <w:rPr>
          <w:rFonts w:ascii="Times New Roman" w:hAnsi="Times New Roman" w:cs="Times New Roman"/>
          <w:szCs w:val="32"/>
        </w:rPr>
      </w:pPr>
      <w:r w:rsidRPr="00683B9A">
        <w:rPr>
          <w:rFonts w:ascii="Times New Roman" w:hAnsi="Times New Roman" w:cs="Times New Roman"/>
          <w:szCs w:val="32"/>
        </w:rPr>
        <w:t xml:space="preserve">На відміну від цього, </w:t>
      </w:r>
      <w:proofErr w:type="spellStart"/>
      <w:r w:rsidR="00351EED">
        <w:rPr>
          <w:rFonts w:ascii="Times New Roman" w:hAnsi="Times New Roman" w:cs="Times New Roman"/>
          <w:szCs w:val="32"/>
        </w:rPr>
        <w:t>ґ</w:t>
      </w:r>
      <w:r w:rsidRPr="00683B9A">
        <w:rPr>
          <w:rFonts w:ascii="Times New Roman" w:hAnsi="Times New Roman" w:cs="Times New Roman"/>
          <w:szCs w:val="32"/>
        </w:rPr>
        <w:t>ендер</w:t>
      </w:r>
      <w:proofErr w:type="spellEnd"/>
      <w:r w:rsidRPr="00683B9A">
        <w:rPr>
          <w:rFonts w:ascii="Times New Roman" w:hAnsi="Times New Roman" w:cs="Times New Roman"/>
          <w:szCs w:val="32"/>
        </w:rPr>
        <w:t xml:space="preserve"> стосується психосоціального стану бути чоловіч</w:t>
      </w:r>
      <w:r w:rsidR="00BB22A6">
        <w:rPr>
          <w:rFonts w:ascii="Times New Roman" w:hAnsi="Times New Roman" w:cs="Times New Roman"/>
          <w:szCs w:val="32"/>
        </w:rPr>
        <w:t>н</w:t>
      </w:r>
      <w:r w:rsidRPr="00683B9A">
        <w:rPr>
          <w:rFonts w:ascii="Times New Roman" w:hAnsi="Times New Roman" w:cs="Times New Roman"/>
          <w:szCs w:val="32"/>
        </w:rPr>
        <w:t>им або жіноч</w:t>
      </w:r>
      <w:r w:rsidR="00BB22A6">
        <w:rPr>
          <w:rFonts w:ascii="Times New Roman" w:hAnsi="Times New Roman" w:cs="Times New Roman"/>
          <w:szCs w:val="32"/>
        </w:rPr>
        <w:t>н</w:t>
      </w:r>
      <w:r w:rsidRPr="00683B9A">
        <w:rPr>
          <w:rFonts w:ascii="Times New Roman" w:hAnsi="Times New Roman" w:cs="Times New Roman"/>
          <w:szCs w:val="32"/>
        </w:rPr>
        <w:t xml:space="preserve">им. Наприклад, людина може народитися біологічно чоловіком, мати всі шість компонентів біологічної статі, характерні для чоловіків, але вона може відчувати сексуальні почуття, властиві жінкам (тобто відчувати потяг до чоловіків) і навіть одягатися та поводитися, як жінка. Її стать </w:t>
      </w:r>
      <w:r w:rsidR="00BB22A6">
        <w:rPr>
          <w:rFonts w:ascii="Times New Roman" w:hAnsi="Times New Roman" w:cs="Times New Roman"/>
          <w:szCs w:val="32"/>
        </w:rPr>
        <w:t>–</w:t>
      </w:r>
      <w:r w:rsidRPr="00683B9A">
        <w:rPr>
          <w:rFonts w:ascii="Times New Roman" w:hAnsi="Times New Roman" w:cs="Times New Roman"/>
          <w:szCs w:val="32"/>
        </w:rPr>
        <w:t xml:space="preserve"> ч</w:t>
      </w:r>
      <w:r w:rsidR="00BB22A6">
        <w:rPr>
          <w:rFonts w:ascii="Times New Roman" w:hAnsi="Times New Roman" w:cs="Times New Roman"/>
          <w:szCs w:val="32"/>
        </w:rPr>
        <w:t xml:space="preserve">оловіча, але </w:t>
      </w:r>
      <w:proofErr w:type="spellStart"/>
      <w:r w:rsidR="00BB22A6">
        <w:rPr>
          <w:rFonts w:ascii="Times New Roman" w:hAnsi="Times New Roman" w:cs="Times New Roman"/>
          <w:szCs w:val="32"/>
        </w:rPr>
        <w:t>ґендер</w:t>
      </w:r>
      <w:proofErr w:type="spellEnd"/>
      <w:r w:rsidR="00BB22A6">
        <w:rPr>
          <w:rFonts w:ascii="Times New Roman" w:hAnsi="Times New Roman" w:cs="Times New Roman"/>
          <w:szCs w:val="32"/>
        </w:rPr>
        <w:t xml:space="preserve"> –</w:t>
      </w:r>
      <w:r w:rsidRPr="00683B9A">
        <w:rPr>
          <w:rFonts w:ascii="Times New Roman" w:hAnsi="Times New Roman" w:cs="Times New Roman"/>
          <w:szCs w:val="32"/>
        </w:rPr>
        <w:t xml:space="preserve"> жіночий. У </w:t>
      </w:r>
      <w:proofErr w:type="spellStart"/>
      <w:r w:rsidRPr="00683B9A">
        <w:rPr>
          <w:rFonts w:ascii="Times New Roman" w:hAnsi="Times New Roman" w:cs="Times New Roman"/>
          <w:szCs w:val="32"/>
        </w:rPr>
        <w:t>транссексуальних</w:t>
      </w:r>
      <w:proofErr w:type="spellEnd"/>
      <w:r w:rsidRPr="00683B9A">
        <w:rPr>
          <w:rFonts w:ascii="Times New Roman" w:hAnsi="Times New Roman" w:cs="Times New Roman"/>
          <w:szCs w:val="32"/>
        </w:rPr>
        <w:t xml:space="preserve"> людей стать і </w:t>
      </w:r>
      <w:proofErr w:type="spellStart"/>
      <w:r w:rsidR="00BB22A6">
        <w:rPr>
          <w:rFonts w:ascii="Times New Roman" w:hAnsi="Times New Roman" w:cs="Times New Roman"/>
          <w:szCs w:val="32"/>
        </w:rPr>
        <w:t>ґ</w:t>
      </w:r>
      <w:r w:rsidRPr="00683B9A">
        <w:rPr>
          <w:rFonts w:ascii="Times New Roman" w:hAnsi="Times New Roman" w:cs="Times New Roman"/>
          <w:szCs w:val="32"/>
        </w:rPr>
        <w:t>ендер</w:t>
      </w:r>
      <w:proofErr w:type="spellEnd"/>
      <w:r w:rsidRPr="00683B9A">
        <w:rPr>
          <w:rFonts w:ascii="Times New Roman" w:hAnsi="Times New Roman" w:cs="Times New Roman"/>
          <w:szCs w:val="32"/>
        </w:rPr>
        <w:t xml:space="preserve"> є протилежними. Людей, які мають конфлікт між статтю та </w:t>
      </w:r>
      <w:proofErr w:type="spellStart"/>
      <w:r w:rsidR="00A23D2E">
        <w:rPr>
          <w:rFonts w:ascii="Times New Roman" w:hAnsi="Times New Roman" w:cs="Times New Roman"/>
          <w:szCs w:val="32"/>
        </w:rPr>
        <w:t>ґ</w:t>
      </w:r>
      <w:r w:rsidRPr="00683B9A">
        <w:rPr>
          <w:rFonts w:ascii="Times New Roman" w:hAnsi="Times New Roman" w:cs="Times New Roman"/>
          <w:szCs w:val="32"/>
        </w:rPr>
        <w:t>ендером</w:t>
      </w:r>
      <w:proofErr w:type="spellEnd"/>
      <w:r w:rsidRPr="00683B9A">
        <w:rPr>
          <w:rFonts w:ascii="Times New Roman" w:hAnsi="Times New Roman" w:cs="Times New Roman"/>
          <w:szCs w:val="32"/>
        </w:rPr>
        <w:t>, включають до широкої</w:t>
      </w:r>
      <w:r w:rsidR="00A23D2E">
        <w:rPr>
          <w:rFonts w:ascii="Times New Roman" w:hAnsi="Times New Roman" w:cs="Times New Roman"/>
          <w:szCs w:val="32"/>
        </w:rPr>
        <w:t xml:space="preserve"> групи, відомої як </w:t>
      </w:r>
      <w:proofErr w:type="spellStart"/>
      <w:r w:rsidR="00A23D2E">
        <w:rPr>
          <w:rFonts w:ascii="Times New Roman" w:hAnsi="Times New Roman" w:cs="Times New Roman"/>
          <w:szCs w:val="32"/>
        </w:rPr>
        <w:t>трансгендери</w:t>
      </w:r>
      <w:proofErr w:type="spellEnd"/>
      <w:r w:rsidRPr="00683B9A">
        <w:rPr>
          <w:rFonts w:ascii="Times New Roman" w:hAnsi="Times New Roman" w:cs="Times New Roman"/>
          <w:szCs w:val="32"/>
        </w:rPr>
        <w:t>.</w:t>
      </w:r>
      <w:r w:rsidR="00A23D2E">
        <w:rPr>
          <w:rFonts w:ascii="Times New Roman" w:hAnsi="Times New Roman" w:cs="Times New Roman"/>
          <w:szCs w:val="32"/>
        </w:rPr>
        <w:t xml:space="preserve"> </w:t>
      </w:r>
      <w:proofErr w:type="spellStart"/>
      <w:r w:rsidR="00A23D2E">
        <w:rPr>
          <w:rFonts w:ascii="Times New Roman" w:hAnsi="Times New Roman" w:cs="Times New Roman"/>
          <w:szCs w:val="32"/>
        </w:rPr>
        <w:t>Інтерсексуали</w:t>
      </w:r>
      <w:proofErr w:type="spellEnd"/>
      <w:r w:rsidR="00A23D2E">
        <w:rPr>
          <w:rFonts w:ascii="Times New Roman" w:hAnsi="Times New Roman" w:cs="Times New Roman"/>
          <w:szCs w:val="32"/>
        </w:rPr>
        <w:t xml:space="preserve"> – особи, що одночасно відносять себе і до чоловіків і жінок.</w:t>
      </w:r>
    </w:p>
    <w:p w14:paraId="779B4F90" w14:textId="03EA12D9" w:rsidR="0084503F" w:rsidRPr="003A4763" w:rsidRDefault="0084503F" w:rsidP="00295F85">
      <w:pPr>
        <w:spacing w:after="0" w:line="240" w:lineRule="auto"/>
        <w:jc w:val="both"/>
        <w:rPr>
          <w:rFonts w:ascii="Times New Roman" w:hAnsi="Times New Roman" w:cs="Times New Roman"/>
          <w:szCs w:val="32"/>
        </w:rPr>
      </w:pPr>
    </w:p>
    <w:p w14:paraId="121BE55D" w14:textId="02F94EB5" w:rsidR="00FC75E4" w:rsidRPr="00FC75E4" w:rsidRDefault="00FC75E4" w:rsidP="00295F85">
      <w:pPr>
        <w:spacing w:after="0" w:line="240" w:lineRule="auto"/>
        <w:jc w:val="both"/>
        <w:rPr>
          <w:rFonts w:ascii="Times New Roman" w:hAnsi="Times New Roman" w:cs="Times New Roman"/>
          <w:szCs w:val="32"/>
        </w:rPr>
      </w:pPr>
      <w:r w:rsidRPr="00FC75E4">
        <w:rPr>
          <w:rFonts w:ascii="Times New Roman" w:hAnsi="Times New Roman" w:cs="Times New Roman"/>
          <w:b/>
          <w:szCs w:val="32"/>
        </w:rPr>
        <w:t>Сексуальна орієнтація</w:t>
      </w:r>
      <w:r>
        <w:rPr>
          <w:rFonts w:ascii="Times New Roman" w:hAnsi="Times New Roman" w:cs="Times New Roman"/>
          <w:szCs w:val="32"/>
        </w:rPr>
        <w:t xml:space="preserve"> –</w:t>
      </w:r>
      <w:r w:rsidRPr="00FC75E4">
        <w:rPr>
          <w:rFonts w:ascii="Times New Roman" w:hAnsi="Times New Roman" w:cs="Times New Roman"/>
          <w:szCs w:val="32"/>
        </w:rPr>
        <w:t xml:space="preserve"> це досвід або здатність до еротичного або сексуального потягу до однієї або обох статей. Якщо чоловік відчуває еротичний потяг до осіб своєї статі, його орієнтація називається гомосексуальною. Людина, яка відчуває еротичний потяг до осіб протилежної статі, має </w:t>
      </w:r>
      <w:proofErr w:type="spellStart"/>
      <w:r w:rsidRPr="00FC75E4">
        <w:rPr>
          <w:rFonts w:ascii="Times New Roman" w:hAnsi="Times New Roman" w:cs="Times New Roman"/>
          <w:szCs w:val="32"/>
        </w:rPr>
        <w:t>гетеросексуальну</w:t>
      </w:r>
      <w:proofErr w:type="spellEnd"/>
      <w:r w:rsidRPr="00FC75E4">
        <w:rPr>
          <w:rFonts w:ascii="Times New Roman" w:hAnsi="Times New Roman" w:cs="Times New Roman"/>
          <w:szCs w:val="32"/>
        </w:rPr>
        <w:t xml:space="preserve"> орієнтацію. Якщо еротичний потяг відчувається до чоловіків і жінок, орієнтація є </w:t>
      </w:r>
      <w:proofErr w:type="spellStart"/>
      <w:r w:rsidRPr="00FC75E4">
        <w:rPr>
          <w:rFonts w:ascii="Times New Roman" w:hAnsi="Times New Roman" w:cs="Times New Roman"/>
          <w:szCs w:val="32"/>
        </w:rPr>
        <w:t>бісексуальною</w:t>
      </w:r>
      <w:proofErr w:type="spellEnd"/>
      <w:r w:rsidRPr="00FC75E4">
        <w:rPr>
          <w:rFonts w:ascii="Times New Roman" w:hAnsi="Times New Roman" w:cs="Times New Roman"/>
          <w:szCs w:val="32"/>
        </w:rPr>
        <w:t>; якщо до себе самого — ауто-сексуальною; а якщо немає сексуального інтересу взага</w:t>
      </w:r>
      <w:r w:rsidR="00A677D4">
        <w:rPr>
          <w:rFonts w:ascii="Times New Roman" w:hAnsi="Times New Roman" w:cs="Times New Roman"/>
          <w:szCs w:val="32"/>
        </w:rPr>
        <w:t>лі — орієнтація є асексуальною.</w:t>
      </w:r>
    </w:p>
    <w:p w14:paraId="45E1BC9D" w14:textId="12429EE3" w:rsidR="0084503F" w:rsidRPr="003A4763" w:rsidRDefault="00FC75E4" w:rsidP="00295F85">
      <w:pPr>
        <w:spacing w:after="0" w:line="240" w:lineRule="auto"/>
        <w:jc w:val="both"/>
        <w:rPr>
          <w:rFonts w:ascii="Times New Roman" w:hAnsi="Times New Roman" w:cs="Times New Roman"/>
          <w:szCs w:val="32"/>
        </w:rPr>
      </w:pPr>
      <w:proofErr w:type="spellStart"/>
      <w:r w:rsidRPr="00FC75E4">
        <w:rPr>
          <w:rFonts w:ascii="Times New Roman" w:hAnsi="Times New Roman" w:cs="Times New Roman"/>
          <w:szCs w:val="32"/>
        </w:rPr>
        <w:t>Пансексуальність</w:t>
      </w:r>
      <w:proofErr w:type="spellEnd"/>
      <w:r w:rsidRPr="00FC75E4">
        <w:rPr>
          <w:rFonts w:ascii="Times New Roman" w:hAnsi="Times New Roman" w:cs="Times New Roman"/>
          <w:szCs w:val="32"/>
        </w:rPr>
        <w:t xml:space="preserve"> описує привабливість людини, яка не базується на статі іншої особи, і включає потяг до </w:t>
      </w:r>
      <w:proofErr w:type="spellStart"/>
      <w:r w:rsidRPr="00FC75E4">
        <w:rPr>
          <w:rFonts w:ascii="Times New Roman" w:hAnsi="Times New Roman" w:cs="Times New Roman"/>
          <w:szCs w:val="32"/>
        </w:rPr>
        <w:t>трансгендерних</w:t>
      </w:r>
      <w:proofErr w:type="spellEnd"/>
      <w:r w:rsidRPr="00FC75E4">
        <w:rPr>
          <w:rFonts w:ascii="Times New Roman" w:hAnsi="Times New Roman" w:cs="Times New Roman"/>
          <w:szCs w:val="32"/>
        </w:rPr>
        <w:t xml:space="preserve"> і </w:t>
      </w:r>
      <w:proofErr w:type="spellStart"/>
      <w:r w:rsidRPr="00FC75E4">
        <w:rPr>
          <w:rFonts w:ascii="Times New Roman" w:hAnsi="Times New Roman" w:cs="Times New Roman"/>
          <w:szCs w:val="32"/>
        </w:rPr>
        <w:t>інтерсексуальних</w:t>
      </w:r>
      <w:proofErr w:type="spellEnd"/>
      <w:r w:rsidRPr="00FC75E4">
        <w:rPr>
          <w:rFonts w:ascii="Times New Roman" w:hAnsi="Times New Roman" w:cs="Times New Roman"/>
          <w:szCs w:val="32"/>
        </w:rPr>
        <w:t xml:space="preserve"> осіб. "</w:t>
      </w:r>
      <w:proofErr w:type="spellStart"/>
      <w:r w:rsidRPr="00FC75E4">
        <w:rPr>
          <w:rFonts w:ascii="Times New Roman" w:hAnsi="Times New Roman" w:cs="Times New Roman"/>
          <w:szCs w:val="32"/>
        </w:rPr>
        <w:t>Queer</w:t>
      </w:r>
      <w:proofErr w:type="spellEnd"/>
      <w:r w:rsidRPr="00FC75E4">
        <w:rPr>
          <w:rFonts w:ascii="Times New Roman" w:hAnsi="Times New Roman" w:cs="Times New Roman"/>
          <w:szCs w:val="32"/>
        </w:rPr>
        <w:t xml:space="preserve">" є загальним терміном, що використовується для опису будь-якої ненормативної сексуальності та гендерної ідентичності, особливо </w:t>
      </w:r>
      <w:proofErr w:type="spellStart"/>
      <w:r w:rsidRPr="00FC75E4">
        <w:rPr>
          <w:rFonts w:ascii="Times New Roman" w:hAnsi="Times New Roman" w:cs="Times New Roman"/>
          <w:szCs w:val="32"/>
        </w:rPr>
        <w:t>гомосексуальності</w:t>
      </w:r>
      <w:proofErr w:type="spellEnd"/>
      <w:r w:rsidRPr="00FC75E4">
        <w:rPr>
          <w:rFonts w:ascii="Times New Roman" w:hAnsi="Times New Roman" w:cs="Times New Roman"/>
          <w:szCs w:val="32"/>
        </w:rPr>
        <w:t xml:space="preserve">, бісексуальності, </w:t>
      </w:r>
      <w:proofErr w:type="spellStart"/>
      <w:r w:rsidRPr="00FC75E4">
        <w:rPr>
          <w:rFonts w:ascii="Times New Roman" w:hAnsi="Times New Roman" w:cs="Times New Roman"/>
          <w:szCs w:val="32"/>
        </w:rPr>
        <w:t>трансгендеризму</w:t>
      </w:r>
      <w:proofErr w:type="spellEnd"/>
      <w:r w:rsidRPr="00FC75E4">
        <w:rPr>
          <w:rFonts w:ascii="Times New Roman" w:hAnsi="Times New Roman" w:cs="Times New Roman"/>
          <w:szCs w:val="32"/>
        </w:rPr>
        <w:t xml:space="preserve"> та інтерсексуальності, але іноді також БДСМ та фетишизму. Асексуальність є сексуальною орієнтацією, яка описує осіб, які не відчувають сексуального потягу взагалі. Асексуальність не те саме, що целібат, який є свідомим утрима</w:t>
      </w:r>
      <w:r w:rsidR="009B3796">
        <w:rPr>
          <w:rFonts w:ascii="Times New Roman" w:hAnsi="Times New Roman" w:cs="Times New Roman"/>
          <w:szCs w:val="32"/>
        </w:rPr>
        <w:t>нням від сексуальної активності</w:t>
      </w:r>
      <w:r w:rsidRPr="00FC75E4">
        <w:rPr>
          <w:rFonts w:ascii="Times New Roman" w:hAnsi="Times New Roman" w:cs="Times New Roman"/>
          <w:szCs w:val="32"/>
        </w:rPr>
        <w:t>.</w:t>
      </w:r>
    </w:p>
    <w:p w14:paraId="5E1BE6C3" w14:textId="63FB44F5" w:rsidR="0084503F" w:rsidRPr="003A4763" w:rsidRDefault="0084503F" w:rsidP="00295F85">
      <w:pPr>
        <w:spacing w:after="0" w:line="240" w:lineRule="auto"/>
        <w:jc w:val="both"/>
        <w:rPr>
          <w:rFonts w:ascii="Times New Roman" w:hAnsi="Times New Roman" w:cs="Times New Roman"/>
          <w:szCs w:val="32"/>
        </w:rPr>
      </w:pPr>
    </w:p>
    <w:p w14:paraId="1177F425" w14:textId="70646CCD" w:rsidR="00FE3D5B" w:rsidRPr="00FE3D5B" w:rsidRDefault="00FE3D5B" w:rsidP="00FE3D5B">
      <w:pPr>
        <w:spacing w:after="0" w:line="240" w:lineRule="auto"/>
        <w:jc w:val="both"/>
        <w:rPr>
          <w:rFonts w:ascii="Times New Roman" w:hAnsi="Times New Roman" w:cs="Times New Roman"/>
          <w:b/>
          <w:szCs w:val="32"/>
        </w:rPr>
      </w:pPr>
      <w:r w:rsidRPr="00FE3D5B">
        <w:rPr>
          <w:rFonts w:ascii="Times New Roman" w:hAnsi="Times New Roman" w:cs="Times New Roman"/>
          <w:b/>
          <w:szCs w:val="32"/>
        </w:rPr>
        <w:t>Особливості огляду та ушкодження жіночих статевих органів у випадку статевого злочину.</w:t>
      </w:r>
    </w:p>
    <w:p w14:paraId="31DF69B3" w14:textId="77777777" w:rsidR="00A677D4" w:rsidRPr="00A677D4" w:rsidRDefault="00A677D4" w:rsidP="00A677D4">
      <w:pPr>
        <w:spacing w:after="0" w:line="240" w:lineRule="auto"/>
        <w:jc w:val="both"/>
        <w:rPr>
          <w:rFonts w:ascii="Times New Roman" w:hAnsi="Times New Roman" w:cs="Times New Roman"/>
          <w:szCs w:val="32"/>
        </w:rPr>
      </w:pPr>
      <w:r w:rsidRPr="00A677D4">
        <w:rPr>
          <w:rFonts w:ascii="Times New Roman" w:hAnsi="Times New Roman" w:cs="Times New Roman"/>
          <w:szCs w:val="32"/>
        </w:rPr>
        <w:t>Підготовка до огляду:</w:t>
      </w:r>
    </w:p>
    <w:p w14:paraId="064B70F0" w14:textId="6F693B06" w:rsidR="00A677D4" w:rsidRPr="00A677D4" w:rsidRDefault="00A677D4" w:rsidP="00A677D4">
      <w:pPr>
        <w:spacing w:after="0" w:line="240" w:lineRule="auto"/>
        <w:jc w:val="both"/>
        <w:rPr>
          <w:rFonts w:ascii="Times New Roman" w:hAnsi="Times New Roman" w:cs="Times New Roman"/>
          <w:szCs w:val="32"/>
        </w:rPr>
      </w:pPr>
      <w:r w:rsidRPr="00A677D4">
        <w:rPr>
          <w:rFonts w:ascii="Times New Roman" w:hAnsi="Times New Roman" w:cs="Times New Roman"/>
          <w:szCs w:val="32"/>
        </w:rPr>
        <w:lastRenderedPageBreak/>
        <w:t>Огляд проводиться в максимально комфортних і конфіденційних умовах. Жертві надається емоційна підтримка, і пояснюються всі етапи огляду, щоб зменшити психологічний стрес.</w:t>
      </w:r>
      <w:r>
        <w:rPr>
          <w:rFonts w:ascii="Times New Roman" w:hAnsi="Times New Roman" w:cs="Times New Roman"/>
          <w:szCs w:val="32"/>
        </w:rPr>
        <w:t xml:space="preserve"> </w:t>
      </w:r>
      <w:r w:rsidRPr="00A677D4">
        <w:rPr>
          <w:rFonts w:ascii="Times New Roman" w:hAnsi="Times New Roman" w:cs="Times New Roman"/>
          <w:szCs w:val="32"/>
        </w:rPr>
        <w:t>Процедура огляду виконується за участі медичного персоналу жіночої статі, якщо це необхідно.</w:t>
      </w:r>
    </w:p>
    <w:p w14:paraId="17385F9C" w14:textId="77777777" w:rsidR="00A677D4" w:rsidRPr="00A677D4" w:rsidRDefault="00A677D4" w:rsidP="00A677D4">
      <w:pPr>
        <w:spacing w:after="0" w:line="240" w:lineRule="auto"/>
        <w:jc w:val="both"/>
        <w:rPr>
          <w:rFonts w:ascii="Times New Roman" w:hAnsi="Times New Roman" w:cs="Times New Roman"/>
          <w:szCs w:val="32"/>
        </w:rPr>
      </w:pPr>
      <w:r w:rsidRPr="00A677D4">
        <w:rPr>
          <w:rFonts w:ascii="Times New Roman" w:hAnsi="Times New Roman" w:cs="Times New Roman"/>
          <w:szCs w:val="32"/>
        </w:rPr>
        <w:t>Зовнішній огляд статевих органів:</w:t>
      </w:r>
    </w:p>
    <w:p w14:paraId="5CE67E4D" w14:textId="388FF389" w:rsidR="00A677D4" w:rsidRPr="00A677D4" w:rsidRDefault="00A677D4" w:rsidP="00A677D4">
      <w:pPr>
        <w:spacing w:after="0" w:line="240" w:lineRule="auto"/>
        <w:jc w:val="both"/>
        <w:rPr>
          <w:rFonts w:ascii="Times New Roman" w:hAnsi="Times New Roman" w:cs="Times New Roman"/>
          <w:szCs w:val="32"/>
        </w:rPr>
      </w:pPr>
      <w:r w:rsidRPr="00A677D4">
        <w:rPr>
          <w:rFonts w:ascii="Times New Roman" w:hAnsi="Times New Roman" w:cs="Times New Roman"/>
          <w:szCs w:val="32"/>
        </w:rPr>
        <w:t>Огляд починається з оцінки зовнішніх статевих органів (</w:t>
      </w:r>
      <w:proofErr w:type="spellStart"/>
      <w:r w:rsidRPr="00A677D4">
        <w:rPr>
          <w:rFonts w:ascii="Times New Roman" w:hAnsi="Times New Roman" w:cs="Times New Roman"/>
          <w:szCs w:val="32"/>
        </w:rPr>
        <w:t>вульви</w:t>
      </w:r>
      <w:proofErr w:type="spellEnd"/>
      <w:r w:rsidRPr="00A677D4">
        <w:rPr>
          <w:rFonts w:ascii="Times New Roman" w:hAnsi="Times New Roman" w:cs="Times New Roman"/>
          <w:szCs w:val="32"/>
        </w:rPr>
        <w:t>, великі і малі статеві губи, клітор). Лікар звертає увагу на наявність подряпин, синців, саден, розривів або інших ушкоджень, які мо</w:t>
      </w:r>
      <w:r>
        <w:rPr>
          <w:rFonts w:ascii="Times New Roman" w:hAnsi="Times New Roman" w:cs="Times New Roman"/>
          <w:szCs w:val="32"/>
        </w:rPr>
        <w:t xml:space="preserve">жуть бути наслідком насильства. </w:t>
      </w:r>
      <w:r w:rsidRPr="00A677D4">
        <w:rPr>
          <w:rFonts w:ascii="Times New Roman" w:hAnsi="Times New Roman" w:cs="Times New Roman"/>
          <w:szCs w:val="32"/>
        </w:rPr>
        <w:t>Синці та гематоми можуть свідчити про застосування грубої сили. Також лікар може виявити сліди кровотечі або запальні зміни, які можуть бути наслідком статевого акту.</w:t>
      </w:r>
    </w:p>
    <w:p w14:paraId="11883FD8" w14:textId="77777777" w:rsidR="00A677D4" w:rsidRPr="00A677D4" w:rsidRDefault="00A677D4" w:rsidP="00A677D4">
      <w:pPr>
        <w:spacing w:after="0" w:line="240" w:lineRule="auto"/>
        <w:jc w:val="both"/>
        <w:rPr>
          <w:rFonts w:ascii="Times New Roman" w:hAnsi="Times New Roman" w:cs="Times New Roman"/>
          <w:szCs w:val="32"/>
        </w:rPr>
      </w:pPr>
      <w:r w:rsidRPr="00A677D4">
        <w:rPr>
          <w:rFonts w:ascii="Times New Roman" w:hAnsi="Times New Roman" w:cs="Times New Roman"/>
          <w:szCs w:val="32"/>
        </w:rPr>
        <w:t>Огляд піхви та шийки матки:</w:t>
      </w:r>
    </w:p>
    <w:p w14:paraId="0E94A848" w14:textId="1AC4BEBE" w:rsidR="00A677D4" w:rsidRPr="00A677D4" w:rsidRDefault="00A677D4" w:rsidP="00A677D4">
      <w:pPr>
        <w:spacing w:after="0" w:line="240" w:lineRule="auto"/>
        <w:jc w:val="both"/>
        <w:rPr>
          <w:rFonts w:ascii="Times New Roman" w:hAnsi="Times New Roman" w:cs="Times New Roman"/>
          <w:szCs w:val="32"/>
        </w:rPr>
      </w:pPr>
      <w:r w:rsidRPr="00A677D4">
        <w:rPr>
          <w:rFonts w:ascii="Times New Roman" w:hAnsi="Times New Roman" w:cs="Times New Roman"/>
          <w:szCs w:val="32"/>
        </w:rPr>
        <w:t>Для огляду піхви і шийки матки використовують вагінальні дзеркала. Цей етап огляду проводиться обережно, щоб уни</w:t>
      </w:r>
      <w:r>
        <w:rPr>
          <w:rFonts w:ascii="Times New Roman" w:hAnsi="Times New Roman" w:cs="Times New Roman"/>
          <w:szCs w:val="32"/>
        </w:rPr>
        <w:t xml:space="preserve">кнути додаткової травматизації. </w:t>
      </w:r>
      <w:r w:rsidRPr="00A677D4">
        <w:rPr>
          <w:rFonts w:ascii="Times New Roman" w:hAnsi="Times New Roman" w:cs="Times New Roman"/>
          <w:szCs w:val="32"/>
        </w:rPr>
        <w:t>Ушкодження можуть включати розриви слизової оболонки піхви, гематоми або кровотечу. Такі ушкодження свідчать про насильницьке проникнення або інші агресивні дії.</w:t>
      </w:r>
    </w:p>
    <w:p w14:paraId="780877FE" w14:textId="77777777" w:rsidR="00A677D4" w:rsidRPr="00A677D4" w:rsidRDefault="00A677D4" w:rsidP="00A677D4">
      <w:pPr>
        <w:spacing w:after="0" w:line="240" w:lineRule="auto"/>
        <w:jc w:val="both"/>
        <w:rPr>
          <w:rFonts w:ascii="Times New Roman" w:hAnsi="Times New Roman" w:cs="Times New Roman"/>
          <w:szCs w:val="32"/>
        </w:rPr>
      </w:pPr>
      <w:r w:rsidRPr="00A677D4">
        <w:rPr>
          <w:rFonts w:ascii="Times New Roman" w:hAnsi="Times New Roman" w:cs="Times New Roman"/>
          <w:szCs w:val="32"/>
        </w:rPr>
        <w:t>Виявлення та документування розривів:</w:t>
      </w:r>
    </w:p>
    <w:p w14:paraId="56FCCAF8" w14:textId="77777777" w:rsidR="00A677D4" w:rsidRPr="00A677D4" w:rsidRDefault="00A677D4" w:rsidP="00A677D4">
      <w:pPr>
        <w:spacing w:after="0" w:line="240" w:lineRule="auto"/>
        <w:jc w:val="both"/>
        <w:rPr>
          <w:rFonts w:ascii="Times New Roman" w:hAnsi="Times New Roman" w:cs="Times New Roman"/>
          <w:szCs w:val="32"/>
        </w:rPr>
      </w:pPr>
      <w:r w:rsidRPr="00A677D4">
        <w:rPr>
          <w:rFonts w:ascii="Times New Roman" w:hAnsi="Times New Roman" w:cs="Times New Roman"/>
          <w:szCs w:val="32"/>
        </w:rPr>
        <w:t xml:space="preserve">Розриви можуть бути виявлені в області входу в піхву, на слизовій оболонці піхви або на шийці матки. Вони можуть бути різного ступеня тяжкості, від незначних </w:t>
      </w:r>
      <w:proofErr w:type="spellStart"/>
      <w:r w:rsidRPr="00A677D4">
        <w:rPr>
          <w:rFonts w:ascii="Times New Roman" w:hAnsi="Times New Roman" w:cs="Times New Roman"/>
          <w:szCs w:val="32"/>
        </w:rPr>
        <w:t>тріщин</w:t>
      </w:r>
      <w:proofErr w:type="spellEnd"/>
      <w:r w:rsidRPr="00A677D4">
        <w:rPr>
          <w:rFonts w:ascii="Times New Roman" w:hAnsi="Times New Roman" w:cs="Times New Roman"/>
          <w:szCs w:val="32"/>
        </w:rPr>
        <w:t xml:space="preserve"> до глибоких розривів.</w:t>
      </w:r>
    </w:p>
    <w:p w14:paraId="3B0362F0" w14:textId="77777777" w:rsidR="00A677D4" w:rsidRPr="00A677D4" w:rsidRDefault="00A677D4" w:rsidP="00A677D4">
      <w:pPr>
        <w:spacing w:after="0" w:line="240" w:lineRule="auto"/>
        <w:jc w:val="both"/>
        <w:rPr>
          <w:rFonts w:ascii="Times New Roman" w:hAnsi="Times New Roman" w:cs="Times New Roman"/>
          <w:szCs w:val="32"/>
        </w:rPr>
      </w:pPr>
      <w:r w:rsidRPr="00A677D4">
        <w:rPr>
          <w:rFonts w:ascii="Times New Roman" w:hAnsi="Times New Roman" w:cs="Times New Roman"/>
          <w:szCs w:val="32"/>
        </w:rPr>
        <w:t>Важливо детально описати розташування, розмір та характер ушкоджень, а також зафіксувати їх за допомогою фотографій або інших методів документування.</w:t>
      </w:r>
    </w:p>
    <w:p w14:paraId="1DEF647D" w14:textId="4DCA7981" w:rsidR="002C4BBC" w:rsidRDefault="000717BD" w:rsidP="00FE3D5B">
      <w:pPr>
        <w:spacing w:after="0" w:line="240" w:lineRule="auto"/>
        <w:jc w:val="both"/>
        <w:rPr>
          <w:rFonts w:ascii="Times New Roman" w:hAnsi="Times New Roman" w:cs="Times New Roman"/>
          <w:szCs w:val="32"/>
        </w:rPr>
      </w:pPr>
      <w:r>
        <w:rPr>
          <w:rFonts w:ascii="Times New Roman" w:hAnsi="Times New Roman" w:cs="Times New Roman"/>
          <w:szCs w:val="32"/>
        </w:rPr>
        <w:t>В даному випадку та при обстеженні прямої кишки використовується опис локалізації ушкоджень за принципом циферблату годинника.</w:t>
      </w:r>
    </w:p>
    <w:p w14:paraId="6BA425CC" w14:textId="165EEC46" w:rsidR="000717BD" w:rsidRDefault="00572CF3" w:rsidP="00572CF3">
      <w:pPr>
        <w:spacing w:after="0" w:line="240" w:lineRule="auto"/>
        <w:jc w:val="both"/>
        <w:rPr>
          <w:rFonts w:ascii="Times New Roman" w:hAnsi="Times New Roman" w:cs="Times New Roman"/>
          <w:szCs w:val="32"/>
        </w:rPr>
      </w:pPr>
      <w:r w:rsidRPr="00572CF3">
        <w:rPr>
          <w:rFonts w:ascii="Times New Roman" w:hAnsi="Times New Roman" w:cs="Times New Roman"/>
          <w:szCs w:val="32"/>
        </w:rPr>
        <w:t xml:space="preserve">Візуальний огляд за допомогою </w:t>
      </w:r>
      <w:proofErr w:type="spellStart"/>
      <w:r w:rsidRPr="00572CF3">
        <w:rPr>
          <w:rFonts w:ascii="Times New Roman" w:hAnsi="Times New Roman" w:cs="Times New Roman"/>
          <w:szCs w:val="32"/>
        </w:rPr>
        <w:t>кольпоскопа</w:t>
      </w:r>
      <w:proofErr w:type="spellEnd"/>
      <w:r w:rsidRPr="00572CF3">
        <w:rPr>
          <w:rFonts w:ascii="Times New Roman" w:hAnsi="Times New Roman" w:cs="Times New Roman"/>
          <w:szCs w:val="32"/>
        </w:rPr>
        <w:t>:</w:t>
      </w:r>
      <w:r>
        <w:rPr>
          <w:rFonts w:ascii="Times New Roman" w:hAnsi="Times New Roman" w:cs="Times New Roman"/>
          <w:szCs w:val="32"/>
        </w:rPr>
        <w:t xml:space="preserve"> </w:t>
      </w:r>
      <w:proofErr w:type="spellStart"/>
      <w:r>
        <w:rPr>
          <w:rFonts w:ascii="Times New Roman" w:hAnsi="Times New Roman" w:cs="Times New Roman"/>
          <w:szCs w:val="32"/>
        </w:rPr>
        <w:t>к</w:t>
      </w:r>
      <w:r w:rsidRPr="00572CF3">
        <w:rPr>
          <w:rFonts w:ascii="Times New Roman" w:hAnsi="Times New Roman" w:cs="Times New Roman"/>
          <w:szCs w:val="32"/>
        </w:rPr>
        <w:t>ольпоскопія</w:t>
      </w:r>
      <w:proofErr w:type="spellEnd"/>
      <w:r w:rsidRPr="00572CF3">
        <w:rPr>
          <w:rFonts w:ascii="Times New Roman" w:hAnsi="Times New Roman" w:cs="Times New Roman"/>
          <w:szCs w:val="32"/>
        </w:rPr>
        <w:t xml:space="preserve"> допомагає виявити дрібні розриви, подряпини, гематоми та інші ушкодження, які можуть </w:t>
      </w:r>
      <w:r>
        <w:rPr>
          <w:rFonts w:ascii="Times New Roman" w:hAnsi="Times New Roman" w:cs="Times New Roman"/>
          <w:szCs w:val="32"/>
        </w:rPr>
        <w:t>бути невидимі неозброєним оком. Часто застосують б</w:t>
      </w:r>
      <w:r w:rsidRPr="00572CF3">
        <w:rPr>
          <w:rFonts w:ascii="Times New Roman" w:hAnsi="Times New Roman" w:cs="Times New Roman"/>
          <w:szCs w:val="32"/>
        </w:rPr>
        <w:t>арвник толуїдиновий синій: Його використовують для виявлення мікротравм, таких як тріщини та розриви, які не видно при звичайному огляді. Барвник проникає в ушкоджені ділянки епітелію, що дозволяє краще їх ідентифікувати.</w:t>
      </w:r>
    </w:p>
    <w:p w14:paraId="159EFE06" w14:textId="77777777" w:rsidR="000717BD" w:rsidRPr="00FE3D5B" w:rsidRDefault="000717BD" w:rsidP="00FE3D5B">
      <w:pPr>
        <w:spacing w:after="0" w:line="240" w:lineRule="auto"/>
        <w:jc w:val="both"/>
        <w:rPr>
          <w:rFonts w:ascii="Times New Roman" w:hAnsi="Times New Roman" w:cs="Times New Roman"/>
          <w:szCs w:val="32"/>
        </w:rPr>
      </w:pPr>
    </w:p>
    <w:p w14:paraId="41DDD9C7" w14:textId="7AEA41D1" w:rsidR="00FE3D5B" w:rsidRPr="00FE3D5B" w:rsidRDefault="00FE3D5B" w:rsidP="00FE3D5B">
      <w:pPr>
        <w:spacing w:after="0" w:line="240" w:lineRule="auto"/>
        <w:jc w:val="both"/>
        <w:rPr>
          <w:rFonts w:ascii="Times New Roman" w:hAnsi="Times New Roman" w:cs="Times New Roman"/>
          <w:b/>
          <w:szCs w:val="32"/>
        </w:rPr>
      </w:pPr>
      <w:r w:rsidRPr="00FE3D5B">
        <w:rPr>
          <w:rFonts w:ascii="Times New Roman" w:hAnsi="Times New Roman" w:cs="Times New Roman"/>
          <w:b/>
          <w:szCs w:val="32"/>
        </w:rPr>
        <w:t>Особливості огляду та ушкодження чоловічих статевих органів у випадку статевого злочину.</w:t>
      </w:r>
    </w:p>
    <w:p w14:paraId="0712504D" w14:textId="77777777" w:rsidR="00346A9F" w:rsidRDefault="00346A9F" w:rsidP="00346A9F">
      <w:pPr>
        <w:spacing w:after="0" w:line="240" w:lineRule="auto"/>
        <w:jc w:val="both"/>
        <w:rPr>
          <w:rFonts w:ascii="Times New Roman" w:hAnsi="Times New Roman" w:cs="Times New Roman"/>
          <w:szCs w:val="32"/>
        </w:rPr>
      </w:pPr>
      <w:r w:rsidRPr="00346A9F">
        <w:rPr>
          <w:rFonts w:ascii="Times New Roman" w:hAnsi="Times New Roman" w:cs="Times New Roman"/>
          <w:szCs w:val="32"/>
        </w:rPr>
        <w:t xml:space="preserve">Огляд починається з вивчення шкіри </w:t>
      </w:r>
      <w:proofErr w:type="spellStart"/>
      <w:r w:rsidRPr="00346A9F">
        <w:rPr>
          <w:rFonts w:ascii="Times New Roman" w:hAnsi="Times New Roman" w:cs="Times New Roman"/>
          <w:szCs w:val="32"/>
        </w:rPr>
        <w:t>пеніса</w:t>
      </w:r>
      <w:proofErr w:type="spellEnd"/>
      <w:r w:rsidRPr="00346A9F">
        <w:rPr>
          <w:rFonts w:ascii="Times New Roman" w:hAnsi="Times New Roman" w:cs="Times New Roman"/>
          <w:szCs w:val="32"/>
        </w:rPr>
        <w:t xml:space="preserve">, мошонки та пахової області. </w:t>
      </w:r>
      <w:r>
        <w:rPr>
          <w:rFonts w:ascii="Times New Roman" w:hAnsi="Times New Roman" w:cs="Times New Roman"/>
          <w:szCs w:val="32"/>
        </w:rPr>
        <w:t xml:space="preserve">Характерні </w:t>
      </w:r>
      <w:r w:rsidRPr="00346A9F">
        <w:rPr>
          <w:rFonts w:ascii="Times New Roman" w:hAnsi="Times New Roman" w:cs="Times New Roman"/>
          <w:szCs w:val="32"/>
        </w:rPr>
        <w:t>подряпин</w:t>
      </w:r>
      <w:r>
        <w:rPr>
          <w:rFonts w:ascii="Times New Roman" w:hAnsi="Times New Roman" w:cs="Times New Roman"/>
          <w:szCs w:val="32"/>
        </w:rPr>
        <w:t>и</w:t>
      </w:r>
      <w:r w:rsidRPr="00346A9F">
        <w:rPr>
          <w:rFonts w:ascii="Times New Roman" w:hAnsi="Times New Roman" w:cs="Times New Roman"/>
          <w:szCs w:val="32"/>
        </w:rPr>
        <w:t>, сад</w:t>
      </w:r>
      <w:r>
        <w:rPr>
          <w:rFonts w:ascii="Times New Roman" w:hAnsi="Times New Roman" w:cs="Times New Roman"/>
          <w:szCs w:val="32"/>
        </w:rPr>
        <w:t>на</w:t>
      </w:r>
      <w:r w:rsidRPr="00346A9F">
        <w:rPr>
          <w:rFonts w:ascii="Times New Roman" w:hAnsi="Times New Roman" w:cs="Times New Roman"/>
          <w:szCs w:val="32"/>
        </w:rPr>
        <w:t>, синці або гемат</w:t>
      </w:r>
      <w:r>
        <w:rPr>
          <w:rFonts w:ascii="Times New Roman" w:hAnsi="Times New Roman" w:cs="Times New Roman"/>
          <w:szCs w:val="32"/>
        </w:rPr>
        <w:t>оми</w:t>
      </w:r>
      <w:r w:rsidRPr="00346A9F">
        <w:rPr>
          <w:rFonts w:ascii="Times New Roman" w:hAnsi="Times New Roman" w:cs="Times New Roman"/>
          <w:szCs w:val="32"/>
        </w:rPr>
        <w:t xml:space="preserve">, які можуть </w:t>
      </w:r>
      <w:r>
        <w:rPr>
          <w:rFonts w:ascii="Times New Roman" w:hAnsi="Times New Roman" w:cs="Times New Roman"/>
          <w:szCs w:val="32"/>
        </w:rPr>
        <w:t xml:space="preserve">свідчити про застосування сили. </w:t>
      </w:r>
      <w:r w:rsidRPr="00346A9F">
        <w:rPr>
          <w:rFonts w:ascii="Times New Roman" w:hAnsi="Times New Roman" w:cs="Times New Roman"/>
          <w:szCs w:val="32"/>
        </w:rPr>
        <w:t xml:space="preserve">Шкіра </w:t>
      </w:r>
      <w:proofErr w:type="spellStart"/>
      <w:r w:rsidRPr="00346A9F">
        <w:rPr>
          <w:rFonts w:ascii="Times New Roman" w:hAnsi="Times New Roman" w:cs="Times New Roman"/>
          <w:szCs w:val="32"/>
        </w:rPr>
        <w:t>пеніса</w:t>
      </w:r>
      <w:proofErr w:type="spellEnd"/>
      <w:r w:rsidRPr="00346A9F">
        <w:rPr>
          <w:rFonts w:ascii="Times New Roman" w:hAnsi="Times New Roman" w:cs="Times New Roman"/>
          <w:szCs w:val="32"/>
        </w:rPr>
        <w:t xml:space="preserve"> оглядається на наявність слідів від нігтів, синців, що можуть бути результатом грубого захоплення або спр</w:t>
      </w:r>
      <w:r>
        <w:rPr>
          <w:rFonts w:ascii="Times New Roman" w:hAnsi="Times New Roman" w:cs="Times New Roman"/>
          <w:szCs w:val="32"/>
        </w:rPr>
        <w:t xml:space="preserve">оби уникнути насильницьких дій. </w:t>
      </w:r>
    </w:p>
    <w:p w14:paraId="70974D88" w14:textId="477FB9B5" w:rsidR="00346A9F" w:rsidRPr="00346A9F" w:rsidRDefault="00346A9F" w:rsidP="00346A9F">
      <w:pPr>
        <w:spacing w:after="0" w:line="240" w:lineRule="auto"/>
        <w:jc w:val="both"/>
        <w:rPr>
          <w:rFonts w:ascii="Times New Roman" w:hAnsi="Times New Roman" w:cs="Times New Roman"/>
          <w:szCs w:val="32"/>
        </w:rPr>
      </w:pPr>
      <w:r w:rsidRPr="00346A9F">
        <w:rPr>
          <w:rFonts w:ascii="Times New Roman" w:hAnsi="Times New Roman" w:cs="Times New Roman"/>
          <w:szCs w:val="32"/>
        </w:rPr>
        <w:t xml:space="preserve">Ушкодження </w:t>
      </w:r>
      <w:r>
        <w:rPr>
          <w:rFonts w:ascii="Times New Roman" w:hAnsi="Times New Roman" w:cs="Times New Roman"/>
          <w:szCs w:val="32"/>
        </w:rPr>
        <w:t>крайньої плоті</w:t>
      </w:r>
      <w:r w:rsidRPr="00346A9F">
        <w:rPr>
          <w:rFonts w:ascii="Times New Roman" w:hAnsi="Times New Roman" w:cs="Times New Roman"/>
          <w:szCs w:val="32"/>
        </w:rPr>
        <w:t xml:space="preserve"> та голівки </w:t>
      </w:r>
      <w:proofErr w:type="spellStart"/>
      <w:r w:rsidRPr="00346A9F">
        <w:rPr>
          <w:rFonts w:ascii="Times New Roman" w:hAnsi="Times New Roman" w:cs="Times New Roman"/>
          <w:szCs w:val="32"/>
        </w:rPr>
        <w:t>пеніса</w:t>
      </w:r>
      <w:proofErr w:type="spellEnd"/>
      <w:r w:rsidRPr="00346A9F">
        <w:rPr>
          <w:rFonts w:ascii="Times New Roman" w:hAnsi="Times New Roman" w:cs="Times New Roman"/>
          <w:szCs w:val="32"/>
        </w:rPr>
        <w:t>:</w:t>
      </w:r>
    </w:p>
    <w:p w14:paraId="395D3020" w14:textId="1741502C" w:rsidR="00346A9F" w:rsidRPr="00346A9F" w:rsidRDefault="00346A9F" w:rsidP="00346A9F">
      <w:pPr>
        <w:spacing w:after="0" w:line="240" w:lineRule="auto"/>
        <w:jc w:val="both"/>
        <w:rPr>
          <w:rFonts w:ascii="Times New Roman" w:hAnsi="Times New Roman" w:cs="Times New Roman"/>
          <w:szCs w:val="32"/>
        </w:rPr>
      </w:pPr>
      <w:r>
        <w:rPr>
          <w:rFonts w:ascii="Times New Roman" w:hAnsi="Times New Roman" w:cs="Times New Roman"/>
          <w:szCs w:val="32"/>
        </w:rPr>
        <w:t>Мо</w:t>
      </w:r>
      <w:r w:rsidRPr="00346A9F">
        <w:rPr>
          <w:rFonts w:ascii="Times New Roman" w:hAnsi="Times New Roman" w:cs="Times New Roman"/>
          <w:szCs w:val="32"/>
        </w:rPr>
        <w:t>жуть бути виявлені розриви або ушкодження крайн</w:t>
      </w:r>
      <w:r>
        <w:rPr>
          <w:rFonts w:ascii="Times New Roman" w:hAnsi="Times New Roman" w:cs="Times New Roman"/>
          <w:szCs w:val="32"/>
        </w:rPr>
        <w:t>ьої</w:t>
      </w:r>
      <w:r w:rsidRPr="00346A9F">
        <w:rPr>
          <w:rFonts w:ascii="Times New Roman" w:hAnsi="Times New Roman" w:cs="Times New Roman"/>
          <w:szCs w:val="32"/>
        </w:rPr>
        <w:t xml:space="preserve"> плот</w:t>
      </w:r>
      <w:r>
        <w:rPr>
          <w:rFonts w:ascii="Times New Roman" w:hAnsi="Times New Roman" w:cs="Times New Roman"/>
          <w:szCs w:val="32"/>
        </w:rPr>
        <w:t>і</w:t>
      </w:r>
      <w:r w:rsidRPr="00346A9F">
        <w:rPr>
          <w:rFonts w:ascii="Times New Roman" w:hAnsi="Times New Roman" w:cs="Times New Roman"/>
          <w:szCs w:val="32"/>
        </w:rPr>
        <w:t xml:space="preserve"> або самої голівки </w:t>
      </w:r>
      <w:proofErr w:type="spellStart"/>
      <w:r w:rsidRPr="00346A9F">
        <w:rPr>
          <w:rFonts w:ascii="Times New Roman" w:hAnsi="Times New Roman" w:cs="Times New Roman"/>
          <w:szCs w:val="32"/>
        </w:rPr>
        <w:t>пеніса</w:t>
      </w:r>
      <w:proofErr w:type="spellEnd"/>
      <w:r w:rsidRPr="00346A9F">
        <w:rPr>
          <w:rFonts w:ascii="Times New Roman" w:hAnsi="Times New Roman" w:cs="Times New Roman"/>
          <w:szCs w:val="32"/>
        </w:rPr>
        <w:t>. Такі ушкодження часто виникають при насильницьк</w:t>
      </w:r>
      <w:r w:rsidR="003E0AF8">
        <w:rPr>
          <w:rFonts w:ascii="Times New Roman" w:hAnsi="Times New Roman" w:cs="Times New Roman"/>
          <w:szCs w:val="32"/>
        </w:rPr>
        <w:t xml:space="preserve">ому відтягуванні або стисненні. </w:t>
      </w:r>
      <w:r w:rsidRPr="00346A9F">
        <w:rPr>
          <w:rFonts w:ascii="Times New Roman" w:hAnsi="Times New Roman" w:cs="Times New Roman"/>
          <w:szCs w:val="32"/>
        </w:rPr>
        <w:t xml:space="preserve">Розриви можуть супроводжуватися </w:t>
      </w:r>
      <w:proofErr w:type="spellStart"/>
      <w:r w:rsidRPr="00346A9F">
        <w:rPr>
          <w:rFonts w:ascii="Times New Roman" w:hAnsi="Times New Roman" w:cs="Times New Roman"/>
          <w:szCs w:val="32"/>
        </w:rPr>
        <w:t>кровотечею</w:t>
      </w:r>
      <w:proofErr w:type="spellEnd"/>
      <w:r w:rsidRPr="00346A9F">
        <w:rPr>
          <w:rFonts w:ascii="Times New Roman" w:hAnsi="Times New Roman" w:cs="Times New Roman"/>
          <w:szCs w:val="32"/>
        </w:rPr>
        <w:t>, а також можуть бути інфікованими, що збільшує ризик ускладнень.</w:t>
      </w:r>
    </w:p>
    <w:p w14:paraId="470C13F7" w14:textId="77777777" w:rsidR="00346A9F" w:rsidRPr="00346A9F" w:rsidRDefault="00346A9F" w:rsidP="00346A9F">
      <w:pPr>
        <w:spacing w:after="0" w:line="240" w:lineRule="auto"/>
        <w:jc w:val="both"/>
        <w:rPr>
          <w:rFonts w:ascii="Times New Roman" w:hAnsi="Times New Roman" w:cs="Times New Roman"/>
          <w:szCs w:val="32"/>
        </w:rPr>
      </w:pPr>
      <w:r w:rsidRPr="00346A9F">
        <w:rPr>
          <w:rFonts w:ascii="Times New Roman" w:hAnsi="Times New Roman" w:cs="Times New Roman"/>
          <w:szCs w:val="32"/>
        </w:rPr>
        <w:t>Синці та гематоми:</w:t>
      </w:r>
    </w:p>
    <w:p w14:paraId="2D4D5ADF" w14:textId="18F626A0" w:rsidR="00346A9F" w:rsidRPr="00346A9F" w:rsidRDefault="00346A9F" w:rsidP="00346A9F">
      <w:pPr>
        <w:spacing w:after="0" w:line="240" w:lineRule="auto"/>
        <w:jc w:val="both"/>
        <w:rPr>
          <w:rFonts w:ascii="Times New Roman" w:hAnsi="Times New Roman" w:cs="Times New Roman"/>
          <w:szCs w:val="32"/>
        </w:rPr>
      </w:pPr>
      <w:r w:rsidRPr="00346A9F">
        <w:rPr>
          <w:rFonts w:ascii="Times New Roman" w:hAnsi="Times New Roman" w:cs="Times New Roman"/>
          <w:szCs w:val="32"/>
        </w:rPr>
        <w:t xml:space="preserve">Синці та гематоми можуть бути виявлені на </w:t>
      </w:r>
      <w:proofErr w:type="spellStart"/>
      <w:r w:rsidRPr="00346A9F">
        <w:rPr>
          <w:rFonts w:ascii="Times New Roman" w:hAnsi="Times New Roman" w:cs="Times New Roman"/>
          <w:szCs w:val="32"/>
        </w:rPr>
        <w:t>пенісі</w:t>
      </w:r>
      <w:proofErr w:type="spellEnd"/>
      <w:r w:rsidRPr="00346A9F">
        <w:rPr>
          <w:rFonts w:ascii="Times New Roman" w:hAnsi="Times New Roman" w:cs="Times New Roman"/>
          <w:szCs w:val="32"/>
        </w:rPr>
        <w:t xml:space="preserve">, мошонці та в паховій області. Їхня присутність свідчить </w:t>
      </w:r>
      <w:r w:rsidR="003E0AF8">
        <w:rPr>
          <w:rFonts w:ascii="Times New Roman" w:hAnsi="Times New Roman" w:cs="Times New Roman"/>
          <w:szCs w:val="32"/>
        </w:rPr>
        <w:t xml:space="preserve">про удари або грубе захоплення. </w:t>
      </w:r>
      <w:r w:rsidRPr="00346A9F">
        <w:rPr>
          <w:rFonts w:ascii="Times New Roman" w:hAnsi="Times New Roman" w:cs="Times New Roman"/>
          <w:szCs w:val="32"/>
        </w:rPr>
        <w:t>Гематоми можуть бути різного розміру, від невеликих синців до значних підшкірних крововиливів.</w:t>
      </w:r>
    </w:p>
    <w:p w14:paraId="0BA3E279" w14:textId="77777777" w:rsidR="00346A9F" w:rsidRPr="00346A9F" w:rsidRDefault="00346A9F" w:rsidP="00346A9F">
      <w:pPr>
        <w:spacing w:after="0" w:line="240" w:lineRule="auto"/>
        <w:jc w:val="both"/>
        <w:rPr>
          <w:rFonts w:ascii="Times New Roman" w:hAnsi="Times New Roman" w:cs="Times New Roman"/>
          <w:szCs w:val="32"/>
        </w:rPr>
      </w:pPr>
      <w:r w:rsidRPr="00346A9F">
        <w:rPr>
          <w:rFonts w:ascii="Times New Roman" w:hAnsi="Times New Roman" w:cs="Times New Roman"/>
          <w:szCs w:val="32"/>
        </w:rPr>
        <w:t>Ушкодження уретри:</w:t>
      </w:r>
    </w:p>
    <w:p w14:paraId="55D426B4" w14:textId="667EDD23" w:rsidR="00346A9F" w:rsidRPr="00346A9F" w:rsidRDefault="00346A9F" w:rsidP="00346A9F">
      <w:pPr>
        <w:spacing w:after="0" w:line="240" w:lineRule="auto"/>
        <w:jc w:val="both"/>
        <w:rPr>
          <w:rFonts w:ascii="Times New Roman" w:hAnsi="Times New Roman" w:cs="Times New Roman"/>
          <w:szCs w:val="32"/>
        </w:rPr>
      </w:pPr>
      <w:r w:rsidRPr="00346A9F">
        <w:rPr>
          <w:rFonts w:ascii="Times New Roman" w:hAnsi="Times New Roman" w:cs="Times New Roman"/>
          <w:szCs w:val="32"/>
        </w:rPr>
        <w:t>Грубе насильницьке проникнення може спричинити травму уретри. Ознаками цього можуть бути кров'янисті виділення з уретри, біль при сечовипусканні, або г</w:t>
      </w:r>
      <w:r w:rsidR="003E0AF8">
        <w:rPr>
          <w:rFonts w:ascii="Times New Roman" w:hAnsi="Times New Roman" w:cs="Times New Roman"/>
          <w:szCs w:val="32"/>
        </w:rPr>
        <w:t xml:space="preserve">ематоми на шкірі вздовж уретри. </w:t>
      </w:r>
      <w:r w:rsidRPr="00346A9F">
        <w:rPr>
          <w:rFonts w:ascii="Times New Roman" w:hAnsi="Times New Roman" w:cs="Times New Roman"/>
          <w:szCs w:val="32"/>
        </w:rPr>
        <w:t xml:space="preserve">У випадках серйозних ушкоджень може бути необхідна додаткова діагностика, наприклад, </w:t>
      </w:r>
      <w:proofErr w:type="spellStart"/>
      <w:r w:rsidRPr="00346A9F">
        <w:rPr>
          <w:rFonts w:ascii="Times New Roman" w:hAnsi="Times New Roman" w:cs="Times New Roman"/>
          <w:szCs w:val="32"/>
        </w:rPr>
        <w:t>уретрографія</w:t>
      </w:r>
      <w:proofErr w:type="spellEnd"/>
      <w:r w:rsidRPr="00346A9F">
        <w:rPr>
          <w:rFonts w:ascii="Times New Roman" w:hAnsi="Times New Roman" w:cs="Times New Roman"/>
          <w:szCs w:val="32"/>
        </w:rPr>
        <w:t>.</w:t>
      </w:r>
    </w:p>
    <w:p w14:paraId="46DDB84F" w14:textId="77777777" w:rsidR="00346A9F" w:rsidRPr="00346A9F" w:rsidRDefault="00346A9F" w:rsidP="00346A9F">
      <w:pPr>
        <w:spacing w:after="0" w:line="240" w:lineRule="auto"/>
        <w:jc w:val="both"/>
        <w:rPr>
          <w:rFonts w:ascii="Times New Roman" w:hAnsi="Times New Roman" w:cs="Times New Roman"/>
          <w:szCs w:val="32"/>
        </w:rPr>
      </w:pPr>
      <w:r w:rsidRPr="00346A9F">
        <w:rPr>
          <w:rFonts w:ascii="Times New Roman" w:hAnsi="Times New Roman" w:cs="Times New Roman"/>
          <w:szCs w:val="32"/>
        </w:rPr>
        <w:t>Травми мошонки та яєчок:</w:t>
      </w:r>
    </w:p>
    <w:p w14:paraId="7DE8F833" w14:textId="449EA477" w:rsidR="00346A9F" w:rsidRPr="00346A9F" w:rsidRDefault="00346A9F" w:rsidP="00346A9F">
      <w:pPr>
        <w:spacing w:after="0" w:line="240" w:lineRule="auto"/>
        <w:jc w:val="both"/>
        <w:rPr>
          <w:rFonts w:ascii="Times New Roman" w:hAnsi="Times New Roman" w:cs="Times New Roman"/>
          <w:szCs w:val="32"/>
        </w:rPr>
      </w:pPr>
      <w:r w:rsidRPr="00346A9F">
        <w:rPr>
          <w:rFonts w:ascii="Times New Roman" w:hAnsi="Times New Roman" w:cs="Times New Roman"/>
          <w:szCs w:val="32"/>
        </w:rPr>
        <w:t>Мошонка та яєчка можуть бути піддані грубому фізичному впливу, що може призвести до травм. Це можуть бути синці, розриви шкіри або навіт</w:t>
      </w:r>
      <w:r w:rsidR="003E0AF8">
        <w:rPr>
          <w:rFonts w:ascii="Times New Roman" w:hAnsi="Times New Roman" w:cs="Times New Roman"/>
          <w:szCs w:val="32"/>
        </w:rPr>
        <w:t xml:space="preserve">ь розриви яєчка. </w:t>
      </w:r>
      <w:r w:rsidRPr="00346A9F">
        <w:rPr>
          <w:rFonts w:ascii="Times New Roman" w:hAnsi="Times New Roman" w:cs="Times New Roman"/>
          <w:szCs w:val="32"/>
        </w:rPr>
        <w:t>Пошкодження яєчок часто супроводжуються сильним болем, набряком, гематомами та можуть потребувати негайного медичного втручання.</w:t>
      </w:r>
    </w:p>
    <w:p w14:paraId="6D86CA84" w14:textId="77777777" w:rsidR="00346A9F" w:rsidRPr="00346A9F" w:rsidRDefault="00346A9F" w:rsidP="00346A9F">
      <w:pPr>
        <w:spacing w:after="0" w:line="240" w:lineRule="auto"/>
        <w:jc w:val="both"/>
        <w:rPr>
          <w:rFonts w:ascii="Times New Roman" w:hAnsi="Times New Roman" w:cs="Times New Roman"/>
          <w:szCs w:val="32"/>
        </w:rPr>
      </w:pPr>
      <w:r w:rsidRPr="00346A9F">
        <w:rPr>
          <w:rFonts w:ascii="Times New Roman" w:hAnsi="Times New Roman" w:cs="Times New Roman"/>
          <w:szCs w:val="32"/>
        </w:rPr>
        <w:t>Ушкодження промежини:</w:t>
      </w:r>
    </w:p>
    <w:p w14:paraId="07EBEA90" w14:textId="0718C688" w:rsidR="00FE3D5B" w:rsidRDefault="00346A9F" w:rsidP="00346A9F">
      <w:pPr>
        <w:spacing w:after="0" w:line="240" w:lineRule="auto"/>
        <w:jc w:val="both"/>
        <w:rPr>
          <w:rFonts w:ascii="Times New Roman" w:hAnsi="Times New Roman" w:cs="Times New Roman"/>
          <w:szCs w:val="32"/>
        </w:rPr>
      </w:pPr>
      <w:r w:rsidRPr="00346A9F">
        <w:rPr>
          <w:rFonts w:ascii="Times New Roman" w:hAnsi="Times New Roman" w:cs="Times New Roman"/>
          <w:szCs w:val="32"/>
        </w:rPr>
        <w:t>Промежина (область між мошонкою та анусом) також може бути піддана насильницькому впливу. Ушкодження цієї зони можуть включати синці, подряпини або розриви, що виникають в результаті ударів або стиснення.</w:t>
      </w:r>
    </w:p>
    <w:p w14:paraId="6D15056D" w14:textId="77777777" w:rsidR="00FE3D5B" w:rsidRPr="00FE3D5B" w:rsidRDefault="00FE3D5B" w:rsidP="00FE3D5B">
      <w:pPr>
        <w:spacing w:after="0" w:line="240" w:lineRule="auto"/>
        <w:jc w:val="both"/>
        <w:rPr>
          <w:rFonts w:ascii="Times New Roman" w:hAnsi="Times New Roman" w:cs="Times New Roman"/>
          <w:szCs w:val="32"/>
        </w:rPr>
      </w:pPr>
    </w:p>
    <w:p w14:paraId="76F872D1" w14:textId="1BC9E2E3" w:rsidR="00FE3D5B" w:rsidRPr="00FE3D5B" w:rsidRDefault="00FE3D5B" w:rsidP="00FE3D5B">
      <w:pPr>
        <w:spacing w:after="0" w:line="240" w:lineRule="auto"/>
        <w:jc w:val="both"/>
        <w:rPr>
          <w:rFonts w:ascii="Times New Roman" w:hAnsi="Times New Roman" w:cs="Times New Roman"/>
          <w:b/>
          <w:szCs w:val="32"/>
        </w:rPr>
      </w:pPr>
      <w:r w:rsidRPr="00FE3D5B">
        <w:rPr>
          <w:rFonts w:ascii="Times New Roman" w:hAnsi="Times New Roman" w:cs="Times New Roman"/>
          <w:b/>
          <w:szCs w:val="32"/>
        </w:rPr>
        <w:t>Особливості огляду та ушкодження прямої кишки у випадку статевого злочину.</w:t>
      </w:r>
    </w:p>
    <w:p w14:paraId="290D226B" w14:textId="77777777" w:rsidR="00321028" w:rsidRPr="00321028" w:rsidRDefault="00321028" w:rsidP="00321028">
      <w:pPr>
        <w:spacing w:after="0" w:line="240" w:lineRule="auto"/>
        <w:jc w:val="both"/>
        <w:rPr>
          <w:rFonts w:ascii="Times New Roman" w:hAnsi="Times New Roman" w:cs="Times New Roman"/>
          <w:szCs w:val="32"/>
        </w:rPr>
      </w:pPr>
      <w:r w:rsidRPr="00321028">
        <w:rPr>
          <w:rFonts w:ascii="Times New Roman" w:hAnsi="Times New Roman" w:cs="Times New Roman"/>
          <w:szCs w:val="32"/>
        </w:rPr>
        <w:t>Зовнішній огляд анальної області:</w:t>
      </w:r>
    </w:p>
    <w:p w14:paraId="120B6AE9" w14:textId="35D958AD" w:rsidR="00321028" w:rsidRPr="00321028" w:rsidRDefault="00321028" w:rsidP="00321028">
      <w:pPr>
        <w:spacing w:after="0" w:line="240" w:lineRule="auto"/>
        <w:jc w:val="both"/>
        <w:rPr>
          <w:rFonts w:ascii="Times New Roman" w:hAnsi="Times New Roman" w:cs="Times New Roman"/>
          <w:szCs w:val="32"/>
        </w:rPr>
      </w:pPr>
      <w:r>
        <w:rPr>
          <w:rFonts w:ascii="Times New Roman" w:hAnsi="Times New Roman" w:cs="Times New Roman"/>
          <w:szCs w:val="32"/>
        </w:rPr>
        <w:lastRenderedPageBreak/>
        <w:t>Н</w:t>
      </w:r>
      <w:r w:rsidRPr="00321028">
        <w:rPr>
          <w:rFonts w:ascii="Times New Roman" w:hAnsi="Times New Roman" w:cs="Times New Roman"/>
          <w:szCs w:val="32"/>
        </w:rPr>
        <w:t>аявність зовнішніх ушкоджень, таких як подряпини, садна, синці або гематоми. Вони можуть виникнути в результаті насильницьких дій або сп</w:t>
      </w:r>
      <w:r>
        <w:rPr>
          <w:rFonts w:ascii="Times New Roman" w:hAnsi="Times New Roman" w:cs="Times New Roman"/>
          <w:szCs w:val="32"/>
        </w:rPr>
        <w:t xml:space="preserve">роб уникнути проникнення. </w:t>
      </w:r>
      <w:r w:rsidRPr="00321028">
        <w:rPr>
          <w:rFonts w:ascii="Times New Roman" w:hAnsi="Times New Roman" w:cs="Times New Roman"/>
          <w:szCs w:val="32"/>
        </w:rPr>
        <w:t>Можуть бути виявлені сліди від нігтів або пальців, якщо анальна область утримувалась або розтягувалась.</w:t>
      </w:r>
    </w:p>
    <w:p w14:paraId="5B112C55" w14:textId="77777777" w:rsidR="00321028" w:rsidRPr="00321028" w:rsidRDefault="00321028" w:rsidP="00321028">
      <w:pPr>
        <w:spacing w:after="0" w:line="240" w:lineRule="auto"/>
        <w:jc w:val="both"/>
        <w:rPr>
          <w:rFonts w:ascii="Times New Roman" w:hAnsi="Times New Roman" w:cs="Times New Roman"/>
          <w:szCs w:val="32"/>
        </w:rPr>
      </w:pPr>
      <w:r w:rsidRPr="00321028">
        <w:rPr>
          <w:rFonts w:ascii="Times New Roman" w:hAnsi="Times New Roman" w:cs="Times New Roman"/>
          <w:szCs w:val="32"/>
        </w:rPr>
        <w:t>Ушкодження слизової оболонки:</w:t>
      </w:r>
    </w:p>
    <w:p w14:paraId="09832F55" w14:textId="1423D211" w:rsidR="00321028" w:rsidRPr="00321028" w:rsidRDefault="00321028" w:rsidP="00321028">
      <w:pPr>
        <w:spacing w:after="0" w:line="240" w:lineRule="auto"/>
        <w:jc w:val="both"/>
        <w:rPr>
          <w:rFonts w:ascii="Times New Roman" w:hAnsi="Times New Roman" w:cs="Times New Roman"/>
          <w:szCs w:val="32"/>
        </w:rPr>
      </w:pPr>
      <w:r w:rsidRPr="00321028">
        <w:rPr>
          <w:rFonts w:ascii="Times New Roman" w:hAnsi="Times New Roman" w:cs="Times New Roman"/>
          <w:szCs w:val="32"/>
        </w:rPr>
        <w:t xml:space="preserve">Під час ректального огляду можна виявити ушкодження слизової оболонки прямої кишки, які можуть включати розриви, садна, або виразки. Такі ушкодження можуть бути результатом грубого або примусового проникнення сторонніх </w:t>
      </w:r>
      <w:r>
        <w:rPr>
          <w:rFonts w:ascii="Times New Roman" w:hAnsi="Times New Roman" w:cs="Times New Roman"/>
          <w:szCs w:val="32"/>
        </w:rPr>
        <w:t xml:space="preserve">предметів або статевого </w:t>
      </w:r>
      <w:proofErr w:type="spellStart"/>
      <w:r>
        <w:rPr>
          <w:rFonts w:ascii="Times New Roman" w:hAnsi="Times New Roman" w:cs="Times New Roman"/>
          <w:szCs w:val="32"/>
        </w:rPr>
        <w:t>органа</w:t>
      </w:r>
      <w:proofErr w:type="spellEnd"/>
      <w:r>
        <w:rPr>
          <w:rFonts w:ascii="Times New Roman" w:hAnsi="Times New Roman" w:cs="Times New Roman"/>
          <w:szCs w:val="32"/>
        </w:rPr>
        <w:t xml:space="preserve">. </w:t>
      </w:r>
      <w:r w:rsidRPr="00321028">
        <w:rPr>
          <w:rFonts w:ascii="Times New Roman" w:hAnsi="Times New Roman" w:cs="Times New Roman"/>
          <w:szCs w:val="32"/>
        </w:rPr>
        <w:t xml:space="preserve">Розриви слизової оболонки можуть варіюватися від невеликих </w:t>
      </w:r>
      <w:proofErr w:type="spellStart"/>
      <w:r w:rsidRPr="00321028">
        <w:rPr>
          <w:rFonts w:ascii="Times New Roman" w:hAnsi="Times New Roman" w:cs="Times New Roman"/>
          <w:szCs w:val="32"/>
        </w:rPr>
        <w:t>мікророзривів</w:t>
      </w:r>
      <w:proofErr w:type="spellEnd"/>
      <w:r w:rsidRPr="00321028">
        <w:rPr>
          <w:rFonts w:ascii="Times New Roman" w:hAnsi="Times New Roman" w:cs="Times New Roman"/>
          <w:szCs w:val="32"/>
        </w:rPr>
        <w:t xml:space="preserve"> до більш значних травм, що можу</w:t>
      </w:r>
      <w:r>
        <w:rPr>
          <w:rFonts w:ascii="Times New Roman" w:hAnsi="Times New Roman" w:cs="Times New Roman"/>
          <w:szCs w:val="32"/>
        </w:rPr>
        <w:t xml:space="preserve">ть супроводжуватися </w:t>
      </w:r>
      <w:proofErr w:type="spellStart"/>
      <w:r>
        <w:rPr>
          <w:rFonts w:ascii="Times New Roman" w:hAnsi="Times New Roman" w:cs="Times New Roman"/>
          <w:szCs w:val="32"/>
        </w:rPr>
        <w:t>кровотечею</w:t>
      </w:r>
      <w:proofErr w:type="spellEnd"/>
      <w:r>
        <w:rPr>
          <w:rFonts w:ascii="Times New Roman" w:hAnsi="Times New Roman" w:cs="Times New Roman"/>
          <w:szCs w:val="32"/>
        </w:rPr>
        <w:t xml:space="preserve">. </w:t>
      </w:r>
      <w:r w:rsidRPr="00321028">
        <w:rPr>
          <w:rFonts w:ascii="Times New Roman" w:hAnsi="Times New Roman" w:cs="Times New Roman"/>
          <w:szCs w:val="32"/>
        </w:rPr>
        <w:t xml:space="preserve">Одним з типових ушкоджень, які можуть бути виявлені, є анальні тріщини </w:t>
      </w:r>
      <w:r>
        <w:rPr>
          <w:rFonts w:ascii="Times New Roman" w:hAnsi="Times New Roman" w:cs="Times New Roman"/>
          <w:szCs w:val="32"/>
        </w:rPr>
        <w:t>-</w:t>
      </w:r>
      <w:r w:rsidRPr="00321028">
        <w:rPr>
          <w:rFonts w:ascii="Times New Roman" w:hAnsi="Times New Roman" w:cs="Times New Roman"/>
          <w:szCs w:val="32"/>
        </w:rPr>
        <w:t xml:space="preserve"> розриви слизової оболонки анального каналу. Вони можуть бути розташовані на різних ділянках, залежно від механізму тра</w:t>
      </w:r>
      <w:r>
        <w:rPr>
          <w:rFonts w:ascii="Times New Roman" w:hAnsi="Times New Roman" w:cs="Times New Roman"/>
          <w:szCs w:val="32"/>
        </w:rPr>
        <w:t xml:space="preserve">вми. </w:t>
      </w:r>
      <w:r w:rsidRPr="00321028">
        <w:rPr>
          <w:rFonts w:ascii="Times New Roman" w:hAnsi="Times New Roman" w:cs="Times New Roman"/>
          <w:szCs w:val="32"/>
        </w:rPr>
        <w:t>Глибокі розриви можуть супроводжуватися вираженим болем, спазмом сфінктера, а також можуть призв</w:t>
      </w:r>
      <w:r w:rsidR="002D23F5">
        <w:rPr>
          <w:rFonts w:ascii="Times New Roman" w:hAnsi="Times New Roman" w:cs="Times New Roman"/>
          <w:szCs w:val="32"/>
        </w:rPr>
        <w:t xml:space="preserve">ести до вторинного інфікування. </w:t>
      </w:r>
      <w:r w:rsidRPr="00321028">
        <w:rPr>
          <w:rFonts w:ascii="Times New Roman" w:hAnsi="Times New Roman" w:cs="Times New Roman"/>
          <w:szCs w:val="32"/>
        </w:rPr>
        <w:t>Синці або гематоми можуть бути виявлені як зовні, так і на слизовій оболонці. Вони свідчать про застосу</w:t>
      </w:r>
      <w:r w:rsidR="002D23F5">
        <w:rPr>
          <w:rFonts w:ascii="Times New Roman" w:hAnsi="Times New Roman" w:cs="Times New Roman"/>
          <w:szCs w:val="32"/>
        </w:rPr>
        <w:t xml:space="preserve">вання сили під час проникнення. </w:t>
      </w:r>
      <w:r w:rsidRPr="00321028">
        <w:rPr>
          <w:rFonts w:ascii="Times New Roman" w:hAnsi="Times New Roman" w:cs="Times New Roman"/>
          <w:szCs w:val="32"/>
        </w:rPr>
        <w:t>Сині або чорні плями на шкірі навколо ануса або на слизовій оболонці можуть вказувати на тривале утримання або удари.</w:t>
      </w:r>
    </w:p>
    <w:p w14:paraId="08BB7A71" w14:textId="77777777" w:rsidR="00321028" w:rsidRPr="00321028" w:rsidRDefault="00321028" w:rsidP="00321028">
      <w:pPr>
        <w:spacing w:after="0" w:line="240" w:lineRule="auto"/>
        <w:jc w:val="both"/>
        <w:rPr>
          <w:rFonts w:ascii="Times New Roman" w:hAnsi="Times New Roman" w:cs="Times New Roman"/>
          <w:szCs w:val="32"/>
        </w:rPr>
      </w:pPr>
      <w:r w:rsidRPr="00321028">
        <w:rPr>
          <w:rFonts w:ascii="Times New Roman" w:hAnsi="Times New Roman" w:cs="Times New Roman"/>
          <w:szCs w:val="32"/>
        </w:rPr>
        <w:t>Сліди від сторонніх предметів:</w:t>
      </w:r>
    </w:p>
    <w:p w14:paraId="6E4EBB32" w14:textId="77777777" w:rsidR="002D23F5" w:rsidRDefault="00321028" w:rsidP="00321028">
      <w:pPr>
        <w:spacing w:after="0" w:line="240" w:lineRule="auto"/>
        <w:jc w:val="both"/>
        <w:rPr>
          <w:rFonts w:ascii="Times New Roman" w:hAnsi="Times New Roman" w:cs="Times New Roman"/>
          <w:szCs w:val="32"/>
        </w:rPr>
      </w:pPr>
      <w:r w:rsidRPr="00321028">
        <w:rPr>
          <w:rFonts w:ascii="Times New Roman" w:hAnsi="Times New Roman" w:cs="Times New Roman"/>
          <w:szCs w:val="32"/>
        </w:rPr>
        <w:t xml:space="preserve">Якщо унаслідок статевого злочину використовувалися сторонні предмети, вони можуть залишити характерні сліди на слизовій оболонці. Це можуть бути паралельні подряпини або розриви, що вказують на </w:t>
      </w:r>
      <w:r w:rsidR="002D23F5">
        <w:rPr>
          <w:rFonts w:ascii="Times New Roman" w:hAnsi="Times New Roman" w:cs="Times New Roman"/>
          <w:szCs w:val="32"/>
        </w:rPr>
        <w:t xml:space="preserve">насильницьке введення предмета. </w:t>
      </w:r>
      <w:r w:rsidRPr="00321028">
        <w:rPr>
          <w:rFonts w:ascii="Times New Roman" w:hAnsi="Times New Roman" w:cs="Times New Roman"/>
          <w:szCs w:val="32"/>
        </w:rPr>
        <w:t>Розширення анального отвору, наявність слідів від предметів (наприклад, від слідів набряку або стискан</w:t>
      </w:r>
      <w:r w:rsidR="002D23F5">
        <w:rPr>
          <w:rFonts w:ascii="Times New Roman" w:hAnsi="Times New Roman" w:cs="Times New Roman"/>
          <w:szCs w:val="32"/>
        </w:rPr>
        <w:t xml:space="preserve">ня) також можуть бути виявлені. </w:t>
      </w:r>
    </w:p>
    <w:p w14:paraId="13432391" w14:textId="77777777" w:rsidR="002D23F5" w:rsidRDefault="002D23F5" w:rsidP="00321028">
      <w:pPr>
        <w:spacing w:after="0" w:line="240" w:lineRule="auto"/>
        <w:jc w:val="both"/>
        <w:rPr>
          <w:rFonts w:ascii="Times New Roman" w:hAnsi="Times New Roman" w:cs="Times New Roman"/>
          <w:szCs w:val="32"/>
        </w:rPr>
      </w:pPr>
      <w:r>
        <w:rPr>
          <w:rFonts w:ascii="Times New Roman" w:hAnsi="Times New Roman" w:cs="Times New Roman"/>
          <w:szCs w:val="32"/>
        </w:rPr>
        <w:t xml:space="preserve">Наявність інфекцій: </w:t>
      </w:r>
    </w:p>
    <w:p w14:paraId="4B11A705" w14:textId="51C06846" w:rsidR="00321028" w:rsidRPr="00321028" w:rsidRDefault="00321028" w:rsidP="00321028">
      <w:pPr>
        <w:spacing w:after="0" w:line="240" w:lineRule="auto"/>
        <w:jc w:val="both"/>
        <w:rPr>
          <w:rFonts w:ascii="Times New Roman" w:hAnsi="Times New Roman" w:cs="Times New Roman"/>
          <w:szCs w:val="32"/>
        </w:rPr>
      </w:pPr>
      <w:r w:rsidRPr="00321028">
        <w:rPr>
          <w:rFonts w:ascii="Times New Roman" w:hAnsi="Times New Roman" w:cs="Times New Roman"/>
          <w:szCs w:val="32"/>
        </w:rPr>
        <w:t xml:space="preserve">Внаслідок насильницького акту можливе зараження різними інфекціями, включаючи венеричні захворювання. Ознаки інфекційного процесу можуть включати почервоніння, набряк, </w:t>
      </w:r>
      <w:r w:rsidR="002D23F5">
        <w:rPr>
          <w:rFonts w:ascii="Times New Roman" w:hAnsi="Times New Roman" w:cs="Times New Roman"/>
          <w:szCs w:val="32"/>
        </w:rPr>
        <w:t xml:space="preserve">виділення гною або інших рідин. </w:t>
      </w:r>
      <w:r w:rsidRPr="00321028">
        <w:rPr>
          <w:rFonts w:ascii="Times New Roman" w:hAnsi="Times New Roman" w:cs="Times New Roman"/>
          <w:szCs w:val="32"/>
        </w:rPr>
        <w:t>Затяжні випадки можуть супроводжуватися утворенням виразок або абсцесів.</w:t>
      </w:r>
    </w:p>
    <w:p w14:paraId="6B810110" w14:textId="77777777" w:rsidR="00FE3D5B" w:rsidRPr="00FE3D5B" w:rsidRDefault="00FE3D5B" w:rsidP="00FE3D5B">
      <w:pPr>
        <w:spacing w:after="0" w:line="240" w:lineRule="auto"/>
        <w:jc w:val="both"/>
        <w:rPr>
          <w:rFonts w:ascii="Times New Roman" w:hAnsi="Times New Roman" w:cs="Times New Roman"/>
          <w:szCs w:val="32"/>
        </w:rPr>
      </w:pPr>
    </w:p>
    <w:p w14:paraId="3459BFBA" w14:textId="202D48C2" w:rsidR="00FE3D5B" w:rsidRPr="00FE3D5B" w:rsidRDefault="00FE3D5B" w:rsidP="00FE3D5B">
      <w:pPr>
        <w:spacing w:after="0" w:line="240" w:lineRule="auto"/>
        <w:jc w:val="both"/>
        <w:rPr>
          <w:rFonts w:ascii="Times New Roman" w:hAnsi="Times New Roman" w:cs="Times New Roman"/>
          <w:b/>
          <w:szCs w:val="32"/>
        </w:rPr>
      </w:pPr>
      <w:r w:rsidRPr="00FE3D5B">
        <w:rPr>
          <w:rFonts w:ascii="Times New Roman" w:hAnsi="Times New Roman" w:cs="Times New Roman"/>
          <w:b/>
          <w:szCs w:val="32"/>
        </w:rPr>
        <w:t>Особливості огляду та ушкодження ротової порожнини у випадку статевого злочину.</w:t>
      </w:r>
    </w:p>
    <w:p w14:paraId="3E40209B" w14:textId="77777777" w:rsidR="00291CB1" w:rsidRPr="00291CB1" w:rsidRDefault="00291CB1" w:rsidP="00291CB1">
      <w:pPr>
        <w:spacing w:after="0" w:line="240" w:lineRule="auto"/>
        <w:jc w:val="both"/>
        <w:rPr>
          <w:rFonts w:ascii="Times New Roman" w:hAnsi="Times New Roman" w:cs="Times New Roman"/>
          <w:szCs w:val="32"/>
        </w:rPr>
      </w:pPr>
      <w:r w:rsidRPr="00291CB1">
        <w:rPr>
          <w:rFonts w:ascii="Times New Roman" w:hAnsi="Times New Roman" w:cs="Times New Roman"/>
          <w:szCs w:val="32"/>
        </w:rPr>
        <w:t>Травми слизової оболонки рота:</w:t>
      </w:r>
    </w:p>
    <w:p w14:paraId="5C235286" w14:textId="3360815E" w:rsidR="00291CB1" w:rsidRPr="00291CB1" w:rsidRDefault="00291CB1" w:rsidP="00291CB1">
      <w:pPr>
        <w:spacing w:after="0" w:line="240" w:lineRule="auto"/>
        <w:jc w:val="both"/>
        <w:rPr>
          <w:rFonts w:ascii="Times New Roman" w:hAnsi="Times New Roman" w:cs="Times New Roman"/>
          <w:szCs w:val="32"/>
        </w:rPr>
      </w:pPr>
      <w:r w:rsidRPr="00291CB1">
        <w:rPr>
          <w:rFonts w:ascii="Times New Roman" w:hAnsi="Times New Roman" w:cs="Times New Roman"/>
          <w:szCs w:val="32"/>
        </w:rPr>
        <w:t xml:space="preserve">У ротовій порожнині можуть бути виявлені порізи, садна або гематоми на внутрішній поверхні </w:t>
      </w:r>
      <w:proofErr w:type="spellStart"/>
      <w:r w:rsidRPr="00291CB1">
        <w:rPr>
          <w:rFonts w:ascii="Times New Roman" w:hAnsi="Times New Roman" w:cs="Times New Roman"/>
          <w:szCs w:val="32"/>
        </w:rPr>
        <w:t>щік</w:t>
      </w:r>
      <w:proofErr w:type="spellEnd"/>
      <w:r w:rsidRPr="00291CB1">
        <w:rPr>
          <w:rFonts w:ascii="Times New Roman" w:hAnsi="Times New Roman" w:cs="Times New Roman"/>
          <w:szCs w:val="32"/>
        </w:rPr>
        <w:t xml:space="preserve">, губ, </w:t>
      </w:r>
      <w:proofErr w:type="spellStart"/>
      <w:r w:rsidRPr="00291CB1">
        <w:rPr>
          <w:rFonts w:ascii="Times New Roman" w:hAnsi="Times New Roman" w:cs="Times New Roman"/>
          <w:szCs w:val="32"/>
        </w:rPr>
        <w:t>яснах</w:t>
      </w:r>
      <w:proofErr w:type="spellEnd"/>
      <w:r w:rsidRPr="00291CB1">
        <w:rPr>
          <w:rFonts w:ascii="Times New Roman" w:hAnsi="Times New Roman" w:cs="Times New Roman"/>
          <w:szCs w:val="32"/>
        </w:rPr>
        <w:t xml:space="preserve">, твердому та м’якому піднебінні. Ці ушкодження часто виникають внаслідок насильницьких дій, таких як примусове введення статевого </w:t>
      </w:r>
      <w:proofErr w:type="spellStart"/>
      <w:r w:rsidRPr="00291CB1">
        <w:rPr>
          <w:rFonts w:ascii="Times New Roman" w:hAnsi="Times New Roman" w:cs="Times New Roman"/>
          <w:szCs w:val="32"/>
        </w:rPr>
        <w:t>ор</w:t>
      </w:r>
      <w:r>
        <w:rPr>
          <w:rFonts w:ascii="Times New Roman" w:hAnsi="Times New Roman" w:cs="Times New Roman"/>
          <w:szCs w:val="32"/>
        </w:rPr>
        <w:t>гана</w:t>
      </w:r>
      <w:proofErr w:type="spellEnd"/>
      <w:r>
        <w:rPr>
          <w:rFonts w:ascii="Times New Roman" w:hAnsi="Times New Roman" w:cs="Times New Roman"/>
          <w:szCs w:val="32"/>
        </w:rPr>
        <w:t xml:space="preserve"> або іншого предмета в рот. </w:t>
      </w:r>
      <w:r w:rsidRPr="00291CB1">
        <w:rPr>
          <w:rFonts w:ascii="Times New Roman" w:hAnsi="Times New Roman" w:cs="Times New Roman"/>
          <w:szCs w:val="32"/>
        </w:rPr>
        <w:t>Розриви під'язикової вуздечки є особливо показовими, оскільки вони можуть виникати через сильне розтягування або примусове відкриття рота.</w:t>
      </w:r>
    </w:p>
    <w:p w14:paraId="5221B466" w14:textId="77777777" w:rsidR="00291CB1" w:rsidRPr="00291CB1" w:rsidRDefault="00291CB1" w:rsidP="00291CB1">
      <w:pPr>
        <w:spacing w:after="0" w:line="240" w:lineRule="auto"/>
        <w:jc w:val="both"/>
        <w:rPr>
          <w:rFonts w:ascii="Times New Roman" w:hAnsi="Times New Roman" w:cs="Times New Roman"/>
          <w:szCs w:val="32"/>
        </w:rPr>
      </w:pPr>
      <w:r w:rsidRPr="00291CB1">
        <w:rPr>
          <w:rFonts w:ascii="Times New Roman" w:hAnsi="Times New Roman" w:cs="Times New Roman"/>
          <w:szCs w:val="32"/>
        </w:rPr>
        <w:t>Гематоми та сліди утримання:</w:t>
      </w:r>
    </w:p>
    <w:p w14:paraId="65378332" w14:textId="57A57C52" w:rsidR="00291CB1" w:rsidRPr="00291CB1" w:rsidRDefault="00291CB1" w:rsidP="00291CB1">
      <w:pPr>
        <w:spacing w:after="0" w:line="240" w:lineRule="auto"/>
        <w:jc w:val="both"/>
        <w:rPr>
          <w:rFonts w:ascii="Times New Roman" w:hAnsi="Times New Roman" w:cs="Times New Roman"/>
          <w:szCs w:val="32"/>
        </w:rPr>
      </w:pPr>
      <w:r w:rsidRPr="00291CB1">
        <w:rPr>
          <w:rFonts w:ascii="Times New Roman" w:hAnsi="Times New Roman" w:cs="Times New Roman"/>
          <w:szCs w:val="32"/>
        </w:rPr>
        <w:t xml:space="preserve">Гематоми на внутрішній стороні губ або </w:t>
      </w:r>
      <w:proofErr w:type="spellStart"/>
      <w:r w:rsidRPr="00291CB1">
        <w:rPr>
          <w:rFonts w:ascii="Times New Roman" w:hAnsi="Times New Roman" w:cs="Times New Roman"/>
          <w:szCs w:val="32"/>
        </w:rPr>
        <w:t>щік</w:t>
      </w:r>
      <w:proofErr w:type="spellEnd"/>
      <w:r w:rsidRPr="00291CB1">
        <w:rPr>
          <w:rFonts w:ascii="Times New Roman" w:hAnsi="Times New Roman" w:cs="Times New Roman"/>
          <w:szCs w:val="32"/>
        </w:rPr>
        <w:t xml:space="preserve"> можуть бути наслідком ударів або стиснення, наприклад, коли рот у</w:t>
      </w:r>
      <w:r>
        <w:rPr>
          <w:rFonts w:ascii="Times New Roman" w:hAnsi="Times New Roman" w:cs="Times New Roman"/>
          <w:szCs w:val="32"/>
        </w:rPr>
        <w:t xml:space="preserve">тримують або закривають руками. </w:t>
      </w:r>
      <w:r w:rsidRPr="00291CB1">
        <w:rPr>
          <w:rFonts w:ascii="Times New Roman" w:hAnsi="Times New Roman" w:cs="Times New Roman"/>
          <w:szCs w:val="32"/>
        </w:rPr>
        <w:t>Можуть бути помітні сліди від пальців або нігтів на зовнішній або внутрішній стороні рота, що свідчать про насильницьке утримання або спроби уникнути дій нападника.</w:t>
      </w:r>
      <w:r w:rsidR="003076C2">
        <w:rPr>
          <w:rFonts w:ascii="Times New Roman" w:hAnsi="Times New Roman" w:cs="Times New Roman"/>
          <w:szCs w:val="32"/>
        </w:rPr>
        <w:t xml:space="preserve"> </w:t>
      </w:r>
      <w:r w:rsidR="003076C2" w:rsidRPr="00291CB1">
        <w:rPr>
          <w:rFonts w:ascii="Times New Roman" w:hAnsi="Times New Roman" w:cs="Times New Roman"/>
          <w:szCs w:val="32"/>
        </w:rPr>
        <w:t>Сліди примусового утримання, такі як відбитки пальців на обличчі, або сліди від стиснення на шиї, також можуть бути виявлені під час детального огляду.</w:t>
      </w:r>
    </w:p>
    <w:p w14:paraId="1DB0F0BB" w14:textId="77777777" w:rsidR="00291CB1" w:rsidRPr="00291CB1" w:rsidRDefault="00291CB1" w:rsidP="00291CB1">
      <w:pPr>
        <w:spacing w:after="0" w:line="240" w:lineRule="auto"/>
        <w:jc w:val="both"/>
        <w:rPr>
          <w:rFonts w:ascii="Times New Roman" w:hAnsi="Times New Roman" w:cs="Times New Roman"/>
          <w:szCs w:val="32"/>
        </w:rPr>
      </w:pPr>
      <w:r w:rsidRPr="00291CB1">
        <w:rPr>
          <w:rFonts w:ascii="Times New Roman" w:hAnsi="Times New Roman" w:cs="Times New Roman"/>
          <w:szCs w:val="32"/>
        </w:rPr>
        <w:t>Сліди від укусів та зубів:</w:t>
      </w:r>
    </w:p>
    <w:p w14:paraId="7B08E348" w14:textId="0740D6D3" w:rsidR="00291CB1" w:rsidRPr="00291CB1" w:rsidRDefault="00291CB1" w:rsidP="00291CB1">
      <w:pPr>
        <w:spacing w:after="0" w:line="240" w:lineRule="auto"/>
        <w:jc w:val="both"/>
        <w:rPr>
          <w:rFonts w:ascii="Times New Roman" w:hAnsi="Times New Roman" w:cs="Times New Roman"/>
          <w:szCs w:val="32"/>
        </w:rPr>
      </w:pPr>
      <w:r w:rsidRPr="00291CB1">
        <w:rPr>
          <w:rFonts w:ascii="Times New Roman" w:hAnsi="Times New Roman" w:cs="Times New Roman"/>
          <w:szCs w:val="32"/>
        </w:rPr>
        <w:t>Укуси на внутрішній поверхні губ або язика можуть свідчити про примусове утримання а</w:t>
      </w:r>
      <w:r>
        <w:rPr>
          <w:rFonts w:ascii="Times New Roman" w:hAnsi="Times New Roman" w:cs="Times New Roman"/>
          <w:szCs w:val="32"/>
        </w:rPr>
        <w:t>бо захисну реакцію потерпілого. Р</w:t>
      </w:r>
      <w:r w:rsidRPr="00291CB1">
        <w:rPr>
          <w:rFonts w:ascii="Times New Roman" w:hAnsi="Times New Roman" w:cs="Times New Roman"/>
          <w:szCs w:val="32"/>
        </w:rPr>
        <w:t xml:space="preserve">ани мають характерний вигляд з округлими або </w:t>
      </w:r>
      <w:proofErr w:type="spellStart"/>
      <w:r w:rsidRPr="00291CB1">
        <w:rPr>
          <w:rFonts w:ascii="Times New Roman" w:hAnsi="Times New Roman" w:cs="Times New Roman"/>
          <w:szCs w:val="32"/>
        </w:rPr>
        <w:t>півмісяцевими</w:t>
      </w:r>
      <w:proofErr w:type="spellEnd"/>
      <w:r w:rsidRPr="00291CB1">
        <w:rPr>
          <w:rFonts w:ascii="Times New Roman" w:hAnsi="Times New Roman" w:cs="Times New Roman"/>
          <w:szCs w:val="32"/>
        </w:rPr>
        <w:t xml:space="preserve"> слідами, що відповідають формі зубів.</w:t>
      </w:r>
    </w:p>
    <w:p w14:paraId="1F042F01" w14:textId="77777777" w:rsidR="00291CB1" w:rsidRPr="00291CB1" w:rsidRDefault="00291CB1" w:rsidP="00291CB1">
      <w:pPr>
        <w:spacing w:after="0" w:line="240" w:lineRule="auto"/>
        <w:jc w:val="both"/>
        <w:rPr>
          <w:rFonts w:ascii="Times New Roman" w:hAnsi="Times New Roman" w:cs="Times New Roman"/>
          <w:szCs w:val="32"/>
        </w:rPr>
      </w:pPr>
      <w:r w:rsidRPr="00291CB1">
        <w:rPr>
          <w:rFonts w:ascii="Times New Roman" w:hAnsi="Times New Roman" w:cs="Times New Roman"/>
          <w:szCs w:val="32"/>
        </w:rPr>
        <w:t>Сліди від сторонніх предметів:</w:t>
      </w:r>
    </w:p>
    <w:p w14:paraId="27AA74A7" w14:textId="40BCA204" w:rsidR="00291CB1" w:rsidRPr="00291CB1" w:rsidRDefault="00291CB1" w:rsidP="00291CB1">
      <w:pPr>
        <w:spacing w:after="0" w:line="240" w:lineRule="auto"/>
        <w:jc w:val="both"/>
        <w:rPr>
          <w:rFonts w:ascii="Times New Roman" w:hAnsi="Times New Roman" w:cs="Times New Roman"/>
          <w:szCs w:val="32"/>
        </w:rPr>
      </w:pPr>
      <w:r w:rsidRPr="00291CB1">
        <w:rPr>
          <w:rFonts w:ascii="Times New Roman" w:hAnsi="Times New Roman" w:cs="Times New Roman"/>
          <w:szCs w:val="32"/>
        </w:rPr>
        <w:t>Примусове введення сторонніх предметів може залишити характерні сліди, такі як паралельні подряпини або садна на твердому піднебінні, на задн</w:t>
      </w:r>
      <w:r>
        <w:rPr>
          <w:rFonts w:ascii="Times New Roman" w:hAnsi="Times New Roman" w:cs="Times New Roman"/>
          <w:szCs w:val="32"/>
        </w:rPr>
        <w:t xml:space="preserve">ій стінці глотки, або на </w:t>
      </w:r>
      <w:proofErr w:type="spellStart"/>
      <w:r>
        <w:rPr>
          <w:rFonts w:ascii="Times New Roman" w:hAnsi="Times New Roman" w:cs="Times New Roman"/>
          <w:szCs w:val="32"/>
        </w:rPr>
        <w:t>яснах</w:t>
      </w:r>
      <w:proofErr w:type="spellEnd"/>
      <w:r>
        <w:rPr>
          <w:rFonts w:ascii="Times New Roman" w:hAnsi="Times New Roman" w:cs="Times New Roman"/>
          <w:szCs w:val="32"/>
        </w:rPr>
        <w:t xml:space="preserve">. </w:t>
      </w:r>
      <w:r w:rsidRPr="00291CB1">
        <w:rPr>
          <w:rFonts w:ascii="Times New Roman" w:hAnsi="Times New Roman" w:cs="Times New Roman"/>
          <w:szCs w:val="32"/>
        </w:rPr>
        <w:t>Можуть бути сліди від примусового використання ротового розширювача або інших інструментів, що викликають розриви або надриви в куточках рота.</w:t>
      </w:r>
    </w:p>
    <w:p w14:paraId="5149F18D" w14:textId="77777777" w:rsidR="00291CB1" w:rsidRPr="00291CB1" w:rsidRDefault="00291CB1" w:rsidP="00291CB1">
      <w:pPr>
        <w:spacing w:after="0" w:line="240" w:lineRule="auto"/>
        <w:jc w:val="both"/>
        <w:rPr>
          <w:rFonts w:ascii="Times New Roman" w:hAnsi="Times New Roman" w:cs="Times New Roman"/>
          <w:szCs w:val="32"/>
        </w:rPr>
      </w:pPr>
      <w:r w:rsidRPr="00291CB1">
        <w:rPr>
          <w:rFonts w:ascii="Times New Roman" w:hAnsi="Times New Roman" w:cs="Times New Roman"/>
          <w:szCs w:val="32"/>
        </w:rPr>
        <w:t>Присутність біологічних рідин:</w:t>
      </w:r>
    </w:p>
    <w:p w14:paraId="39AD6A9B" w14:textId="371CF223" w:rsidR="00291CB1" w:rsidRPr="00291CB1" w:rsidRDefault="00291CB1" w:rsidP="00291CB1">
      <w:pPr>
        <w:spacing w:after="0" w:line="240" w:lineRule="auto"/>
        <w:jc w:val="both"/>
        <w:rPr>
          <w:rFonts w:ascii="Times New Roman" w:hAnsi="Times New Roman" w:cs="Times New Roman"/>
          <w:szCs w:val="32"/>
        </w:rPr>
      </w:pPr>
      <w:r w:rsidRPr="00291CB1">
        <w:rPr>
          <w:rFonts w:ascii="Times New Roman" w:hAnsi="Times New Roman" w:cs="Times New Roman"/>
          <w:szCs w:val="32"/>
        </w:rPr>
        <w:t>Сперма, слина або інші біологічні рідини можуть бути виявлені в ротовій порожнині або на зовнішній стороні губ і шкіри навколо рота. Їх наявність підтверджується лабораторними аналізами.</w:t>
      </w:r>
    </w:p>
    <w:p w14:paraId="4CDF9ED7" w14:textId="77777777" w:rsidR="00291CB1" w:rsidRPr="00291CB1" w:rsidRDefault="00291CB1" w:rsidP="00291CB1">
      <w:pPr>
        <w:spacing w:after="0" w:line="240" w:lineRule="auto"/>
        <w:jc w:val="both"/>
        <w:rPr>
          <w:rFonts w:ascii="Times New Roman" w:hAnsi="Times New Roman" w:cs="Times New Roman"/>
          <w:szCs w:val="32"/>
        </w:rPr>
      </w:pPr>
      <w:r w:rsidRPr="00291CB1">
        <w:rPr>
          <w:rFonts w:ascii="Times New Roman" w:hAnsi="Times New Roman" w:cs="Times New Roman"/>
          <w:szCs w:val="32"/>
        </w:rPr>
        <w:t>Стан зубів і щелеп:</w:t>
      </w:r>
    </w:p>
    <w:p w14:paraId="0BBF31DE" w14:textId="54737750" w:rsidR="00291CB1" w:rsidRPr="00291CB1" w:rsidRDefault="00291CB1" w:rsidP="00291CB1">
      <w:pPr>
        <w:spacing w:after="0" w:line="240" w:lineRule="auto"/>
        <w:jc w:val="both"/>
        <w:rPr>
          <w:rFonts w:ascii="Times New Roman" w:hAnsi="Times New Roman" w:cs="Times New Roman"/>
          <w:szCs w:val="32"/>
        </w:rPr>
      </w:pPr>
      <w:r w:rsidRPr="00291CB1">
        <w:rPr>
          <w:rFonts w:ascii="Times New Roman" w:hAnsi="Times New Roman" w:cs="Times New Roman"/>
          <w:szCs w:val="32"/>
        </w:rPr>
        <w:t xml:space="preserve">Ушкодження зубів, такі як відламані, тріснуті або вибиті зуби, можуть бути наслідком насильницьких дій. Такі ушкодження часто супроводжуються гематомами </w:t>
      </w:r>
      <w:r w:rsidR="003076C2">
        <w:rPr>
          <w:rFonts w:ascii="Times New Roman" w:hAnsi="Times New Roman" w:cs="Times New Roman"/>
          <w:szCs w:val="32"/>
        </w:rPr>
        <w:t xml:space="preserve">або саднами на </w:t>
      </w:r>
      <w:proofErr w:type="spellStart"/>
      <w:r w:rsidR="003076C2">
        <w:rPr>
          <w:rFonts w:ascii="Times New Roman" w:hAnsi="Times New Roman" w:cs="Times New Roman"/>
          <w:szCs w:val="32"/>
        </w:rPr>
        <w:t>яснах</w:t>
      </w:r>
      <w:proofErr w:type="spellEnd"/>
      <w:r w:rsidR="003076C2">
        <w:rPr>
          <w:rFonts w:ascii="Times New Roman" w:hAnsi="Times New Roman" w:cs="Times New Roman"/>
          <w:szCs w:val="32"/>
        </w:rPr>
        <w:t xml:space="preserve"> або губах. </w:t>
      </w:r>
      <w:r w:rsidRPr="00291CB1">
        <w:rPr>
          <w:rFonts w:ascii="Times New Roman" w:hAnsi="Times New Roman" w:cs="Times New Roman"/>
          <w:szCs w:val="32"/>
        </w:rPr>
        <w:t>Травми щелепи, включаючи можливі переломи, також можуть виникати внаслідок ударів або сильної компресії під час насильства.</w:t>
      </w:r>
    </w:p>
    <w:p w14:paraId="721D0986" w14:textId="77777777" w:rsidR="00FE3D5B" w:rsidRPr="00FE3D5B" w:rsidRDefault="00FE3D5B" w:rsidP="00FE3D5B">
      <w:pPr>
        <w:spacing w:after="0" w:line="240" w:lineRule="auto"/>
        <w:jc w:val="both"/>
        <w:rPr>
          <w:rFonts w:ascii="Times New Roman" w:hAnsi="Times New Roman" w:cs="Times New Roman"/>
          <w:szCs w:val="32"/>
        </w:rPr>
      </w:pPr>
    </w:p>
    <w:p w14:paraId="5F035A68" w14:textId="72DF5571" w:rsidR="00FE3D5B" w:rsidRPr="00FE3D5B" w:rsidRDefault="00FE3D5B" w:rsidP="00FE3D5B">
      <w:pPr>
        <w:spacing w:after="0" w:line="240" w:lineRule="auto"/>
        <w:jc w:val="both"/>
        <w:rPr>
          <w:rFonts w:ascii="Times New Roman" w:hAnsi="Times New Roman" w:cs="Times New Roman"/>
          <w:b/>
          <w:szCs w:val="32"/>
        </w:rPr>
      </w:pPr>
      <w:r w:rsidRPr="00FE3D5B">
        <w:rPr>
          <w:rFonts w:ascii="Times New Roman" w:hAnsi="Times New Roman" w:cs="Times New Roman"/>
          <w:b/>
          <w:szCs w:val="32"/>
        </w:rPr>
        <w:lastRenderedPageBreak/>
        <w:t>Особливості огляду та ушкодження жіночих статевих органів у випадку статевого злочину у дітей.</w:t>
      </w:r>
    </w:p>
    <w:p w14:paraId="42893150" w14:textId="77777777" w:rsidR="002C4BBC" w:rsidRDefault="002C4BBC" w:rsidP="002C4BBC">
      <w:pPr>
        <w:spacing w:after="0" w:line="240" w:lineRule="auto"/>
        <w:jc w:val="both"/>
        <w:rPr>
          <w:rFonts w:ascii="Times New Roman" w:hAnsi="Times New Roman" w:cs="Times New Roman"/>
          <w:szCs w:val="32"/>
        </w:rPr>
      </w:pPr>
      <w:r>
        <w:rPr>
          <w:rFonts w:ascii="Times New Roman" w:hAnsi="Times New Roman" w:cs="Times New Roman"/>
          <w:szCs w:val="32"/>
        </w:rPr>
        <w:t xml:space="preserve">Для уникнення </w:t>
      </w:r>
      <w:proofErr w:type="spellStart"/>
      <w:r>
        <w:rPr>
          <w:rFonts w:ascii="Times New Roman" w:hAnsi="Times New Roman" w:cs="Times New Roman"/>
          <w:szCs w:val="32"/>
        </w:rPr>
        <w:t>хибнопозитивних</w:t>
      </w:r>
      <w:proofErr w:type="spellEnd"/>
      <w:r>
        <w:rPr>
          <w:rFonts w:ascii="Times New Roman" w:hAnsi="Times New Roman" w:cs="Times New Roman"/>
          <w:szCs w:val="32"/>
        </w:rPr>
        <w:t xml:space="preserve"> знахідок попередньо необхідно сформувати чітке уявлення про нормальну будову дівочої пліви (що в цілому не є задачею судової медицини, але зважаючи на відсутність такого в програмі інших предметів нашого університету, вибору не лишається).</w:t>
      </w:r>
    </w:p>
    <w:p w14:paraId="2435AED8" w14:textId="77777777" w:rsidR="002C4BBC" w:rsidRDefault="002C4BBC" w:rsidP="002C4BBC">
      <w:pPr>
        <w:spacing w:after="0" w:line="240" w:lineRule="auto"/>
        <w:jc w:val="both"/>
        <w:rPr>
          <w:rFonts w:ascii="Times New Roman" w:hAnsi="Times New Roman" w:cs="Times New Roman"/>
          <w:szCs w:val="32"/>
        </w:rPr>
      </w:pPr>
    </w:p>
    <w:p w14:paraId="3A8153B5" w14:textId="77777777" w:rsidR="002C4BBC" w:rsidRPr="00801985" w:rsidRDefault="002C4BBC" w:rsidP="002C4BBC">
      <w:pPr>
        <w:spacing w:after="0" w:line="240" w:lineRule="auto"/>
        <w:jc w:val="both"/>
        <w:rPr>
          <w:rFonts w:ascii="Times New Roman" w:hAnsi="Times New Roman" w:cs="Times New Roman"/>
          <w:szCs w:val="32"/>
          <w:u w:val="single"/>
        </w:rPr>
      </w:pPr>
      <w:r w:rsidRPr="00801985">
        <w:rPr>
          <w:rFonts w:ascii="Times New Roman" w:hAnsi="Times New Roman" w:cs="Times New Roman"/>
          <w:szCs w:val="32"/>
          <w:u w:val="single"/>
        </w:rPr>
        <w:t xml:space="preserve">Стадії дівочої пліви за </w:t>
      </w:r>
      <w:proofErr w:type="spellStart"/>
      <w:r w:rsidRPr="00801985">
        <w:rPr>
          <w:rFonts w:ascii="Times New Roman" w:hAnsi="Times New Roman" w:cs="Times New Roman"/>
          <w:szCs w:val="32"/>
          <w:u w:val="single"/>
        </w:rPr>
        <w:t>Таннером</w:t>
      </w:r>
      <w:proofErr w:type="spellEnd"/>
    </w:p>
    <w:p w14:paraId="0E752C49" w14:textId="77777777" w:rsidR="002C4BBC" w:rsidRPr="00801985" w:rsidRDefault="002C4BBC" w:rsidP="001F33CF">
      <w:pPr>
        <w:pStyle w:val="a7"/>
        <w:numPr>
          <w:ilvl w:val="0"/>
          <w:numId w:val="59"/>
        </w:numPr>
        <w:spacing w:after="0" w:line="240" w:lineRule="auto"/>
        <w:jc w:val="both"/>
        <w:rPr>
          <w:rFonts w:ascii="Times New Roman" w:hAnsi="Times New Roman" w:cs="Times New Roman"/>
          <w:szCs w:val="32"/>
        </w:rPr>
      </w:pPr>
      <w:r w:rsidRPr="00801985">
        <w:rPr>
          <w:rFonts w:ascii="Times New Roman" w:hAnsi="Times New Roman" w:cs="Times New Roman"/>
          <w:szCs w:val="32"/>
        </w:rPr>
        <w:t xml:space="preserve">Перший етап </w:t>
      </w:r>
      <w:proofErr w:type="spellStart"/>
      <w:r w:rsidRPr="00801985">
        <w:rPr>
          <w:rFonts w:ascii="Times New Roman" w:hAnsi="Times New Roman" w:cs="Times New Roman"/>
          <w:szCs w:val="32"/>
        </w:rPr>
        <w:t>Таннера</w:t>
      </w:r>
      <w:proofErr w:type="spellEnd"/>
    </w:p>
    <w:p w14:paraId="4030A4B7" w14:textId="77777777" w:rsidR="002C4BBC" w:rsidRPr="00801985" w:rsidRDefault="002C4BBC" w:rsidP="002C4BBC">
      <w:pPr>
        <w:spacing w:after="0" w:line="240" w:lineRule="auto"/>
        <w:jc w:val="both"/>
        <w:rPr>
          <w:rFonts w:ascii="Times New Roman" w:hAnsi="Times New Roman" w:cs="Times New Roman"/>
          <w:szCs w:val="32"/>
        </w:rPr>
      </w:pPr>
      <w:r w:rsidRPr="00801985">
        <w:rPr>
          <w:rFonts w:ascii="Times New Roman" w:hAnsi="Times New Roman" w:cs="Times New Roman"/>
          <w:szCs w:val="32"/>
        </w:rPr>
        <w:t>Дівоча пліва має дуже тонкий обідок. Човноподібна ямка (</w:t>
      </w:r>
      <w:proofErr w:type="spellStart"/>
      <w:r w:rsidRPr="00801985">
        <w:rPr>
          <w:rFonts w:ascii="Times New Roman" w:hAnsi="Times New Roman" w:cs="Times New Roman"/>
          <w:szCs w:val="32"/>
        </w:rPr>
        <w:t>fossa</w:t>
      </w:r>
      <w:proofErr w:type="spellEnd"/>
      <w:r w:rsidRPr="00801985">
        <w:rPr>
          <w:rFonts w:ascii="Times New Roman" w:hAnsi="Times New Roman" w:cs="Times New Roman"/>
          <w:szCs w:val="32"/>
        </w:rPr>
        <w:t xml:space="preserve"> </w:t>
      </w:r>
      <w:proofErr w:type="spellStart"/>
      <w:r w:rsidRPr="00801985">
        <w:rPr>
          <w:rFonts w:ascii="Times New Roman" w:hAnsi="Times New Roman" w:cs="Times New Roman"/>
          <w:szCs w:val="32"/>
        </w:rPr>
        <w:t>navicularis</w:t>
      </w:r>
      <w:proofErr w:type="spellEnd"/>
      <w:r w:rsidRPr="00801985">
        <w:rPr>
          <w:rFonts w:ascii="Times New Roman" w:hAnsi="Times New Roman" w:cs="Times New Roman"/>
          <w:szCs w:val="32"/>
        </w:rPr>
        <w:t xml:space="preserve">) характеризується мережею дрібних кровоносних судин, що простягаються до краю </w:t>
      </w:r>
      <w:proofErr w:type="spellStart"/>
      <w:r w:rsidRPr="00801985">
        <w:rPr>
          <w:rFonts w:ascii="Times New Roman" w:hAnsi="Times New Roman" w:cs="Times New Roman"/>
          <w:szCs w:val="32"/>
        </w:rPr>
        <w:t>гіменального</w:t>
      </w:r>
      <w:proofErr w:type="spellEnd"/>
      <w:r w:rsidRPr="00801985">
        <w:rPr>
          <w:rFonts w:ascii="Times New Roman" w:hAnsi="Times New Roman" w:cs="Times New Roman"/>
          <w:szCs w:val="32"/>
        </w:rPr>
        <w:t xml:space="preserve"> обідка.</w:t>
      </w:r>
    </w:p>
    <w:p w14:paraId="252BE32A" w14:textId="77777777" w:rsidR="002C4BBC" w:rsidRPr="00801985" w:rsidRDefault="002C4BBC" w:rsidP="001F33CF">
      <w:pPr>
        <w:pStyle w:val="a7"/>
        <w:numPr>
          <w:ilvl w:val="0"/>
          <w:numId w:val="59"/>
        </w:numPr>
        <w:spacing w:after="0" w:line="240" w:lineRule="auto"/>
        <w:jc w:val="both"/>
        <w:rPr>
          <w:rFonts w:ascii="Times New Roman" w:hAnsi="Times New Roman" w:cs="Times New Roman"/>
          <w:szCs w:val="32"/>
        </w:rPr>
      </w:pPr>
      <w:r w:rsidRPr="00801985">
        <w:rPr>
          <w:rFonts w:ascii="Times New Roman" w:hAnsi="Times New Roman" w:cs="Times New Roman"/>
          <w:szCs w:val="32"/>
        </w:rPr>
        <w:t xml:space="preserve">Другий етап </w:t>
      </w:r>
      <w:proofErr w:type="spellStart"/>
      <w:r w:rsidRPr="00801985">
        <w:rPr>
          <w:rFonts w:ascii="Times New Roman" w:hAnsi="Times New Roman" w:cs="Times New Roman"/>
          <w:szCs w:val="32"/>
        </w:rPr>
        <w:t>Таннера</w:t>
      </w:r>
      <w:proofErr w:type="spellEnd"/>
    </w:p>
    <w:p w14:paraId="1FB67E34" w14:textId="77777777" w:rsidR="002C4BBC" w:rsidRDefault="002C4BBC" w:rsidP="002C4BBC">
      <w:pPr>
        <w:spacing w:after="0" w:line="240" w:lineRule="auto"/>
        <w:jc w:val="both"/>
        <w:rPr>
          <w:rFonts w:ascii="Times New Roman" w:hAnsi="Times New Roman" w:cs="Times New Roman"/>
          <w:szCs w:val="32"/>
        </w:rPr>
      </w:pPr>
      <w:r w:rsidRPr="00801985">
        <w:rPr>
          <w:rFonts w:ascii="Times New Roman" w:hAnsi="Times New Roman" w:cs="Times New Roman"/>
          <w:szCs w:val="32"/>
        </w:rPr>
        <w:t xml:space="preserve">Тонкі </w:t>
      </w:r>
      <w:proofErr w:type="spellStart"/>
      <w:r w:rsidRPr="00801985">
        <w:rPr>
          <w:rFonts w:ascii="Times New Roman" w:hAnsi="Times New Roman" w:cs="Times New Roman"/>
          <w:szCs w:val="32"/>
        </w:rPr>
        <w:t>гіменальні</w:t>
      </w:r>
      <w:proofErr w:type="spellEnd"/>
      <w:r w:rsidRPr="00801985">
        <w:rPr>
          <w:rFonts w:ascii="Times New Roman" w:hAnsi="Times New Roman" w:cs="Times New Roman"/>
          <w:szCs w:val="32"/>
        </w:rPr>
        <w:t xml:space="preserve"> обідки з меншими судинними малюнками. Зменшення </w:t>
      </w:r>
      <w:proofErr w:type="spellStart"/>
      <w:r w:rsidRPr="00801985">
        <w:rPr>
          <w:rFonts w:ascii="Times New Roman" w:hAnsi="Times New Roman" w:cs="Times New Roman"/>
          <w:szCs w:val="32"/>
        </w:rPr>
        <w:t>вираженості</w:t>
      </w:r>
      <w:proofErr w:type="spellEnd"/>
      <w:r w:rsidRPr="00801985">
        <w:rPr>
          <w:rFonts w:ascii="Times New Roman" w:hAnsi="Times New Roman" w:cs="Times New Roman"/>
          <w:szCs w:val="32"/>
        </w:rPr>
        <w:t xml:space="preserve"> поверхневих судин, відмічене на обідку, човноподібній ямці та вестибулярній частині.</w:t>
      </w:r>
    </w:p>
    <w:p w14:paraId="3714505B" w14:textId="77777777" w:rsidR="002C4BBC" w:rsidRPr="00801985" w:rsidRDefault="002C4BBC" w:rsidP="001F33CF">
      <w:pPr>
        <w:pStyle w:val="a7"/>
        <w:numPr>
          <w:ilvl w:val="0"/>
          <w:numId w:val="59"/>
        </w:numPr>
        <w:spacing w:after="0" w:line="240" w:lineRule="auto"/>
        <w:jc w:val="both"/>
        <w:rPr>
          <w:rFonts w:ascii="Times New Roman" w:hAnsi="Times New Roman" w:cs="Times New Roman"/>
          <w:szCs w:val="32"/>
        </w:rPr>
      </w:pPr>
      <w:r w:rsidRPr="00801985">
        <w:rPr>
          <w:rFonts w:ascii="Times New Roman" w:hAnsi="Times New Roman" w:cs="Times New Roman"/>
          <w:szCs w:val="32"/>
        </w:rPr>
        <w:t xml:space="preserve">Третій етап </w:t>
      </w:r>
      <w:proofErr w:type="spellStart"/>
      <w:r w:rsidRPr="00801985">
        <w:rPr>
          <w:rFonts w:ascii="Times New Roman" w:hAnsi="Times New Roman" w:cs="Times New Roman"/>
          <w:szCs w:val="32"/>
        </w:rPr>
        <w:t>Таннера</w:t>
      </w:r>
      <w:proofErr w:type="spellEnd"/>
    </w:p>
    <w:p w14:paraId="215B8721" w14:textId="77777777" w:rsidR="002C4BBC" w:rsidRPr="00801985" w:rsidRDefault="002C4BBC" w:rsidP="002C4BBC">
      <w:pPr>
        <w:spacing w:after="0" w:line="240" w:lineRule="auto"/>
        <w:jc w:val="both"/>
        <w:rPr>
          <w:rFonts w:ascii="Times New Roman" w:hAnsi="Times New Roman" w:cs="Times New Roman"/>
          <w:szCs w:val="32"/>
        </w:rPr>
      </w:pPr>
      <w:r w:rsidRPr="00801985">
        <w:rPr>
          <w:rFonts w:ascii="Times New Roman" w:hAnsi="Times New Roman" w:cs="Times New Roman"/>
          <w:szCs w:val="32"/>
        </w:rPr>
        <w:t xml:space="preserve">Дівоча пліва більш товста з початками надлишкових складок; хоча у деяких пацієнтів спостерігається незначна </w:t>
      </w:r>
      <w:proofErr w:type="spellStart"/>
      <w:r w:rsidRPr="00801985">
        <w:rPr>
          <w:rFonts w:ascii="Times New Roman" w:hAnsi="Times New Roman" w:cs="Times New Roman"/>
          <w:szCs w:val="32"/>
        </w:rPr>
        <w:t>васкуляризація</w:t>
      </w:r>
      <w:proofErr w:type="spellEnd"/>
      <w:r w:rsidRPr="00801985">
        <w:rPr>
          <w:rFonts w:ascii="Times New Roman" w:hAnsi="Times New Roman" w:cs="Times New Roman"/>
          <w:szCs w:val="32"/>
        </w:rPr>
        <w:t>, попередня поширена поверхнева судинна мережа зазвичай відсутня; ретельний огляд виявляє перші ознаки прозорих вагінальних виділень. Вважається, що ця стадія відображає початок справжнього ефекту естрогену.</w:t>
      </w:r>
    </w:p>
    <w:p w14:paraId="4F5BCF2F" w14:textId="77777777" w:rsidR="002C4BBC" w:rsidRPr="00801985" w:rsidRDefault="002C4BBC" w:rsidP="001F33CF">
      <w:pPr>
        <w:pStyle w:val="a7"/>
        <w:numPr>
          <w:ilvl w:val="0"/>
          <w:numId w:val="59"/>
        </w:numPr>
        <w:spacing w:after="0" w:line="240" w:lineRule="auto"/>
        <w:jc w:val="both"/>
        <w:rPr>
          <w:rFonts w:ascii="Times New Roman" w:hAnsi="Times New Roman" w:cs="Times New Roman"/>
          <w:szCs w:val="32"/>
        </w:rPr>
      </w:pPr>
      <w:r w:rsidRPr="00801985">
        <w:rPr>
          <w:rFonts w:ascii="Times New Roman" w:hAnsi="Times New Roman" w:cs="Times New Roman"/>
          <w:szCs w:val="32"/>
        </w:rPr>
        <w:t xml:space="preserve">Четвертий етап </w:t>
      </w:r>
      <w:proofErr w:type="spellStart"/>
      <w:r w:rsidRPr="00801985">
        <w:rPr>
          <w:rFonts w:ascii="Times New Roman" w:hAnsi="Times New Roman" w:cs="Times New Roman"/>
          <w:szCs w:val="32"/>
        </w:rPr>
        <w:t>Таннера</w:t>
      </w:r>
      <w:proofErr w:type="spellEnd"/>
    </w:p>
    <w:p w14:paraId="102821E2" w14:textId="77777777" w:rsidR="002C4BBC" w:rsidRPr="00801985" w:rsidRDefault="002C4BBC" w:rsidP="002C4BBC">
      <w:pPr>
        <w:spacing w:after="0" w:line="240" w:lineRule="auto"/>
        <w:jc w:val="both"/>
        <w:rPr>
          <w:rFonts w:ascii="Times New Roman" w:hAnsi="Times New Roman" w:cs="Times New Roman"/>
          <w:szCs w:val="32"/>
        </w:rPr>
      </w:pPr>
      <w:r w:rsidRPr="00801985">
        <w:rPr>
          <w:rFonts w:ascii="Times New Roman" w:hAnsi="Times New Roman" w:cs="Times New Roman"/>
          <w:szCs w:val="32"/>
        </w:rPr>
        <w:t>У дівочої пліви переважають товсті виступи і надлишкові складки. Ні дівоча пліва, ні вестибулярна частина не мали видимих кровоносних судин.</w:t>
      </w:r>
    </w:p>
    <w:p w14:paraId="6EA88C7A" w14:textId="77777777" w:rsidR="002C4BBC" w:rsidRPr="00801985" w:rsidRDefault="002C4BBC" w:rsidP="001F33CF">
      <w:pPr>
        <w:pStyle w:val="a7"/>
        <w:numPr>
          <w:ilvl w:val="0"/>
          <w:numId w:val="59"/>
        </w:numPr>
        <w:spacing w:after="0" w:line="240" w:lineRule="auto"/>
        <w:jc w:val="both"/>
        <w:rPr>
          <w:rFonts w:ascii="Times New Roman" w:hAnsi="Times New Roman" w:cs="Times New Roman"/>
          <w:szCs w:val="32"/>
        </w:rPr>
      </w:pPr>
      <w:r w:rsidRPr="00801985">
        <w:rPr>
          <w:rFonts w:ascii="Times New Roman" w:hAnsi="Times New Roman" w:cs="Times New Roman"/>
          <w:szCs w:val="32"/>
        </w:rPr>
        <w:t xml:space="preserve">П'ятий етап </w:t>
      </w:r>
      <w:proofErr w:type="spellStart"/>
      <w:r w:rsidRPr="00801985">
        <w:rPr>
          <w:rFonts w:ascii="Times New Roman" w:hAnsi="Times New Roman" w:cs="Times New Roman"/>
          <w:szCs w:val="32"/>
        </w:rPr>
        <w:t>Таннера</w:t>
      </w:r>
      <w:proofErr w:type="spellEnd"/>
    </w:p>
    <w:p w14:paraId="5322190F" w14:textId="77777777" w:rsidR="002C4BBC" w:rsidRDefault="002C4BBC" w:rsidP="002C4BBC">
      <w:pPr>
        <w:spacing w:after="0" w:line="240" w:lineRule="auto"/>
        <w:jc w:val="both"/>
        <w:rPr>
          <w:rFonts w:ascii="Times New Roman" w:hAnsi="Times New Roman" w:cs="Times New Roman"/>
          <w:szCs w:val="32"/>
        </w:rPr>
      </w:pPr>
      <w:r w:rsidRPr="00801985">
        <w:rPr>
          <w:rFonts w:ascii="Times New Roman" w:hAnsi="Times New Roman" w:cs="Times New Roman"/>
          <w:szCs w:val="32"/>
        </w:rPr>
        <w:t>Морфологічні якості пліви 4 стадії виражені більшою мірою.</w:t>
      </w:r>
    </w:p>
    <w:p w14:paraId="5E282E49" w14:textId="77777777" w:rsidR="002C4BBC" w:rsidRDefault="002C4BBC" w:rsidP="002C4BBC">
      <w:pPr>
        <w:spacing w:after="0" w:line="240" w:lineRule="auto"/>
        <w:jc w:val="both"/>
        <w:rPr>
          <w:rFonts w:ascii="Times New Roman" w:hAnsi="Times New Roman" w:cs="Times New Roman"/>
          <w:szCs w:val="32"/>
        </w:rPr>
      </w:pPr>
    </w:p>
    <w:p w14:paraId="46849E8E" w14:textId="77777777" w:rsidR="002C4BBC" w:rsidRPr="00801985" w:rsidRDefault="002C4BBC" w:rsidP="002C4BBC">
      <w:pPr>
        <w:spacing w:after="0" w:line="240" w:lineRule="auto"/>
        <w:jc w:val="both"/>
        <w:rPr>
          <w:rFonts w:ascii="Times New Roman" w:hAnsi="Times New Roman" w:cs="Times New Roman"/>
          <w:szCs w:val="32"/>
          <w:u w:val="single"/>
        </w:rPr>
      </w:pPr>
      <w:r w:rsidRPr="00801985">
        <w:rPr>
          <w:rFonts w:ascii="Times New Roman" w:hAnsi="Times New Roman" w:cs="Times New Roman"/>
          <w:szCs w:val="32"/>
          <w:u w:val="single"/>
        </w:rPr>
        <w:t>Анатомічні утворення дівочої пліви:</w:t>
      </w:r>
    </w:p>
    <w:p w14:paraId="68C386F9" w14:textId="77777777" w:rsidR="002C4BBC" w:rsidRPr="00826E95" w:rsidRDefault="002C4BBC" w:rsidP="002C4BBC">
      <w:pPr>
        <w:spacing w:after="0" w:line="240" w:lineRule="auto"/>
        <w:jc w:val="both"/>
        <w:rPr>
          <w:rFonts w:ascii="Times New Roman" w:hAnsi="Times New Roman" w:cs="Times New Roman"/>
          <w:szCs w:val="32"/>
        </w:rPr>
      </w:pPr>
      <w:r w:rsidRPr="00826E95">
        <w:rPr>
          <w:rFonts w:ascii="Times New Roman" w:hAnsi="Times New Roman" w:cs="Times New Roman"/>
          <w:szCs w:val="32"/>
        </w:rPr>
        <w:t>Зовнішній край дівочої пліви (середній поздовжній виступ тканини на зовнішній поверхні дівочої пліви, як правило, спереду або ззаду, тягнеться до краю дівочої пліви) – в більшості випадків зустрічається в позиції на 6 годин у віці до 1 року, надалі зникає.</w:t>
      </w:r>
    </w:p>
    <w:p w14:paraId="301DF30C" w14:textId="77777777" w:rsidR="002C4BBC" w:rsidRDefault="002C4BBC" w:rsidP="002C4BBC">
      <w:pPr>
        <w:spacing w:after="0" w:line="240" w:lineRule="auto"/>
        <w:jc w:val="both"/>
        <w:rPr>
          <w:rFonts w:ascii="Times New Roman" w:hAnsi="Times New Roman" w:cs="Times New Roman"/>
          <w:szCs w:val="32"/>
        </w:rPr>
      </w:pPr>
      <w:proofErr w:type="spellStart"/>
      <w:r w:rsidRPr="00826E95">
        <w:rPr>
          <w:rFonts w:ascii="Times New Roman" w:hAnsi="Times New Roman" w:cs="Times New Roman"/>
          <w:szCs w:val="32"/>
        </w:rPr>
        <w:t>Інтравагінальні</w:t>
      </w:r>
      <w:proofErr w:type="spellEnd"/>
      <w:r w:rsidRPr="00826E95">
        <w:rPr>
          <w:rFonts w:ascii="Times New Roman" w:hAnsi="Times New Roman" w:cs="Times New Roman"/>
          <w:szCs w:val="32"/>
        </w:rPr>
        <w:t xml:space="preserve"> поздовжні валики (вузькі, вкриті слизовою оболонкою валики тканини на вагінальній стінці, які можуть бути прикріплені до внутрішньої поверхні дівочої пліви) – зберігаються до 1 року, до 6 років зустрічаються в 25% випадків.</w:t>
      </w:r>
    </w:p>
    <w:p w14:paraId="0801DF1E" w14:textId="77777777" w:rsidR="002C4BBC" w:rsidRPr="00826E95" w:rsidRDefault="002C4BBC" w:rsidP="002C4BBC">
      <w:pPr>
        <w:spacing w:after="0" w:line="240" w:lineRule="auto"/>
        <w:jc w:val="both"/>
        <w:rPr>
          <w:rFonts w:ascii="Times New Roman" w:hAnsi="Times New Roman" w:cs="Times New Roman"/>
          <w:szCs w:val="32"/>
        </w:rPr>
      </w:pPr>
      <w:r w:rsidRPr="00826E95">
        <w:rPr>
          <w:rFonts w:ascii="Times New Roman" w:hAnsi="Times New Roman" w:cs="Times New Roman"/>
          <w:szCs w:val="32"/>
        </w:rPr>
        <w:t xml:space="preserve">Висячий кінчик пліви (Подовжена проекція тканини, що виникає з будь-якого місця на </w:t>
      </w:r>
      <w:proofErr w:type="spellStart"/>
      <w:r w:rsidRPr="00826E95">
        <w:rPr>
          <w:rFonts w:ascii="Times New Roman" w:hAnsi="Times New Roman" w:cs="Times New Roman"/>
          <w:szCs w:val="32"/>
        </w:rPr>
        <w:t>гіменальному</w:t>
      </w:r>
      <w:proofErr w:type="spellEnd"/>
      <w:r w:rsidRPr="00826E95">
        <w:rPr>
          <w:rFonts w:ascii="Times New Roman" w:hAnsi="Times New Roman" w:cs="Times New Roman"/>
          <w:szCs w:val="32"/>
        </w:rPr>
        <w:t xml:space="preserve"> обідку) – зникає до 3 року життя.</w:t>
      </w:r>
    </w:p>
    <w:p w14:paraId="4AD92783" w14:textId="77777777" w:rsidR="002C4BBC" w:rsidRDefault="002C4BBC" w:rsidP="002C4BBC">
      <w:pPr>
        <w:spacing w:after="0" w:line="240" w:lineRule="auto"/>
        <w:jc w:val="both"/>
        <w:rPr>
          <w:rFonts w:ascii="Times New Roman" w:hAnsi="Times New Roman" w:cs="Times New Roman"/>
          <w:szCs w:val="32"/>
        </w:rPr>
      </w:pPr>
      <w:r w:rsidRPr="00826E95">
        <w:rPr>
          <w:rFonts w:ascii="Times New Roman" w:hAnsi="Times New Roman" w:cs="Times New Roman"/>
          <w:szCs w:val="32"/>
        </w:rPr>
        <w:t>Гуля (Тверда, локалізована, округла та потовщена ділянка тканини на краю дівочої пліви).</w:t>
      </w:r>
    </w:p>
    <w:p w14:paraId="07CDAD7A" w14:textId="77777777" w:rsidR="002C4BBC" w:rsidRDefault="002C4BBC" w:rsidP="002C4BBC">
      <w:pPr>
        <w:spacing w:after="0" w:line="240" w:lineRule="auto"/>
        <w:jc w:val="both"/>
        <w:rPr>
          <w:rFonts w:ascii="Times New Roman" w:hAnsi="Times New Roman" w:cs="Times New Roman"/>
          <w:szCs w:val="32"/>
        </w:rPr>
      </w:pPr>
      <w:r w:rsidRPr="00826E95">
        <w:rPr>
          <w:rFonts w:ascii="Times New Roman" w:hAnsi="Times New Roman" w:cs="Times New Roman"/>
          <w:szCs w:val="32"/>
        </w:rPr>
        <w:t>Виїмка (</w:t>
      </w:r>
      <w:proofErr w:type="spellStart"/>
      <w:r w:rsidRPr="00826E95">
        <w:rPr>
          <w:rFonts w:ascii="Times New Roman" w:hAnsi="Times New Roman" w:cs="Times New Roman"/>
          <w:szCs w:val="32"/>
        </w:rPr>
        <w:t>поглибнення</w:t>
      </w:r>
      <w:proofErr w:type="spellEnd"/>
      <w:r w:rsidRPr="00826E95">
        <w:rPr>
          <w:rFonts w:ascii="Times New Roman" w:hAnsi="Times New Roman" w:cs="Times New Roman"/>
          <w:szCs w:val="32"/>
        </w:rPr>
        <w:t xml:space="preserve"> на краю дівочої пліви). Зазвичай зникає до 3 року життя (через трансформацію пліви). Спостерігаються в 35% випадків.</w:t>
      </w:r>
    </w:p>
    <w:p w14:paraId="7884CF79" w14:textId="77777777" w:rsidR="002C4BBC" w:rsidRDefault="002C4BBC" w:rsidP="002C4BBC">
      <w:pPr>
        <w:spacing w:after="0" w:line="240" w:lineRule="auto"/>
        <w:jc w:val="both"/>
        <w:rPr>
          <w:rFonts w:ascii="Times New Roman" w:hAnsi="Times New Roman" w:cs="Times New Roman"/>
          <w:szCs w:val="32"/>
        </w:rPr>
      </w:pPr>
    </w:p>
    <w:p w14:paraId="1A1850F7" w14:textId="77777777" w:rsidR="002C4BBC" w:rsidRPr="00771CE1" w:rsidRDefault="002C4BBC" w:rsidP="002C4BBC">
      <w:pPr>
        <w:spacing w:after="0" w:line="240" w:lineRule="auto"/>
        <w:jc w:val="both"/>
        <w:rPr>
          <w:rFonts w:ascii="Times New Roman" w:hAnsi="Times New Roman" w:cs="Times New Roman"/>
          <w:szCs w:val="32"/>
        </w:rPr>
      </w:pPr>
      <w:r w:rsidRPr="00771CE1">
        <w:rPr>
          <w:rFonts w:ascii="Times New Roman" w:hAnsi="Times New Roman" w:cs="Times New Roman"/>
          <w:szCs w:val="32"/>
        </w:rPr>
        <w:t>Знахідки, викликані травмою</w:t>
      </w:r>
    </w:p>
    <w:p w14:paraId="31E6DEE2" w14:textId="77777777" w:rsidR="002C4BBC" w:rsidRPr="00771CE1" w:rsidRDefault="002C4BBC" w:rsidP="002C4BBC">
      <w:pPr>
        <w:spacing w:after="0" w:line="240" w:lineRule="auto"/>
        <w:jc w:val="both"/>
        <w:rPr>
          <w:rFonts w:ascii="Times New Roman" w:hAnsi="Times New Roman" w:cs="Times New Roman"/>
          <w:szCs w:val="32"/>
        </w:rPr>
      </w:pPr>
      <w:r w:rsidRPr="00771CE1">
        <w:rPr>
          <w:rFonts w:ascii="Times New Roman" w:hAnsi="Times New Roman" w:cs="Times New Roman"/>
          <w:szCs w:val="32"/>
        </w:rPr>
        <w:t xml:space="preserve">• Рани будь-якої частини </w:t>
      </w:r>
      <w:proofErr w:type="spellStart"/>
      <w:r w:rsidRPr="00771CE1">
        <w:rPr>
          <w:rFonts w:ascii="Times New Roman" w:hAnsi="Times New Roman" w:cs="Times New Roman"/>
          <w:szCs w:val="32"/>
        </w:rPr>
        <w:t>генітальної</w:t>
      </w:r>
      <w:proofErr w:type="spellEnd"/>
      <w:r w:rsidRPr="00771CE1">
        <w:rPr>
          <w:rFonts w:ascii="Times New Roman" w:hAnsi="Times New Roman" w:cs="Times New Roman"/>
          <w:szCs w:val="32"/>
        </w:rPr>
        <w:t xml:space="preserve"> ділянки;</w:t>
      </w:r>
    </w:p>
    <w:p w14:paraId="01016510" w14:textId="77777777" w:rsidR="002C4BBC" w:rsidRPr="00771CE1" w:rsidRDefault="002C4BBC" w:rsidP="002C4BBC">
      <w:pPr>
        <w:spacing w:after="0" w:line="240" w:lineRule="auto"/>
        <w:jc w:val="both"/>
        <w:rPr>
          <w:rFonts w:ascii="Times New Roman" w:hAnsi="Times New Roman" w:cs="Times New Roman"/>
          <w:szCs w:val="32"/>
        </w:rPr>
      </w:pPr>
      <w:r w:rsidRPr="00771CE1">
        <w:rPr>
          <w:rFonts w:ascii="Times New Roman" w:hAnsi="Times New Roman" w:cs="Times New Roman"/>
          <w:szCs w:val="32"/>
        </w:rPr>
        <w:t xml:space="preserve">• Синці, </w:t>
      </w:r>
      <w:proofErr w:type="spellStart"/>
      <w:r w:rsidRPr="00771CE1">
        <w:rPr>
          <w:rFonts w:ascii="Times New Roman" w:hAnsi="Times New Roman" w:cs="Times New Roman"/>
          <w:szCs w:val="32"/>
        </w:rPr>
        <w:t>петехії</w:t>
      </w:r>
      <w:proofErr w:type="spellEnd"/>
      <w:r w:rsidRPr="00771CE1">
        <w:rPr>
          <w:rFonts w:ascii="Times New Roman" w:hAnsi="Times New Roman" w:cs="Times New Roman"/>
          <w:szCs w:val="32"/>
        </w:rPr>
        <w:t xml:space="preserve"> або потертості дівочої пліви;</w:t>
      </w:r>
    </w:p>
    <w:p w14:paraId="2D8ECBF0" w14:textId="77777777" w:rsidR="002C4BBC" w:rsidRPr="00771CE1" w:rsidRDefault="002C4BBC" w:rsidP="002C4BBC">
      <w:pPr>
        <w:spacing w:after="0" w:line="240" w:lineRule="auto"/>
        <w:jc w:val="both"/>
        <w:rPr>
          <w:rFonts w:ascii="Times New Roman" w:hAnsi="Times New Roman" w:cs="Times New Roman"/>
          <w:szCs w:val="32"/>
        </w:rPr>
      </w:pPr>
      <w:r w:rsidRPr="00771CE1">
        <w:rPr>
          <w:rFonts w:ascii="Times New Roman" w:hAnsi="Times New Roman" w:cs="Times New Roman"/>
          <w:szCs w:val="32"/>
        </w:rPr>
        <w:t xml:space="preserve">• </w:t>
      </w:r>
      <w:proofErr w:type="spellStart"/>
      <w:r w:rsidRPr="00771CE1">
        <w:rPr>
          <w:rFonts w:ascii="Times New Roman" w:hAnsi="Times New Roman" w:cs="Times New Roman"/>
          <w:szCs w:val="32"/>
        </w:rPr>
        <w:t>Періанальні</w:t>
      </w:r>
      <w:proofErr w:type="spellEnd"/>
      <w:r w:rsidRPr="00771CE1">
        <w:rPr>
          <w:rFonts w:ascii="Times New Roman" w:hAnsi="Times New Roman" w:cs="Times New Roman"/>
          <w:szCs w:val="32"/>
        </w:rPr>
        <w:t>, задньої вуздечки, човноподібної ямки шрами;</w:t>
      </w:r>
    </w:p>
    <w:p w14:paraId="5A3287B6" w14:textId="77777777" w:rsidR="002C4BBC" w:rsidRPr="00771CE1" w:rsidRDefault="002C4BBC" w:rsidP="002C4BBC">
      <w:pPr>
        <w:spacing w:after="0" w:line="240" w:lineRule="auto"/>
        <w:jc w:val="both"/>
        <w:rPr>
          <w:rFonts w:ascii="Times New Roman" w:hAnsi="Times New Roman" w:cs="Times New Roman"/>
          <w:szCs w:val="32"/>
        </w:rPr>
      </w:pPr>
      <w:r w:rsidRPr="00771CE1">
        <w:rPr>
          <w:rFonts w:ascii="Times New Roman" w:hAnsi="Times New Roman" w:cs="Times New Roman"/>
          <w:szCs w:val="32"/>
        </w:rPr>
        <w:t>• Повна виїмка нижче від 3 до 9 години, яка поширюється до основи, без помітної тканини пліви в цьому місці;</w:t>
      </w:r>
    </w:p>
    <w:p w14:paraId="5F8D2812" w14:textId="77777777" w:rsidR="002C4BBC" w:rsidRDefault="002C4BBC" w:rsidP="002C4BBC">
      <w:pPr>
        <w:spacing w:after="0" w:line="240" w:lineRule="auto"/>
        <w:jc w:val="both"/>
        <w:rPr>
          <w:rFonts w:ascii="Times New Roman" w:hAnsi="Times New Roman" w:cs="Times New Roman"/>
          <w:szCs w:val="32"/>
        </w:rPr>
      </w:pPr>
      <w:r w:rsidRPr="00771CE1">
        <w:rPr>
          <w:rFonts w:ascii="Times New Roman" w:hAnsi="Times New Roman" w:cs="Times New Roman"/>
          <w:szCs w:val="32"/>
        </w:rPr>
        <w:t>• Ознаки обрізання жіночих статевих органів, напр. втрата частини або всього клітора, капюшона клітора, малих або великих статевих губ.</w:t>
      </w:r>
    </w:p>
    <w:p w14:paraId="45471FB1" w14:textId="77777777" w:rsidR="002C4BBC" w:rsidRDefault="002C4BBC" w:rsidP="002C4BBC">
      <w:pPr>
        <w:spacing w:after="0" w:line="240" w:lineRule="auto"/>
        <w:jc w:val="both"/>
        <w:rPr>
          <w:rFonts w:ascii="Times New Roman" w:hAnsi="Times New Roman" w:cs="Times New Roman"/>
          <w:szCs w:val="32"/>
        </w:rPr>
      </w:pPr>
      <w:r>
        <w:rPr>
          <w:rFonts w:ascii="Times New Roman" w:hAnsi="Times New Roman" w:cs="Times New Roman"/>
          <w:szCs w:val="32"/>
        </w:rPr>
        <w:t>Найбільш доцільно використовувати техніку</w:t>
      </w:r>
      <w:r w:rsidRPr="009B23B4">
        <w:rPr>
          <w:rFonts w:ascii="Times New Roman" w:hAnsi="Times New Roman" w:cs="Times New Roman"/>
          <w:szCs w:val="32"/>
        </w:rPr>
        <w:t xml:space="preserve"> з використанням катетера </w:t>
      </w:r>
      <w:proofErr w:type="spellStart"/>
      <w:r w:rsidRPr="009B23B4">
        <w:rPr>
          <w:rFonts w:ascii="Times New Roman" w:hAnsi="Times New Roman" w:cs="Times New Roman"/>
          <w:szCs w:val="32"/>
        </w:rPr>
        <w:t>Фолея</w:t>
      </w:r>
      <w:proofErr w:type="spellEnd"/>
      <w:r w:rsidRPr="009B23B4">
        <w:rPr>
          <w:rFonts w:ascii="Times New Roman" w:hAnsi="Times New Roman" w:cs="Times New Roman"/>
          <w:szCs w:val="32"/>
        </w:rPr>
        <w:t xml:space="preserve">, </w:t>
      </w:r>
      <w:r>
        <w:rPr>
          <w:rFonts w:ascii="Times New Roman" w:hAnsi="Times New Roman" w:cs="Times New Roman"/>
          <w:szCs w:val="32"/>
        </w:rPr>
        <w:t xml:space="preserve">що </w:t>
      </w:r>
      <w:r w:rsidRPr="009B23B4">
        <w:rPr>
          <w:rFonts w:ascii="Times New Roman" w:hAnsi="Times New Roman" w:cs="Times New Roman"/>
          <w:szCs w:val="32"/>
        </w:rPr>
        <w:t>вимагає введення постійного катетера посередині в склепіння піхви з надуванням в балон 40–50 мл повітря (це може бути зміненим залежно від комфорту пацієнта та вимог лікаря). Повітряна куля спрямовується назовні до краю дівочої пліви, дозволяючи дівочій пліві накриватися на балон, щоб можна було легко побачити краї пліви.</w:t>
      </w:r>
    </w:p>
    <w:p w14:paraId="5497AB62" w14:textId="77777777" w:rsidR="002C4BBC" w:rsidRDefault="002C4BBC" w:rsidP="002C4BBC">
      <w:pPr>
        <w:spacing w:after="0" w:line="240" w:lineRule="auto"/>
        <w:jc w:val="both"/>
        <w:rPr>
          <w:rFonts w:ascii="Times New Roman" w:hAnsi="Times New Roman" w:cs="Times New Roman"/>
          <w:szCs w:val="32"/>
        </w:rPr>
      </w:pPr>
      <w:r>
        <w:rPr>
          <w:rFonts w:ascii="Times New Roman" w:hAnsi="Times New Roman" w:cs="Times New Roman"/>
          <w:szCs w:val="32"/>
        </w:rPr>
        <w:t>Позиції дитини (А – позиція метелика або жабки і В – колінна позиція) під час обстеження зображені на рисунку нижче:</w:t>
      </w:r>
    </w:p>
    <w:p w14:paraId="59969F86" w14:textId="77777777" w:rsidR="002C4BBC" w:rsidRDefault="002C4BBC" w:rsidP="002C4BBC">
      <w:pPr>
        <w:spacing w:after="0" w:line="240" w:lineRule="auto"/>
        <w:jc w:val="both"/>
        <w:rPr>
          <w:rFonts w:ascii="Times New Roman" w:hAnsi="Times New Roman" w:cs="Times New Roman"/>
          <w:szCs w:val="32"/>
        </w:rPr>
      </w:pPr>
      <w:r w:rsidRPr="009B23B4">
        <w:rPr>
          <w:rFonts w:ascii="Times New Roman" w:hAnsi="Times New Roman" w:cs="Times New Roman"/>
          <w:noProof/>
          <w:szCs w:val="32"/>
          <w:lang w:eastAsia="uk-UA"/>
        </w:rPr>
        <w:lastRenderedPageBreak/>
        <w:drawing>
          <wp:inline distT="0" distB="0" distL="0" distR="0" wp14:anchorId="626085AE" wp14:editId="2BF54409">
            <wp:extent cx="6422065" cy="5198814"/>
            <wp:effectExtent l="0" t="0" r="0" b="1905"/>
            <wp:docPr id="6" name="Объект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Объект 4"/>
                    <pic:cNvPicPr>
                      <a:picLocks noGrp="1"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6448840" cy="5220489"/>
                    </a:xfrm>
                    <a:prstGeom prst="rect">
                      <a:avLst/>
                    </a:prstGeom>
                  </pic:spPr>
                </pic:pic>
              </a:graphicData>
            </a:graphic>
          </wp:inline>
        </w:drawing>
      </w:r>
    </w:p>
    <w:p w14:paraId="5FE900AA" w14:textId="37268427" w:rsidR="00FE3D5B" w:rsidRPr="00FE3D5B" w:rsidRDefault="00FE3D5B" w:rsidP="00FE3D5B">
      <w:pPr>
        <w:spacing w:after="0" w:line="240" w:lineRule="auto"/>
        <w:jc w:val="both"/>
        <w:rPr>
          <w:rFonts w:ascii="Times New Roman" w:hAnsi="Times New Roman" w:cs="Times New Roman"/>
          <w:szCs w:val="32"/>
        </w:rPr>
      </w:pPr>
    </w:p>
    <w:p w14:paraId="1EB02405" w14:textId="16897E0B" w:rsidR="00FE3D5B" w:rsidRPr="00FE3D5B" w:rsidRDefault="00FE3D5B" w:rsidP="00FE3D5B">
      <w:pPr>
        <w:spacing w:after="0" w:line="240" w:lineRule="auto"/>
        <w:jc w:val="both"/>
        <w:rPr>
          <w:rFonts w:ascii="Times New Roman" w:hAnsi="Times New Roman" w:cs="Times New Roman"/>
          <w:b/>
          <w:szCs w:val="32"/>
        </w:rPr>
      </w:pPr>
      <w:r w:rsidRPr="00FE3D5B">
        <w:rPr>
          <w:rFonts w:ascii="Times New Roman" w:hAnsi="Times New Roman" w:cs="Times New Roman"/>
          <w:b/>
          <w:szCs w:val="32"/>
        </w:rPr>
        <w:t>«Синдром струшеної дитини».</w:t>
      </w:r>
    </w:p>
    <w:p w14:paraId="10ECABF0" w14:textId="6DCCF990" w:rsidR="00400870" w:rsidRPr="00400870" w:rsidRDefault="00400870" w:rsidP="00400870">
      <w:pPr>
        <w:spacing w:after="0" w:line="240" w:lineRule="auto"/>
        <w:jc w:val="both"/>
        <w:rPr>
          <w:rFonts w:ascii="Times New Roman" w:hAnsi="Times New Roman" w:cs="Times New Roman"/>
          <w:szCs w:val="32"/>
        </w:rPr>
      </w:pPr>
      <w:r>
        <w:rPr>
          <w:rFonts w:ascii="Times New Roman" w:hAnsi="Times New Roman" w:cs="Times New Roman"/>
          <w:szCs w:val="32"/>
        </w:rPr>
        <w:t>Медичний термін «</w:t>
      </w:r>
      <w:r w:rsidRPr="00400870">
        <w:rPr>
          <w:rFonts w:ascii="Times New Roman" w:hAnsi="Times New Roman" w:cs="Times New Roman"/>
          <w:szCs w:val="32"/>
        </w:rPr>
        <w:t>Травма голови, викликана насильницькими діями (ТГВНД) по відношенню до дитини</w:t>
      </w:r>
      <w:r>
        <w:rPr>
          <w:rFonts w:ascii="Times New Roman" w:hAnsi="Times New Roman" w:cs="Times New Roman"/>
          <w:szCs w:val="32"/>
        </w:rPr>
        <w:t>». К</w:t>
      </w:r>
      <w:r w:rsidRPr="00400870">
        <w:rPr>
          <w:rFonts w:ascii="Times New Roman" w:hAnsi="Times New Roman" w:cs="Times New Roman"/>
          <w:szCs w:val="32"/>
        </w:rPr>
        <w:t xml:space="preserve">одування за МКХ-10 S06.1 (Травматичний набряк головного мозку)/ S 06.5 (Травматичний </w:t>
      </w:r>
      <w:proofErr w:type="spellStart"/>
      <w:r w:rsidRPr="00400870">
        <w:rPr>
          <w:rFonts w:ascii="Times New Roman" w:hAnsi="Times New Roman" w:cs="Times New Roman"/>
          <w:szCs w:val="32"/>
        </w:rPr>
        <w:t>субдуральний</w:t>
      </w:r>
      <w:proofErr w:type="spellEnd"/>
      <w:r w:rsidRPr="00400870">
        <w:rPr>
          <w:rFonts w:ascii="Times New Roman" w:hAnsi="Times New Roman" w:cs="Times New Roman"/>
          <w:szCs w:val="32"/>
        </w:rPr>
        <w:t xml:space="preserve"> крововилив) / Т 74.1 (Фізичне насильство), Y07.0-9 (інше погане поводження, напад іншими визначеними засобами, на</w:t>
      </w:r>
      <w:r w:rsidR="00934E11">
        <w:rPr>
          <w:rFonts w:ascii="Times New Roman" w:hAnsi="Times New Roman" w:cs="Times New Roman"/>
          <w:szCs w:val="32"/>
        </w:rPr>
        <w:t xml:space="preserve">пад невстановленими засобами). </w:t>
      </w:r>
      <w:r w:rsidRPr="00400870">
        <w:rPr>
          <w:rFonts w:ascii="Times New Roman" w:hAnsi="Times New Roman" w:cs="Times New Roman"/>
          <w:szCs w:val="32"/>
        </w:rPr>
        <w:t>Рівень с</w:t>
      </w:r>
      <w:r w:rsidR="00934E11">
        <w:rPr>
          <w:rFonts w:ascii="Times New Roman" w:hAnsi="Times New Roman" w:cs="Times New Roman"/>
          <w:szCs w:val="32"/>
        </w:rPr>
        <w:t xml:space="preserve">мертності складає від 8 до 30%; </w:t>
      </w:r>
      <w:r w:rsidRPr="00400870">
        <w:rPr>
          <w:rFonts w:ascii="Times New Roman" w:hAnsi="Times New Roman" w:cs="Times New Roman"/>
          <w:szCs w:val="32"/>
        </w:rPr>
        <w:t>50% жертв ТГВНД надалі мають стійкі неврологічні порушення;</w:t>
      </w:r>
    </w:p>
    <w:p w14:paraId="10E3CEA7" w14:textId="77777777" w:rsidR="00934E11" w:rsidRPr="00934E11" w:rsidRDefault="00934E11" w:rsidP="00934E11">
      <w:pPr>
        <w:spacing w:after="0" w:line="240" w:lineRule="auto"/>
        <w:jc w:val="both"/>
        <w:rPr>
          <w:rFonts w:ascii="Times New Roman" w:hAnsi="Times New Roman" w:cs="Times New Roman"/>
          <w:szCs w:val="32"/>
        </w:rPr>
      </w:pPr>
      <w:r w:rsidRPr="00934E11">
        <w:rPr>
          <w:rFonts w:ascii="Times New Roman" w:hAnsi="Times New Roman" w:cs="Times New Roman"/>
          <w:szCs w:val="32"/>
        </w:rPr>
        <w:t xml:space="preserve">ТГВНД складається з кількох компонентів, включаючи один або комбінацію переломів черепа, </w:t>
      </w:r>
      <w:proofErr w:type="spellStart"/>
      <w:r w:rsidRPr="00934E11">
        <w:rPr>
          <w:rFonts w:ascii="Times New Roman" w:hAnsi="Times New Roman" w:cs="Times New Roman"/>
          <w:szCs w:val="32"/>
        </w:rPr>
        <w:t>субдуральну</w:t>
      </w:r>
      <w:proofErr w:type="spellEnd"/>
      <w:r w:rsidRPr="00934E11">
        <w:rPr>
          <w:rFonts w:ascii="Times New Roman" w:hAnsi="Times New Roman" w:cs="Times New Roman"/>
          <w:szCs w:val="32"/>
        </w:rPr>
        <w:t xml:space="preserve"> та іншу внутрішньочерепну гематому, внутрішньочерепні та </w:t>
      </w:r>
      <w:proofErr w:type="spellStart"/>
      <w:r w:rsidRPr="00934E11">
        <w:rPr>
          <w:rFonts w:ascii="Times New Roman" w:hAnsi="Times New Roman" w:cs="Times New Roman"/>
          <w:szCs w:val="32"/>
        </w:rPr>
        <w:t>спинальні</w:t>
      </w:r>
      <w:proofErr w:type="spellEnd"/>
      <w:r w:rsidRPr="00934E11">
        <w:rPr>
          <w:rFonts w:ascii="Times New Roman" w:hAnsi="Times New Roman" w:cs="Times New Roman"/>
          <w:szCs w:val="32"/>
        </w:rPr>
        <w:t xml:space="preserve"> зміни, включаючи гіпоксію та церебральні контузії, складні крововиливи в сітківку, а також переломи </w:t>
      </w:r>
      <w:proofErr w:type="spellStart"/>
      <w:r w:rsidRPr="00934E11">
        <w:rPr>
          <w:rFonts w:ascii="Times New Roman" w:hAnsi="Times New Roman" w:cs="Times New Roman"/>
          <w:szCs w:val="32"/>
        </w:rPr>
        <w:t>ребер</w:t>
      </w:r>
      <w:proofErr w:type="spellEnd"/>
      <w:r w:rsidRPr="00934E11">
        <w:rPr>
          <w:rFonts w:ascii="Times New Roman" w:hAnsi="Times New Roman" w:cs="Times New Roman"/>
          <w:szCs w:val="32"/>
        </w:rPr>
        <w:t xml:space="preserve"> та інші переломи, які не відповідають наведеному механізму травми.</w:t>
      </w:r>
    </w:p>
    <w:p w14:paraId="3C62E813" w14:textId="0E7B8D26" w:rsidR="00FE3D5B" w:rsidRDefault="00934E11" w:rsidP="00934E11">
      <w:pPr>
        <w:spacing w:after="0" w:line="240" w:lineRule="auto"/>
        <w:jc w:val="both"/>
        <w:rPr>
          <w:rFonts w:ascii="Times New Roman" w:hAnsi="Times New Roman" w:cs="Times New Roman"/>
          <w:szCs w:val="32"/>
        </w:rPr>
      </w:pPr>
      <w:r w:rsidRPr="00934E11">
        <w:rPr>
          <w:rFonts w:ascii="Times New Roman" w:hAnsi="Times New Roman" w:cs="Times New Roman"/>
          <w:szCs w:val="32"/>
        </w:rPr>
        <w:t>Клінічно прояви різноманітні та охоплюють немовлят із черепно-мозковою травмою незрозумілого походження або немовлят з іншими ознаками фізичного насильства, у яких під час повного клінічного обстеження виявлено внутрішньочерепну травму. Симптоматика може бути різною: від дитини, яка померла під час надходження, до дітей, які надходять до лікарні з різноманітними неврологічними симптомами різного ступеня порушення свідомості, судомами або епізодами апное, а також у деяких дітей з незначною дратівливістю або порушенням годування без виражених неврологічних симптомів.</w:t>
      </w:r>
    </w:p>
    <w:p w14:paraId="5C77BA21" w14:textId="372FACDF" w:rsidR="00FE3D5B" w:rsidRDefault="00934E11" w:rsidP="00934E11">
      <w:pPr>
        <w:spacing w:after="0" w:line="240" w:lineRule="auto"/>
        <w:jc w:val="both"/>
        <w:rPr>
          <w:rFonts w:ascii="Times New Roman" w:hAnsi="Times New Roman" w:cs="Times New Roman"/>
          <w:szCs w:val="32"/>
        </w:rPr>
      </w:pPr>
      <w:r w:rsidRPr="00934E11">
        <w:rPr>
          <w:rFonts w:ascii="Times New Roman" w:hAnsi="Times New Roman" w:cs="Times New Roman"/>
          <w:szCs w:val="32"/>
        </w:rPr>
        <w:t>Крововиливи в сітківку найбільш міцно корелюють з ТГВНД: вони з</w:t>
      </w:r>
      <w:r w:rsidR="00867DB5">
        <w:rPr>
          <w:rFonts w:ascii="Times New Roman" w:hAnsi="Times New Roman" w:cs="Times New Roman"/>
          <w:szCs w:val="32"/>
        </w:rPr>
        <w:t xml:space="preserve">устрічаються в 70-80% випадків. </w:t>
      </w:r>
      <w:r w:rsidRPr="00934E11">
        <w:rPr>
          <w:rFonts w:ascii="Times New Roman" w:hAnsi="Times New Roman" w:cs="Times New Roman"/>
          <w:szCs w:val="32"/>
        </w:rPr>
        <w:t xml:space="preserve">На противагу крововиливи в сітківку зустрічаються лише в 10% випадків </w:t>
      </w:r>
      <w:r w:rsidR="00867DB5">
        <w:rPr>
          <w:rFonts w:ascii="Times New Roman" w:hAnsi="Times New Roman" w:cs="Times New Roman"/>
          <w:szCs w:val="32"/>
        </w:rPr>
        <w:t xml:space="preserve">ушкоджень голови іншого </w:t>
      </w:r>
      <w:proofErr w:type="spellStart"/>
      <w:r w:rsidR="00867DB5">
        <w:rPr>
          <w:rFonts w:ascii="Times New Roman" w:hAnsi="Times New Roman" w:cs="Times New Roman"/>
          <w:szCs w:val="32"/>
        </w:rPr>
        <w:t>ґенезу.</w:t>
      </w:r>
      <w:r w:rsidRPr="00934E11">
        <w:rPr>
          <w:rFonts w:ascii="Times New Roman" w:hAnsi="Times New Roman" w:cs="Times New Roman"/>
          <w:szCs w:val="32"/>
        </w:rPr>
        <w:t>У</w:t>
      </w:r>
      <w:proofErr w:type="spellEnd"/>
      <w:r w:rsidRPr="00934E11">
        <w:rPr>
          <w:rFonts w:ascii="Times New Roman" w:hAnsi="Times New Roman" w:cs="Times New Roman"/>
          <w:szCs w:val="32"/>
        </w:rPr>
        <w:t xml:space="preserve"> більшості випадків крововиливи поширені по всій сітківці,</w:t>
      </w:r>
      <w:r w:rsidR="00867DB5">
        <w:rPr>
          <w:rFonts w:ascii="Times New Roman" w:hAnsi="Times New Roman" w:cs="Times New Roman"/>
          <w:szCs w:val="32"/>
        </w:rPr>
        <w:t xml:space="preserve"> аж на периферію. </w:t>
      </w:r>
      <w:r w:rsidRPr="00934E11">
        <w:rPr>
          <w:rFonts w:ascii="Times New Roman" w:hAnsi="Times New Roman" w:cs="Times New Roman"/>
          <w:szCs w:val="32"/>
        </w:rPr>
        <w:t>При</w:t>
      </w:r>
      <w:r w:rsidR="00867DB5">
        <w:rPr>
          <w:rFonts w:ascii="Times New Roman" w:hAnsi="Times New Roman" w:cs="Times New Roman"/>
          <w:szCs w:val="32"/>
        </w:rPr>
        <w:t xml:space="preserve"> </w:t>
      </w:r>
      <w:r w:rsidRPr="00934E11">
        <w:rPr>
          <w:rFonts w:ascii="Times New Roman" w:hAnsi="Times New Roman" w:cs="Times New Roman"/>
          <w:szCs w:val="32"/>
        </w:rPr>
        <w:t xml:space="preserve">ТГВНД </w:t>
      </w:r>
      <w:r w:rsidR="00867DB5">
        <w:rPr>
          <w:rFonts w:ascii="Times New Roman" w:hAnsi="Times New Roman" w:cs="Times New Roman"/>
          <w:szCs w:val="32"/>
        </w:rPr>
        <w:t xml:space="preserve">вони </w:t>
      </w:r>
      <w:r w:rsidRPr="00934E11">
        <w:rPr>
          <w:rFonts w:ascii="Times New Roman" w:hAnsi="Times New Roman" w:cs="Times New Roman"/>
          <w:szCs w:val="32"/>
        </w:rPr>
        <w:t xml:space="preserve">частіше двосторонні, ніж односторонні, і зазвичай зустрічаються у всіх шарах сітківки. В інших випадках крововиливи переважно нечисленні і розташовані переважно на задньому полюсі або навколо диска зорового </w:t>
      </w:r>
      <w:proofErr w:type="spellStart"/>
      <w:r w:rsidRPr="00934E11">
        <w:rPr>
          <w:rFonts w:ascii="Times New Roman" w:hAnsi="Times New Roman" w:cs="Times New Roman"/>
          <w:szCs w:val="32"/>
        </w:rPr>
        <w:t>нерва</w:t>
      </w:r>
      <w:proofErr w:type="spellEnd"/>
      <w:r w:rsidRPr="00934E11">
        <w:rPr>
          <w:rFonts w:ascii="Times New Roman" w:hAnsi="Times New Roman" w:cs="Times New Roman"/>
          <w:szCs w:val="32"/>
        </w:rPr>
        <w:t>. Часто вони односторонні</w:t>
      </w:r>
      <w:r w:rsidR="00867DB5">
        <w:rPr>
          <w:rFonts w:ascii="Times New Roman" w:hAnsi="Times New Roman" w:cs="Times New Roman"/>
          <w:szCs w:val="32"/>
        </w:rPr>
        <w:t>.</w:t>
      </w:r>
    </w:p>
    <w:p w14:paraId="3B07BCE1" w14:textId="32FA8819" w:rsidR="00867DB5" w:rsidRDefault="00867DB5" w:rsidP="00934E11">
      <w:pPr>
        <w:spacing w:after="0" w:line="240" w:lineRule="auto"/>
        <w:jc w:val="both"/>
        <w:rPr>
          <w:rFonts w:ascii="Times New Roman" w:hAnsi="Times New Roman" w:cs="Times New Roman"/>
          <w:szCs w:val="32"/>
        </w:rPr>
      </w:pPr>
      <w:r w:rsidRPr="00867DB5">
        <w:rPr>
          <w:rFonts w:ascii="Times New Roman" w:hAnsi="Times New Roman" w:cs="Times New Roman"/>
          <w:szCs w:val="32"/>
        </w:rPr>
        <w:lastRenderedPageBreak/>
        <w:t xml:space="preserve">Епізоди апное все частіше визнають асоційованими з ТГВНД, що, здається, збігається з тим фактом, що </w:t>
      </w:r>
      <w:proofErr w:type="spellStart"/>
      <w:r w:rsidRPr="00867DB5">
        <w:rPr>
          <w:rFonts w:ascii="Times New Roman" w:hAnsi="Times New Roman" w:cs="Times New Roman"/>
          <w:szCs w:val="32"/>
        </w:rPr>
        <w:t>гіпоксичне</w:t>
      </w:r>
      <w:proofErr w:type="spellEnd"/>
      <w:r w:rsidRPr="00867DB5">
        <w:rPr>
          <w:rFonts w:ascii="Times New Roman" w:hAnsi="Times New Roman" w:cs="Times New Roman"/>
          <w:szCs w:val="32"/>
        </w:rPr>
        <w:t xml:space="preserve"> ішемічне пошкодження зазвичай спостерігається на МРТ-зображеннях у таких дітей. Вважається, що апное пояснюється декількома факторами, такими як дихальна недостатність у немовляти, яка зазнала повторних травматичних подій або пошкодження центрів контролю дихання в стовбурі мозку. Судоми сильніше пов'язані з дітьми з ТГВНД; тривала судомна активність може посилити подальше </w:t>
      </w:r>
      <w:proofErr w:type="spellStart"/>
      <w:r w:rsidRPr="00867DB5">
        <w:rPr>
          <w:rFonts w:ascii="Times New Roman" w:hAnsi="Times New Roman" w:cs="Times New Roman"/>
          <w:szCs w:val="32"/>
        </w:rPr>
        <w:t>гіпоксичне</w:t>
      </w:r>
      <w:proofErr w:type="spellEnd"/>
      <w:r w:rsidRPr="00867DB5">
        <w:rPr>
          <w:rFonts w:ascii="Times New Roman" w:hAnsi="Times New Roman" w:cs="Times New Roman"/>
          <w:szCs w:val="32"/>
        </w:rPr>
        <w:t xml:space="preserve"> ішемічне пошкодження мозку через </w:t>
      </w:r>
      <w:proofErr w:type="spellStart"/>
      <w:r w:rsidRPr="00867DB5">
        <w:rPr>
          <w:rFonts w:ascii="Times New Roman" w:hAnsi="Times New Roman" w:cs="Times New Roman"/>
          <w:szCs w:val="32"/>
        </w:rPr>
        <w:t>ексайтотоксичні</w:t>
      </w:r>
      <w:proofErr w:type="spellEnd"/>
      <w:r w:rsidRPr="00867DB5">
        <w:rPr>
          <w:rFonts w:ascii="Times New Roman" w:hAnsi="Times New Roman" w:cs="Times New Roman"/>
          <w:szCs w:val="32"/>
        </w:rPr>
        <w:t xml:space="preserve"> механізми або шляхом індукції подальшої дихальної недостатності</w:t>
      </w:r>
      <w:r>
        <w:rPr>
          <w:rFonts w:ascii="Times New Roman" w:hAnsi="Times New Roman" w:cs="Times New Roman"/>
          <w:szCs w:val="32"/>
        </w:rPr>
        <w:t>.</w:t>
      </w:r>
    </w:p>
    <w:p w14:paraId="03EA72C4" w14:textId="28A3726D" w:rsidR="00867DB5" w:rsidRPr="00867DB5" w:rsidRDefault="00867DB5" w:rsidP="00867DB5">
      <w:pPr>
        <w:spacing w:after="0" w:line="240" w:lineRule="auto"/>
        <w:jc w:val="both"/>
        <w:rPr>
          <w:rFonts w:ascii="Times New Roman" w:hAnsi="Times New Roman" w:cs="Times New Roman"/>
          <w:szCs w:val="32"/>
        </w:rPr>
      </w:pPr>
      <w:proofErr w:type="spellStart"/>
      <w:r w:rsidRPr="00867DB5">
        <w:rPr>
          <w:rFonts w:ascii="Times New Roman" w:hAnsi="Times New Roman" w:cs="Times New Roman"/>
          <w:szCs w:val="32"/>
        </w:rPr>
        <w:t>Субдуральний</w:t>
      </w:r>
      <w:proofErr w:type="spellEnd"/>
      <w:r w:rsidRPr="00867DB5">
        <w:rPr>
          <w:rFonts w:ascii="Times New Roman" w:hAnsi="Times New Roman" w:cs="Times New Roman"/>
          <w:szCs w:val="32"/>
        </w:rPr>
        <w:t xml:space="preserve"> крововилив (СДК) асоціюється з ТГВНД і повинен розглядатися як можливий діагноз у будь-якої дитини </w:t>
      </w:r>
      <w:r>
        <w:rPr>
          <w:rFonts w:ascii="Times New Roman" w:hAnsi="Times New Roman" w:cs="Times New Roman"/>
          <w:szCs w:val="32"/>
        </w:rPr>
        <w:t xml:space="preserve">з СДК нез’ясованого походження. </w:t>
      </w:r>
      <w:r w:rsidRPr="00867DB5">
        <w:rPr>
          <w:rFonts w:ascii="Times New Roman" w:hAnsi="Times New Roman" w:cs="Times New Roman"/>
          <w:szCs w:val="32"/>
        </w:rPr>
        <w:t>Про більш ймовірну етіологію СДК на користь ТГВНД вказують:</w:t>
      </w:r>
    </w:p>
    <w:p w14:paraId="544185F8" w14:textId="77777777" w:rsidR="00867DB5" w:rsidRPr="00867DB5" w:rsidRDefault="00867DB5" w:rsidP="001F33CF">
      <w:pPr>
        <w:pStyle w:val="a7"/>
        <w:numPr>
          <w:ilvl w:val="0"/>
          <w:numId w:val="58"/>
        </w:numPr>
        <w:spacing w:after="0" w:line="240" w:lineRule="auto"/>
        <w:jc w:val="both"/>
        <w:rPr>
          <w:rFonts w:ascii="Times New Roman" w:hAnsi="Times New Roman" w:cs="Times New Roman"/>
          <w:szCs w:val="32"/>
        </w:rPr>
      </w:pPr>
      <w:proofErr w:type="spellStart"/>
      <w:r w:rsidRPr="00867DB5">
        <w:rPr>
          <w:rFonts w:ascii="Times New Roman" w:hAnsi="Times New Roman" w:cs="Times New Roman"/>
          <w:szCs w:val="32"/>
        </w:rPr>
        <w:t>двосторонність</w:t>
      </w:r>
      <w:proofErr w:type="spellEnd"/>
      <w:r w:rsidRPr="00867DB5">
        <w:rPr>
          <w:rFonts w:ascii="Times New Roman" w:hAnsi="Times New Roman" w:cs="Times New Roman"/>
          <w:szCs w:val="32"/>
        </w:rPr>
        <w:t>;</w:t>
      </w:r>
    </w:p>
    <w:p w14:paraId="70BD60D8" w14:textId="77777777" w:rsidR="00867DB5" w:rsidRPr="00867DB5" w:rsidRDefault="00867DB5" w:rsidP="001F33CF">
      <w:pPr>
        <w:pStyle w:val="a7"/>
        <w:numPr>
          <w:ilvl w:val="0"/>
          <w:numId w:val="58"/>
        </w:numPr>
        <w:spacing w:after="0" w:line="240" w:lineRule="auto"/>
        <w:jc w:val="both"/>
        <w:rPr>
          <w:rFonts w:ascii="Times New Roman" w:hAnsi="Times New Roman" w:cs="Times New Roman"/>
          <w:szCs w:val="32"/>
        </w:rPr>
      </w:pPr>
      <w:r w:rsidRPr="00867DB5">
        <w:rPr>
          <w:rFonts w:ascii="Times New Roman" w:hAnsi="Times New Roman" w:cs="Times New Roman"/>
          <w:szCs w:val="32"/>
        </w:rPr>
        <w:t>множинні кровотечі;</w:t>
      </w:r>
    </w:p>
    <w:p w14:paraId="2C3931EF" w14:textId="77777777" w:rsidR="00867DB5" w:rsidRPr="00867DB5" w:rsidRDefault="00867DB5" w:rsidP="001F33CF">
      <w:pPr>
        <w:pStyle w:val="a7"/>
        <w:numPr>
          <w:ilvl w:val="0"/>
          <w:numId w:val="58"/>
        </w:numPr>
        <w:spacing w:after="0" w:line="240" w:lineRule="auto"/>
        <w:jc w:val="both"/>
        <w:rPr>
          <w:rFonts w:ascii="Times New Roman" w:hAnsi="Times New Roman" w:cs="Times New Roman"/>
          <w:szCs w:val="32"/>
        </w:rPr>
      </w:pPr>
      <w:r w:rsidRPr="00867DB5">
        <w:rPr>
          <w:rFonts w:ascii="Times New Roman" w:hAnsi="Times New Roman" w:cs="Times New Roman"/>
          <w:szCs w:val="32"/>
        </w:rPr>
        <w:t xml:space="preserve">розташовані в </w:t>
      </w:r>
      <w:proofErr w:type="spellStart"/>
      <w:r w:rsidRPr="00867DB5">
        <w:rPr>
          <w:rFonts w:ascii="Times New Roman" w:hAnsi="Times New Roman" w:cs="Times New Roman"/>
          <w:szCs w:val="32"/>
        </w:rPr>
        <w:t>міжпівкульній</w:t>
      </w:r>
      <w:proofErr w:type="spellEnd"/>
      <w:r w:rsidRPr="00867DB5">
        <w:rPr>
          <w:rFonts w:ascii="Times New Roman" w:hAnsi="Times New Roman" w:cs="Times New Roman"/>
          <w:szCs w:val="32"/>
        </w:rPr>
        <w:t xml:space="preserve"> щілині або серпі;</w:t>
      </w:r>
    </w:p>
    <w:p w14:paraId="293D7438" w14:textId="77777777" w:rsidR="00867DB5" w:rsidRPr="00867DB5" w:rsidRDefault="00867DB5" w:rsidP="001F33CF">
      <w:pPr>
        <w:pStyle w:val="a7"/>
        <w:numPr>
          <w:ilvl w:val="0"/>
          <w:numId w:val="58"/>
        </w:numPr>
        <w:spacing w:after="0" w:line="240" w:lineRule="auto"/>
        <w:jc w:val="both"/>
        <w:rPr>
          <w:rFonts w:ascii="Times New Roman" w:hAnsi="Times New Roman" w:cs="Times New Roman"/>
          <w:szCs w:val="32"/>
        </w:rPr>
      </w:pPr>
      <w:r w:rsidRPr="00867DB5">
        <w:rPr>
          <w:rFonts w:ascii="Times New Roman" w:hAnsi="Times New Roman" w:cs="Times New Roman"/>
          <w:szCs w:val="32"/>
        </w:rPr>
        <w:t xml:space="preserve">різна </w:t>
      </w:r>
      <w:proofErr w:type="spellStart"/>
      <w:r w:rsidRPr="00867DB5">
        <w:rPr>
          <w:rFonts w:ascii="Times New Roman" w:hAnsi="Times New Roman" w:cs="Times New Roman"/>
          <w:szCs w:val="32"/>
        </w:rPr>
        <w:t>щільность</w:t>
      </w:r>
      <w:proofErr w:type="spellEnd"/>
      <w:r w:rsidRPr="00867DB5">
        <w:rPr>
          <w:rFonts w:ascii="Times New Roman" w:hAnsi="Times New Roman" w:cs="Times New Roman"/>
          <w:szCs w:val="32"/>
        </w:rPr>
        <w:t>;</w:t>
      </w:r>
    </w:p>
    <w:p w14:paraId="35A04C61" w14:textId="77777777" w:rsidR="00867DB5" w:rsidRPr="00867DB5" w:rsidRDefault="00867DB5" w:rsidP="001F33CF">
      <w:pPr>
        <w:pStyle w:val="a7"/>
        <w:numPr>
          <w:ilvl w:val="0"/>
          <w:numId w:val="58"/>
        </w:numPr>
        <w:spacing w:after="0" w:line="240" w:lineRule="auto"/>
        <w:jc w:val="both"/>
        <w:rPr>
          <w:rFonts w:ascii="Times New Roman" w:hAnsi="Times New Roman" w:cs="Times New Roman"/>
          <w:szCs w:val="32"/>
        </w:rPr>
      </w:pPr>
      <w:proofErr w:type="spellStart"/>
      <w:r w:rsidRPr="00867DB5">
        <w:rPr>
          <w:rFonts w:ascii="Times New Roman" w:hAnsi="Times New Roman" w:cs="Times New Roman"/>
          <w:szCs w:val="32"/>
        </w:rPr>
        <w:t>відсутность</w:t>
      </w:r>
      <w:proofErr w:type="spellEnd"/>
      <w:r w:rsidRPr="00867DB5">
        <w:rPr>
          <w:rFonts w:ascii="Times New Roman" w:hAnsi="Times New Roman" w:cs="Times New Roman"/>
          <w:szCs w:val="32"/>
        </w:rPr>
        <w:t xml:space="preserve"> переломів кісток черепа;</w:t>
      </w:r>
    </w:p>
    <w:p w14:paraId="0FBA578C" w14:textId="619EFC61" w:rsidR="00FE3D5B" w:rsidRPr="00867DB5" w:rsidRDefault="00867DB5" w:rsidP="001F33CF">
      <w:pPr>
        <w:pStyle w:val="a7"/>
        <w:numPr>
          <w:ilvl w:val="0"/>
          <w:numId w:val="58"/>
        </w:numPr>
        <w:spacing w:after="0" w:line="240" w:lineRule="auto"/>
        <w:jc w:val="both"/>
        <w:rPr>
          <w:rFonts w:ascii="Times New Roman" w:hAnsi="Times New Roman" w:cs="Times New Roman"/>
          <w:szCs w:val="32"/>
        </w:rPr>
      </w:pPr>
      <w:r w:rsidRPr="00867DB5">
        <w:rPr>
          <w:rFonts w:ascii="Times New Roman" w:hAnsi="Times New Roman" w:cs="Times New Roman"/>
          <w:szCs w:val="32"/>
        </w:rPr>
        <w:t>наявність крововиливів у сітківку.</w:t>
      </w:r>
    </w:p>
    <w:p w14:paraId="52816F2A" w14:textId="77777777" w:rsidR="00867DB5" w:rsidRPr="00FE3D5B" w:rsidRDefault="00867DB5" w:rsidP="00FE3D5B">
      <w:pPr>
        <w:spacing w:after="0" w:line="240" w:lineRule="auto"/>
        <w:jc w:val="both"/>
        <w:rPr>
          <w:rFonts w:ascii="Times New Roman" w:hAnsi="Times New Roman" w:cs="Times New Roman"/>
          <w:szCs w:val="32"/>
        </w:rPr>
      </w:pPr>
    </w:p>
    <w:p w14:paraId="66629E4B" w14:textId="0D42BBB7" w:rsidR="00FE3D5B" w:rsidRPr="00FE3D5B" w:rsidRDefault="00FE3D5B" w:rsidP="00FE3D5B">
      <w:pPr>
        <w:spacing w:after="0" w:line="240" w:lineRule="auto"/>
        <w:jc w:val="both"/>
        <w:rPr>
          <w:rFonts w:ascii="Times New Roman" w:hAnsi="Times New Roman" w:cs="Times New Roman"/>
          <w:b/>
          <w:szCs w:val="32"/>
        </w:rPr>
      </w:pPr>
      <w:r w:rsidRPr="00FE3D5B">
        <w:rPr>
          <w:rFonts w:ascii="Times New Roman" w:hAnsi="Times New Roman" w:cs="Times New Roman"/>
          <w:b/>
          <w:szCs w:val="32"/>
        </w:rPr>
        <w:t>Особливості огляду та ушкодження при насильстві над дітьми.</w:t>
      </w:r>
    </w:p>
    <w:p w14:paraId="54281DF1" w14:textId="1091864C" w:rsidR="00FE3D5B" w:rsidRDefault="00577286" w:rsidP="00FE3D5B">
      <w:pPr>
        <w:spacing w:after="0" w:line="240" w:lineRule="auto"/>
        <w:jc w:val="both"/>
        <w:rPr>
          <w:rFonts w:ascii="Times New Roman" w:hAnsi="Times New Roman" w:cs="Times New Roman"/>
          <w:szCs w:val="32"/>
        </w:rPr>
      </w:pPr>
      <w:r>
        <w:rPr>
          <w:rFonts w:ascii="Times New Roman" w:hAnsi="Times New Roman" w:cs="Times New Roman"/>
          <w:szCs w:val="32"/>
        </w:rPr>
        <w:t>Особливу увагу слід приділити таким ушкодженням:</w:t>
      </w:r>
    </w:p>
    <w:p w14:paraId="1C4C5588" w14:textId="77278913" w:rsidR="00577286" w:rsidRPr="00577286" w:rsidRDefault="00577286" w:rsidP="00577286">
      <w:pPr>
        <w:spacing w:after="0" w:line="240" w:lineRule="auto"/>
        <w:jc w:val="both"/>
        <w:rPr>
          <w:rFonts w:ascii="Times New Roman" w:hAnsi="Times New Roman" w:cs="Times New Roman"/>
          <w:szCs w:val="32"/>
        </w:rPr>
      </w:pPr>
      <w:r>
        <w:rPr>
          <w:rFonts w:ascii="Times New Roman" w:hAnsi="Times New Roman" w:cs="Times New Roman"/>
          <w:szCs w:val="32"/>
        </w:rPr>
        <w:t>Синці</w:t>
      </w:r>
      <w:r w:rsidRPr="00577286">
        <w:rPr>
          <w:rFonts w:ascii="Times New Roman" w:hAnsi="Times New Roman" w:cs="Times New Roman"/>
          <w:szCs w:val="32"/>
        </w:rPr>
        <w:t>: викликані сильним тиском пальців, розміром від 0,5 до 2,5 см, іноді утворюють групи, що відповідають розташуванню пальців руки, яка стискає. Шукайте відбиток великого пальця на протилежному боці, або якщо дитину струснули, можуть бути сліди від великого пальця на передній частині тулуба та синці від пальців на спині.</w:t>
      </w:r>
    </w:p>
    <w:p w14:paraId="61867AF9" w14:textId="77777777" w:rsidR="00577286" w:rsidRPr="00577286" w:rsidRDefault="00577286" w:rsidP="00577286">
      <w:pPr>
        <w:spacing w:after="0" w:line="240" w:lineRule="auto"/>
        <w:jc w:val="both"/>
        <w:rPr>
          <w:rFonts w:ascii="Times New Roman" w:hAnsi="Times New Roman" w:cs="Times New Roman"/>
          <w:szCs w:val="32"/>
        </w:rPr>
      </w:pPr>
      <w:r w:rsidRPr="00577286">
        <w:rPr>
          <w:rFonts w:ascii="Times New Roman" w:hAnsi="Times New Roman" w:cs="Times New Roman"/>
          <w:szCs w:val="32"/>
        </w:rPr>
        <w:t xml:space="preserve">Сліди від ляпасів: часто зустрічаються на обличчі (де вони можуть зачіпати вухо – перевірте за вухом, інше вухо та барабанну перетинку на предмет баротравми), на тулубі та сідницях. Можуть бути чіткі лінії </w:t>
      </w:r>
      <w:proofErr w:type="spellStart"/>
      <w:r w:rsidRPr="00577286">
        <w:rPr>
          <w:rFonts w:ascii="Times New Roman" w:hAnsi="Times New Roman" w:cs="Times New Roman"/>
          <w:szCs w:val="32"/>
        </w:rPr>
        <w:t>петехіальних</w:t>
      </w:r>
      <w:proofErr w:type="spellEnd"/>
      <w:r w:rsidRPr="00577286">
        <w:rPr>
          <w:rFonts w:ascii="Times New Roman" w:hAnsi="Times New Roman" w:cs="Times New Roman"/>
          <w:szCs w:val="32"/>
        </w:rPr>
        <w:t xml:space="preserve"> крововиливів.</w:t>
      </w:r>
    </w:p>
    <w:p w14:paraId="50EFED5D" w14:textId="5B904C79" w:rsidR="00577286" w:rsidRPr="00577286" w:rsidRDefault="00577286" w:rsidP="00577286">
      <w:pPr>
        <w:spacing w:after="0" w:line="240" w:lineRule="auto"/>
        <w:jc w:val="both"/>
        <w:rPr>
          <w:rFonts w:ascii="Times New Roman" w:hAnsi="Times New Roman" w:cs="Times New Roman"/>
          <w:szCs w:val="32"/>
        </w:rPr>
      </w:pPr>
      <w:r w:rsidRPr="00577286">
        <w:rPr>
          <w:rFonts w:ascii="Times New Roman" w:hAnsi="Times New Roman" w:cs="Times New Roman"/>
          <w:szCs w:val="32"/>
        </w:rPr>
        <w:t>Сліди від ударів кулаком: вони з'являються як ряди з трьох або чотирьох круглих синців діаметром 0,5–1 см; голова і спина, особливо над хребтом. Де шкіра покриває кістку, може бути також присутнє округле набухання, наприклад, на боці голови або над лицьовими кістками.</w:t>
      </w:r>
    </w:p>
    <w:p w14:paraId="719F484F" w14:textId="6A407214" w:rsidR="00577286" w:rsidRPr="00577286" w:rsidRDefault="00F56C84" w:rsidP="00577286">
      <w:pPr>
        <w:spacing w:after="0" w:line="240" w:lineRule="auto"/>
        <w:jc w:val="both"/>
        <w:rPr>
          <w:rFonts w:ascii="Times New Roman" w:hAnsi="Times New Roman" w:cs="Times New Roman"/>
          <w:szCs w:val="32"/>
        </w:rPr>
      </w:pPr>
      <w:r>
        <w:rPr>
          <w:rFonts w:ascii="Times New Roman" w:hAnsi="Times New Roman" w:cs="Times New Roman"/>
          <w:szCs w:val="32"/>
        </w:rPr>
        <w:t>Сліди від і</w:t>
      </w:r>
      <w:r w:rsidR="00577286" w:rsidRPr="00577286">
        <w:rPr>
          <w:rFonts w:ascii="Times New Roman" w:hAnsi="Times New Roman" w:cs="Times New Roman"/>
          <w:szCs w:val="32"/>
        </w:rPr>
        <w:t>нструмент</w:t>
      </w:r>
      <w:r>
        <w:rPr>
          <w:rFonts w:ascii="Times New Roman" w:hAnsi="Times New Roman" w:cs="Times New Roman"/>
          <w:szCs w:val="32"/>
        </w:rPr>
        <w:t>ів</w:t>
      </w:r>
      <w:r w:rsidR="00577286" w:rsidRPr="00577286">
        <w:rPr>
          <w:rFonts w:ascii="Times New Roman" w:hAnsi="Times New Roman" w:cs="Times New Roman"/>
          <w:szCs w:val="32"/>
        </w:rPr>
        <w:t xml:space="preserve">: синці від використання ременів, ремінців, палиць, шматків дерева, щіток для волосся та електричних шнурів (які обмотують навколо кінцівок) можуть залишати </w:t>
      </w:r>
      <w:proofErr w:type="spellStart"/>
      <w:r w:rsidR="00577286" w:rsidRPr="00577286">
        <w:rPr>
          <w:rFonts w:ascii="Times New Roman" w:hAnsi="Times New Roman" w:cs="Times New Roman"/>
          <w:szCs w:val="32"/>
        </w:rPr>
        <w:t>впізнавані</w:t>
      </w:r>
      <w:proofErr w:type="spellEnd"/>
      <w:r w:rsidR="00577286" w:rsidRPr="00577286">
        <w:rPr>
          <w:rFonts w:ascii="Times New Roman" w:hAnsi="Times New Roman" w:cs="Times New Roman"/>
          <w:szCs w:val="32"/>
        </w:rPr>
        <w:t xml:space="preserve"> сліди. Їх часто можна побачити на сідницях і стегнах, вони можуть зачіпати </w:t>
      </w:r>
      <w:proofErr w:type="spellStart"/>
      <w:r w:rsidR="00577286" w:rsidRPr="00577286">
        <w:rPr>
          <w:rFonts w:ascii="Times New Roman" w:hAnsi="Times New Roman" w:cs="Times New Roman"/>
          <w:szCs w:val="32"/>
        </w:rPr>
        <w:t>генітальну</w:t>
      </w:r>
      <w:proofErr w:type="spellEnd"/>
      <w:r w:rsidR="00577286" w:rsidRPr="00577286">
        <w:rPr>
          <w:rFonts w:ascii="Times New Roman" w:hAnsi="Times New Roman" w:cs="Times New Roman"/>
          <w:szCs w:val="32"/>
        </w:rPr>
        <w:t xml:space="preserve"> область. Шукайте сліди </w:t>
      </w:r>
      <w:r>
        <w:rPr>
          <w:rFonts w:ascii="Times New Roman" w:hAnsi="Times New Roman" w:cs="Times New Roman"/>
          <w:szCs w:val="32"/>
        </w:rPr>
        <w:t>с</w:t>
      </w:r>
      <w:r w:rsidR="00577286" w:rsidRPr="00577286">
        <w:rPr>
          <w:rFonts w:ascii="Times New Roman" w:hAnsi="Times New Roman" w:cs="Times New Roman"/>
          <w:szCs w:val="32"/>
        </w:rPr>
        <w:t>хоплення на руках, де дитину могли грубо тримати, а також сліди захисних ушкоджень на руках.</w:t>
      </w:r>
    </w:p>
    <w:p w14:paraId="264B1708" w14:textId="77777777" w:rsidR="00577286" w:rsidRPr="00577286" w:rsidRDefault="00577286" w:rsidP="00577286">
      <w:pPr>
        <w:spacing w:after="0" w:line="240" w:lineRule="auto"/>
        <w:jc w:val="both"/>
        <w:rPr>
          <w:rFonts w:ascii="Times New Roman" w:hAnsi="Times New Roman" w:cs="Times New Roman"/>
          <w:szCs w:val="32"/>
        </w:rPr>
      </w:pPr>
      <w:r w:rsidRPr="00577286">
        <w:rPr>
          <w:rFonts w:ascii="Times New Roman" w:hAnsi="Times New Roman" w:cs="Times New Roman"/>
          <w:szCs w:val="32"/>
        </w:rPr>
        <w:t>Сліди від укусів: сліди від людських укусів мають характерні серпоподібні лінії знебарвлення. Укус, зроблений дитиною, має вузьку дугу і менший розмір, ніж укус дорослого, який часто зачіпає зуби за іклами. Укуси тварин характеризуються проколами і розривами тканин, на відміну від людських, у яких укус стискає, викликаючи характерні синці.</w:t>
      </w:r>
    </w:p>
    <w:p w14:paraId="2E5243B1" w14:textId="77777777" w:rsidR="00577286" w:rsidRPr="00577286" w:rsidRDefault="00577286" w:rsidP="00577286">
      <w:pPr>
        <w:spacing w:after="0" w:line="240" w:lineRule="auto"/>
        <w:jc w:val="both"/>
        <w:rPr>
          <w:rFonts w:ascii="Times New Roman" w:hAnsi="Times New Roman" w:cs="Times New Roman"/>
          <w:szCs w:val="32"/>
        </w:rPr>
      </w:pPr>
      <w:r w:rsidRPr="00577286">
        <w:rPr>
          <w:rFonts w:ascii="Times New Roman" w:hAnsi="Times New Roman" w:cs="Times New Roman"/>
          <w:szCs w:val="32"/>
        </w:rPr>
        <w:t xml:space="preserve">Сліди від щипків: можуть утворювати синяк у формі метелика, з одним крилом (викликаним великим пальцем), більшим за інше. Якщо поблизу губ, підніжна поверхня носа може бути </w:t>
      </w:r>
      <w:proofErr w:type="spellStart"/>
      <w:r w:rsidRPr="00577286">
        <w:rPr>
          <w:rFonts w:ascii="Times New Roman" w:hAnsi="Times New Roman" w:cs="Times New Roman"/>
          <w:szCs w:val="32"/>
        </w:rPr>
        <w:t>зішкрябана</w:t>
      </w:r>
      <w:proofErr w:type="spellEnd"/>
      <w:r w:rsidRPr="00577286">
        <w:rPr>
          <w:rFonts w:ascii="Times New Roman" w:hAnsi="Times New Roman" w:cs="Times New Roman"/>
          <w:szCs w:val="32"/>
        </w:rPr>
        <w:t xml:space="preserve"> нігтем, або вуздечка порвана. Нігті залишають тонкі лінійні парні синці.</w:t>
      </w:r>
    </w:p>
    <w:p w14:paraId="63CDFE5E" w14:textId="551C477D" w:rsidR="00577286" w:rsidRPr="00577286" w:rsidRDefault="00577286" w:rsidP="00577286">
      <w:pPr>
        <w:spacing w:after="0" w:line="240" w:lineRule="auto"/>
        <w:jc w:val="both"/>
        <w:rPr>
          <w:rFonts w:ascii="Times New Roman" w:hAnsi="Times New Roman" w:cs="Times New Roman"/>
          <w:szCs w:val="32"/>
        </w:rPr>
      </w:pPr>
      <w:r w:rsidRPr="00577286">
        <w:rPr>
          <w:rFonts w:ascii="Times New Roman" w:hAnsi="Times New Roman" w:cs="Times New Roman"/>
          <w:szCs w:val="32"/>
        </w:rPr>
        <w:t xml:space="preserve">Деякі синці самі по собі є дуже підозрілими. Діти </w:t>
      </w:r>
      <w:proofErr w:type="spellStart"/>
      <w:r w:rsidRPr="00577286">
        <w:rPr>
          <w:rFonts w:ascii="Times New Roman" w:hAnsi="Times New Roman" w:cs="Times New Roman"/>
          <w:szCs w:val="32"/>
        </w:rPr>
        <w:t>рідко</w:t>
      </w:r>
      <w:proofErr w:type="spellEnd"/>
      <w:r w:rsidRPr="00577286">
        <w:rPr>
          <w:rFonts w:ascii="Times New Roman" w:hAnsi="Times New Roman" w:cs="Times New Roman"/>
          <w:szCs w:val="32"/>
        </w:rPr>
        <w:t xml:space="preserve"> травмують очі або вуха під час "грубої гри", вони, здається, інстинктивно захищають ці органи чуття. Інші підозрілі нещасні випадки включають синяк на оці без чіткої історії нещасного випадку, синці на внутрішній стороні стегон, синці на обличчі у немовлят, які не рухаються, і центральні синці на хребті. Інші значущі травми, які слід зазначити, включають:</w:t>
      </w:r>
    </w:p>
    <w:p w14:paraId="66FFD959" w14:textId="77777777" w:rsidR="00577286" w:rsidRPr="00577286" w:rsidRDefault="00577286" w:rsidP="00577286">
      <w:pPr>
        <w:spacing w:after="0" w:line="240" w:lineRule="auto"/>
        <w:jc w:val="both"/>
        <w:rPr>
          <w:rFonts w:ascii="Times New Roman" w:hAnsi="Times New Roman" w:cs="Times New Roman"/>
          <w:szCs w:val="32"/>
        </w:rPr>
      </w:pPr>
      <w:r w:rsidRPr="00577286">
        <w:rPr>
          <w:rFonts w:ascii="Times New Roman" w:hAnsi="Times New Roman" w:cs="Times New Roman"/>
          <w:szCs w:val="32"/>
        </w:rPr>
        <w:t xml:space="preserve">порвана вуздечка у немовлят, які не рухаються, зазвичай викликана тупою травмою; за відсутності історії важкого падіння слід розглянути можливість удару по роту або грубого вкладання пляшечки для годування в рот, що може також викликати синці на губах і зсув зубів з </w:t>
      </w:r>
      <w:proofErr w:type="spellStart"/>
      <w:r w:rsidRPr="00577286">
        <w:rPr>
          <w:rFonts w:ascii="Times New Roman" w:hAnsi="Times New Roman" w:cs="Times New Roman"/>
          <w:szCs w:val="32"/>
        </w:rPr>
        <w:t>кровотечею</w:t>
      </w:r>
      <w:proofErr w:type="spellEnd"/>
      <w:r w:rsidRPr="00577286">
        <w:rPr>
          <w:rFonts w:ascii="Times New Roman" w:hAnsi="Times New Roman" w:cs="Times New Roman"/>
          <w:szCs w:val="32"/>
        </w:rPr>
        <w:t xml:space="preserve"> ясен;</w:t>
      </w:r>
    </w:p>
    <w:p w14:paraId="018DA67C" w14:textId="77777777" w:rsidR="00577286" w:rsidRPr="00577286" w:rsidRDefault="00577286" w:rsidP="00577286">
      <w:pPr>
        <w:spacing w:after="0" w:line="240" w:lineRule="auto"/>
        <w:jc w:val="both"/>
        <w:rPr>
          <w:rFonts w:ascii="Times New Roman" w:hAnsi="Times New Roman" w:cs="Times New Roman"/>
          <w:szCs w:val="32"/>
        </w:rPr>
      </w:pPr>
      <w:r w:rsidRPr="00577286">
        <w:rPr>
          <w:rFonts w:ascii="Times New Roman" w:hAnsi="Times New Roman" w:cs="Times New Roman"/>
          <w:szCs w:val="32"/>
        </w:rPr>
        <w:t>термічні опіки на виступаючих частинах, таких як підборіддя і щоки, від перетягування по килиму і меблях;</w:t>
      </w:r>
    </w:p>
    <w:p w14:paraId="4146A377" w14:textId="77777777" w:rsidR="00577286" w:rsidRPr="00577286" w:rsidRDefault="00577286" w:rsidP="00577286">
      <w:pPr>
        <w:spacing w:after="0" w:line="240" w:lineRule="auto"/>
        <w:jc w:val="both"/>
        <w:rPr>
          <w:rFonts w:ascii="Times New Roman" w:hAnsi="Times New Roman" w:cs="Times New Roman"/>
          <w:szCs w:val="32"/>
        </w:rPr>
      </w:pPr>
      <w:r w:rsidRPr="00577286">
        <w:rPr>
          <w:rFonts w:ascii="Times New Roman" w:hAnsi="Times New Roman" w:cs="Times New Roman"/>
          <w:szCs w:val="32"/>
        </w:rPr>
        <w:t>виривання волосся, що залишає лисини;</w:t>
      </w:r>
    </w:p>
    <w:p w14:paraId="065B1975" w14:textId="77777777" w:rsidR="00577286" w:rsidRPr="00577286" w:rsidRDefault="00577286" w:rsidP="00577286">
      <w:pPr>
        <w:spacing w:after="0" w:line="240" w:lineRule="auto"/>
        <w:jc w:val="both"/>
        <w:rPr>
          <w:rFonts w:ascii="Times New Roman" w:hAnsi="Times New Roman" w:cs="Times New Roman"/>
          <w:szCs w:val="32"/>
        </w:rPr>
      </w:pPr>
      <w:r w:rsidRPr="00577286">
        <w:rPr>
          <w:rFonts w:ascii="Times New Roman" w:hAnsi="Times New Roman" w:cs="Times New Roman"/>
          <w:szCs w:val="32"/>
        </w:rPr>
        <w:t>сліди навколо рота і обличчя, що вказують на удушення;</w:t>
      </w:r>
    </w:p>
    <w:p w14:paraId="57F13E98" w14:textId="77777777" w:rsidR="00577286" w:rsidRPr="00577286" w:rsidRDefault="00577286" w:rsidP="00577286">
      <w:pPr>
        <w:spacing w:after="0" w:line="240" w:lineRule="auto"/>
        <w:jc w:val="both"/>
        <w:rPr>
          <w:rFonts w:ascii="Times New Roman" w:hAnsi="Times New Roman" w:cs="Times New Roman"/>
          <w:szCs w:val="32"/>
        </w:rPr>
      </w:pPr>
      <w:r w:rsidRPr="00577286">
        <w:rPr>
          <w:rFonts w:ascii="Times New Roman" w:hAnsi="Times New Roman" w:cs="Times New Roman"/>
          <w:szCs w:val="32"/>
        </w:rPr>
        <w:t>кільцеподібні сліди на зап'ястях і щиколотках, де дитину могли зв'язати, можливо, до стільця;</w:t>
      </w:r>
    </w:p>
    <w:p w14:paraId="39D9CE3A" w14:textId="2E8888E9" w:rsidR="00577286" w:rsidRDefault="00577286" w:rsidP="00577286">
      <w:pPr>
        <w:spacing w:after="0" w:line="240" w:lineRule="auto"/>
        <w:jc w:val="both"/>
        <w:rPr>
          <w:rFonts w:ascii="Times New Roman" w:hAnsi="Times New Roman" w:cs="Times New Roman"/>
          <w:szCs w:val="32"/>
        </w:rPr>
      </w:pPr>
      <w:r w:rsidRPr="00577286">
        <w:rPr>
          <w:rFonts w:ascii="Times New Roman" w:hAnsi="Times New Roman" w:cs="Times New Roman"/>
          <w:szCs w:val="32"/>
        </w:rPr>
        <w:t xml:space="preserve">сліди від щипків або лігатур навколо </w:t>
      </w:r>
      <w:proofErr w:type="spellStart"/>
      <w:r w:rsidRPr="00577286">
        <w:rPr>
          <w:rFonts w:ascii="Times New Roman" w:hAnsi="Times New Roman" w:cs="Times New Roman"/>
          <w:szCs w:val="32"/>
        </w:rPr>
        <w:t>пеніса</w:t>
      </w:r>
      <w:proofErr w:type="spellEnd"/>
      <w:r w:rsidRPr="00577286">
        <w:rPr>
          <w:rFonts w:ascii="Times New Roman" w:hAnsi="Times New Roman" w:cs="Times New Roman"/>
          <w:szCs w:val="32"/>
        </w:rPr>
        <w:t xml:space="preserve"> і мошонки.</w:t>
      </w:r>
    </w:p>
    <w:p w14:paraId="69B29E81" w14:textId="2021A460" w:rsidR="00FE3D5B" w:rsidRDefault="00FE3D5B" w:rsidP="00FE3D5B">
      <w:pPr>
        <w:spacing w:after="0" w:line="240" w:lineRule="auto"/>
        <w:jc w:val="both"/>
        <w:rPr>
          <w:rFonts w:ascii="Times New Roman" w:hAnsi="Times New Roman" w:cs="Times New Roman"/>
          <w:szCs w:val="32"/>
        </w:rPr>
      </w:pPr>
    </w:p>
    <w:p w14:paraId="45ABCB3F" w14:textId="6E8151D1" w:rsidR="003E21F7" w:rsidRPr="003E21F7" w:rsidRDefault="003E21F7" w:rsidP="00FE3D5B">
      <w:pPr>
        <w:spacing w:after="0" w:line="240" w:lineRule="auto"/>
        <w:jc w:val="both"/>
        <w:rPr>
          <w:rFonts w:ascii="Times New Roman" w:hAnsi="Times New Roman" w:cs="Times New Roman"/>
          <w:szCs w:val="32"/>
          <w:u w:val="single"/>
        </w:rPr>
      </w:pPr>
      <w:r w:rsidRPr="003E21F7">
        <w:rPr>
          <w:rFonts w:ascii="Times New Roman" w:hAnsi="Times New Roman" w:cs="Times New Roman"/>
          <w:szCs w:val="32"/>
          <w:u w:val="single"/>
        </w:rPr>
        <w:t>Опіки</w:t>
      </w:r>
    </w:p>
    <w:p w14:paraId="5C5507F9" w14:textId="77777777" w:rsidR="003E21F7" w:rsidRPr="003E21F7" w:rsidRDefault="003E21F7" w:rsidP="003E21F7">
      <w:pPr>
        <w:spacing w:after="0" w:line="240" w:lineRule="auto"/>
        <w:jc w:val="both"/>
        <w:rPr>
          <w:rFonts w:ascii="Times New Roman" w:hAnsi="Times New Roman" w:cs="Times New Roman"/>
          <w:szCs w:val="32"/>
        </w:rPr>
      </w:pPr>
      <w:r w:rsidRPr="003E21F7">
        <w:rPr>
          <w:rFonts w:ascii="Times New Roman" w:hAnsi="Times New Roman" w:cs="Times New Roman"/>
          <w:szCs w:val="32"/>
        </w:rPr>
        <w:lastRenderedPageBreak/>
        <w:t xml:space="preserve">Приблизно 10% випадків насильства пов'язано з </w:t>
      </w:r>
      <w:proofErr w:type="spellStart"/>
      <w:r w:rsidRPr="003E21F7">
        <w:rPr>
          <w:rFonts w:ascii="Times New Roman" w:hAnsi="Times New Roman" w:cs="Times New Roman"/>
          <w:szCs w:val="32"/>
        </w:rPr>
        <w:t>опіками</w:t>
      </w:r>
      <w:proofErr w:type="spellEnd"/>
      <w:r w:rsidRPr="003E21F7">
        <w:rPr>
          <w:rFonts w:ascii="Times New Roman" w:hAnsi="Times New Roman" w:cs="Times New Roman"/>
          <w:szCs w:val="32"/>
        </w:rPr>
        <w:t>, але може бути дуже важко визначити, чи деякі опіки були нанесені навмисно. Джерело тепла може залишити на шкірі чіткий малюнок, наприклад, контур праски. Слід враховувати ступінь теплового впливу; глибина опіку може свідчити про те, як довго тривала дія тепла, щоб залишити сліди. Опік може бути розташований у доступному місці, і здатність дитини відсторонитися від джерела тепла є важливим фактором. Можуть бути присутні й інші ушкодження, викликані насильством.</w:t>
      </w:r>
    </w:p>
    <w:p w14:paraId="6E9FFD94" w14:textId="77777777" w:rsidR="003E21F7" w:rsidRPr="003E21F7" w:rsidRDefault="003E21F7" w:rsidP="003E21F7">
      <w:pPr>
        <w:spacing w:after="0" w:line="240" w:lineRule="auto"/>
        <w:jc w:val="both"/>
        <w:rPr>
          <w:rFonts w:ascii="Times New Roman" w:hAnsi="Times New Roman" w:cs="Times New Roman"/>
          <w:szCs w:val="32"/>
        </w:rPr>
      </w:pPr>
      <w:r w:rsidRPr="003E21F7">
        <w:rPr>
          <w:rFonts w:ascii="Times New Roman" w:hAnsi="Times New Roman" w:cs="Times New Roman"/>
          <w:szCs w:val="32"/>
        </w:rPr>
        <w:t xml:space="preserve">Гаряча вода діє на шкіру дитини, як кислота. Опіки часткової товщини можуть бути спричинені зануренням у воду при температурі 60°C менше ніж на одну секунду, а опіки повної товщини можуть виникнути за той самий час у воді при температурі 90°C. Занурення у гарячу воду часто видно на руках, коли може бути помітний "припливний" слід, або на ногах, де розподіл </w:t>
      </w:r>
      <w:proofErr w:type="spellStart"/>
      <w:r w:rsidRPr="003E21F7">
        <w:rPr>
          <w:rFonts w:ascii="Times New Roman" w:hAnsi="Times New Roman" w:cs="Times New Roman"/>
          <w:szCs w:val="32"/>
        </w:rPr>
        <w:t>опіків</w:t>
      </w:r>
      <w:proofErr w:type="spellEnd"/>
      <w:r w:rsidRPr="003E21F7">
        <w:rPr>
          <w:rFonts w:ascii="Times New Roman" w:hAnsi="Times New Roman" w:cs="Times New Roman"/>
          <w:szCs w:val="32"/>
        </w:rPr>
        <w:t xml:space="preserve"> нагадує "панчоху". Області ошпарювання навколо верхньої частини стегон з чіткими, неушкодженими ділянками на сідницях виникають, коли дитину примусово садять у гарячу рідину. Будь-яка дитина, випадково або навмисно занурена у гарячу воду, може чинити опір або плескати водою; відсутність слідів бризок не є доказом насильства.</w:t>
      </w:r>
    </w:p>
    <w:p w14:paraId="6902FCD0" w14:textId="165A6C8C" w:rsidR="003E21F7" w:rsidRPr="003E21F7" w:rsidRDefault="003E21F7" w:rsidP="003E21F7">
      <w:pPr>
        <w:spacing w:after="0" w:line="240" w:lineRule="auto"/>
        <w:jc w:val="both"/>
        <w:rPr>
          <w:rFonts w:ascii="Times New Roman" w:hAnsi="Times New Roman" w:cs="Times New Roman"/>
          <w:szCs w:val="32"/>
        </w:rPr>
      </w:pPr>
      <w:r w:rsidRPr="003E21F7">
        <w:rPr>
          <w:rFonts w:ascii="Times New Roman" w:hAnsi="Times New Roman" w:cs="Times New Roman"/>
          <w:szCs w:val="32"/>
        </w:rPr>
        <w:t>Опіки від цигарок залишають круглу, виїмчасту рану приблизно 1 см у діаметрі, коли їх прикладають під прямим кутом до шкіри. Такі круглі ушкодження виникають, коли запалену цигарку свідомо притискають до шкіри; якщо дитина випадково доторкнулася до цигарки або коли цигарка випадково випала, може з'явитися еліптичний або неправильн</w:t>
      </w:r>
      <w:r w:rsidR="00D172A9">
        <w:rPr>
          <w:rFonts w:ascii="Times New Roman" w:hAnsi="Times New Roman" w:cs="Times New Roman"/>
          <w:szCs w:val="32"/>
        </w:rPr>
        <w:t>о-овальний</w:t>
      </w:r>
      <w:r w:rsidRPr="003E21F7">
        <w:rPr>
          <w:rFonts w:ascii="Times New Roman" w:hAnsi="Times New Roman" w:cs="Times New Roman"/>
          <w:szCs w:val="32"/>
        </w:rPr>
        <w:t xml:space="preserve"> опік, який часто заживає без утворення рубців. Також можуть виникати опіки від сигар і сірників. Вони часто є повними </w:t>
      </w:r>
      <w:proofErr w:type="spellStart"/>
      <w:r w:rsidRPr="003E21F7">
        <w:rPr>
          <w:rFonts w:ascii="Times New Roman" w:hAnsi="Times New Roman" w:cs="Times New Roman"/>
          <w:szCs w:val="32"/>
        </w:rPr>
        <w:t>опіками</w:t>
      </w:r>
      <w:proofErr w:type="spellEnd"/>
      <w:r w:rsidRPr="003E21F7">
        <w:rPr>
          <w:rFonts w:ascii="Times New Roman" w:hAnsi="Times New Roman" w:cs="Times New Roman"/>
          <w:szCs w:val="32"/>
        </w:rPr>
        <w:t xml:space="preserve"> і залишають характерні рубці. Найчастіше їх можна знайти на руках і ногах, але вони також можуть з'являтися в інших місцях, таких як </w:t>
      </w:r>
      <w:proofErr w:type="spellStart"/>
      <w:r w:rsidRPr="003E21F7">
        <w:rPr>
          <w:rFonts w:ascii="Times New Roman" w:hAnsi="Times New Roman" w:cs="Times New Roman"/>
          <w:szCs w:val="32"/>
        </w:rPr>
        <w:t>генітальна</w:t>
      </w:r>
      <w:proofErr w:type="spellEnd"/>
      <w:r w:rsidRPr="003E21F7">
        <w:rPr>
          <w:rFonts w:ascii="Times New Roman" w:hAnsi="Times New Roman" w:cs="Times New Roman"/>
          <w:szCs w:val="32"/>
        </w:rPr>
        <w:t xml:space="preserve"> область або навіть між пальцями ніг.</w:t>
      </w:r>
    </w:p>
    <w:p w14:paraId="32A99539" w14:textId="77777777" w:rsidR="003E21F7" w:rsidRPr="003E21F7" w:rsidRDefault="003E21F7" w:rsidP="003E21F7">
      <w:pPr>
        <w:spacing w:after="0" w:line="240" w:lineRule="auto"/>
        <w:jc w:val="both"/>
        <w:rPr>
          <w:rFonts w:ascii="Times New Roman" w:hAnsi="Times New Roman" w:cs="Times New Roman"/>
          <w:szCs w:val="32"/>
        </w:rPr>
      </w:pPr>
    </w:p>
    <w:p w14:paraId="0B1A9C3D" w14:textId="01C6B1EA" w:rsidR="003E21F7" w:rsidRDefault="003E21F7" w:rsidP="003E21F7">
      <w:pPr>
        <w:spacing w:after="0" w:line="240" w:lineRule="auto"/>
        <w:jc w:val="both"/>
        <w:rPr>
          <w:rFonts w:ascii="Times New Roman" w:hAnsi="Times New Roman" w:cs="Times New Roman"/>
          <w:szCs w:val="32"/>
        </w:rPr>
      </w:pPr>
      <w:r w:rsidRPr="003E21F7">
        <w:rPr>
          <w:rFonts w:ascii="Times New Roman" w:hAnsi="Times New Roman" w:cs="Times New Roman"/>
          <w:szCs w:val="32"/>
          <w:u w:val="single"/>
        </w:rPr>
        <w:t>Травми кісток і суглобів</w:t>
      </w:r>
    </w:p>
    <w:p w14:paraId="2ECE877F" w14:textId="371F45A6" w:rsidR="003E21F7" w:rsidRPr="003E21F7" w:rsidRDefault="003E21F7" w:rsidP="003E21F7">
      <w:pPr>
        <w:spacing w:after="0" w:line="240" w:lineRule="auto"/>
        <w:jc w:val="both"/>
        <w:rPr>
          <w:rFonts w:ascii="Times New Roman" w:hAnsi="Times New Roman" w:cs="Times New Roman"/>
          <w:szCs w:val="32"/>
        </w:rPr>
      </w:pPr>
      <w:r w:rsidRPr="003E21F7">
        <w:rPr>
          <w:rFonts w:ascii="Times New Roman" w:hAnsi="Times New Roman" w:cs="Times New Roman"/>
          <w:szCs w:val="32"/>
        </w:rPr>
        <w:t xml:space="preserve">Тяжкість ушкодження може не відображати механізм. При оцінці запропонованих пояснень слід враховувати тип перелому, а також вік і розвиток дитини: спіральні переломи довгих кісток вказують на силу кручення; </w:t>
      </w:r>
      <w:proofErr w:type="spellStart"/>
      <w:r w:rsidRPr="003E21F7">
        <w:rPr>
          <w:rFonts w:ascii="Times New Roman" w:hAnsi="Times New Roman" w:cs="Times New Roman"/>
          <w:szCs w:val="32"/>
        </w:rPr>
        <w:t>метафізарні</w:t>
      </w:r>
      <w:proofErr w:type="spellEnd"/>
      <w:r w:rsidRPr="003E21F7">
        <w:rPr>
          <w:rFonts w:ascii="Times New Roman" w:hAnsi="Times New Roman" w:cs="Times New Roman"/>
          <w:szCs w:val="32"/>
        </w:rPr>
        <w:t xml:space="preserve"> переломи виникають тільки у зростаючих кістках. Не всі переломи помітні під час клінічного огляду, особливо коли вони почали гоїтися, тоді як свіжі переломи можуть бути непомітні на первинній рентгенограмі, але стануть видимі, коли утворюється </w:t>
      </w:r>
      <w:proofErr w:type="spellStart"/>
      <w:r w:rsidRPr="003E21F7">
        <w:rPr>
          <w:rFonts w:ascii="Times New Roman" w:hAnsi="Times New Roman" w:cs="Times New Roman"/>
          <w:szCs w:val="32"/>
        </w:rPr>
        <w:t>калус</w:t>
      </w:r>
      <w:proofErr w:type="spellEnd"/>
      <w:r w:rsidRPr="003E21F7">
        <w:rPr>
          <w:rFonts w:ascii="Times New Roman" w:hAnsi="Times New Roman" w:cs="Times New Roman"/>
          <w:szCs w:val="32"/>
        </w:rPr>
        <w:t xml:space="preserve">. Деякі маленькі діти можуть мати серйозні ушкодження кісток, не демонструючи при цьому значних зовнішніх ознак. Випадкові переломи </w:t>
      </w:r>
      <w:proofErr w:type="spellStart"/>
      <w:r w:rsidRPr="003E21F7">
        <w:rPr>
          <w:rFonts w:ascii="Times New Roman" w:hAnsi="Times New Roman" w:cs="Times New Roman"/>
          <w:szCs w:val="32"/>
        </w:rPr>
        <w:t>ребер</w:t>
      </w:r>
      <w:proofErr w:type="spellEnd"/>
      <w:r w:rsidRPr="003E21F7">
        <w:rPr>
          <w:rFonts w:ascii="Times New Roman" w:hAnsi="Times New Roman" w:cs="Times New Roman"/>
          <w:szCs w:val="32"/>
        </w:rPr>
        <w:t xml:space="preserve"> у немовлят трапляються </w:t>
      </w:r>
      <w:proofErr w:type="spellStart"/>
      <w:r w:rsidRPr="003E21F7">
        <w:rPr>
          <w:rFonts w:ascii="Times New Roman" w:hAnsi="Times New Roman" w:cs="Times New Roman"/>
          <w:szCs w:val="32"/>
        </w:rPr>
        <w:t>рідко</w:t>
      </w:r>
      <w:proofErr w:type="spellEnd"/>
      <w:r w:rsidRPr="003E21F7">
        <w:rPr>
          <w:rFonts w:ascii="Times New Roman" w:hAnsi="Times New Roman" w:cs="Times New Roman"/>
          <w:szCs w:val="32"/>
        </w:rPr>
        <w:t>, тоді як у дітей старше п'яти років переломи, спричинені насильством, є рідкісними. У підозрілих випадках рекомендується провести обстеження скелету, яке може виявити старі переломи, що заживають, навіть у випадках, які на перший погляд здаються простими. Спіральні переломи у дитини, яка ще не ходить, викликають серйозні підозри на насильство, якщо немає чіткої історії нещасного випадку, під час якого кінцівка дитини була затиснута і скручена.</w:t>
      </w:r>
    </w:p>
    <w:p w14:paraId="212E84F5" w14:textId="77777777" w:rsidR="003E21F7" w:rsidRPr="003E21F7" w:rsidRDefault="003E21F7" w:rsidP="003E21F7">
      <w:pPr>
        <w:spacing w:after="0" w:line="240" w:lineRule="auto"/>
        <w:jc w:val="both"/>
        <w:rPr>
          <w:rFonts w:ascii="Times New Roman" w:hAnsi="Times New Roman" w:cs="Times New Roman"/>
          <w:szCs w:val="32"/>
        </w:rPr>
      </w:pPr>
      <w:r w:rsidRPr="003E21F7">
        <w:rPr>
          <w:rFonts w:ascii="Times New Roman" w:hAnsi="Times New Roman" w:cs="Times New Roman"/>
          <w:szCs w:val="32"/>
        </w:rPr>
        <w:t xml:space="preserve">Періостальна реакція без перелому спостерігається, коли довгу кістку скручували так, що періост зірвався. Кровотеча під періостом викликає </w:t>
      </w:r>
      <w:proofErr w:type="spellStart"/>
      <w:r w:rsidRPr="003E21F7">
        <w:rPr>
          <w:rFonts w:ascii="Times New Roman" w:hAnsi="Times New Roman" w:cs="Times New Roman"/>
          <w:szCs w:val="32"/>
        </w:rPr>
        <w:t>кальцифікацію</w:t>
      </w:r>
      <w:proofErr w:type="spellEnd"/>
      <w:r w:rsidRPr="003E21F7">
        <w:rPr>
          <w:rFonts w:ascii="Times New Roman" w:hAnsi="Times New Roman" w:cs="Times New Roman"/>
          <w:szCs w:val="32"/>
        </w:rPr>
        <w:t xml:space="preserve">, яка на рентгені виглядає як додаткова лінія непрозорості, що проходить уздовж ураженої ділянки кістки. Тонкі лінії періостальної </w:t>
      </w:r>
      <w:proofErr w:type="spellStart"/>
      <w:r w:rsidRPr="003E21F7">
        <w:rPr>
          <w:rFonts w:ascii="Times New Roman" w:hAnsi="Times New Roman" w:cs="Times New Roman"/>
          <w:szCs w:val="32"/>
        </w:rPr>
        <w:t>кальцифікації</w:t>
      </w:r>
      <w:proofErr w:type="spellEnd"/>
      <w:r w:rsidRPr="003E21F7">
        <w:rPr>
          <w:rFonts w:ascii="Times New Roman" w:hAnsi="Times New Roman" w:cs="Times New Roman"/>
          <w:szCs w:val="32"/>
        </w:rPr>
        <w:t xml:space="preserve"> видно у нормальних зростаючих кістках, коли вони зазвичай є симетричними.</w:t>
      </w:r>
    </w:p>
    <w:p w14:paraId="32808997" w14:textId="77777777" w:rsidR="003E21F7" w:rsidRPr="003E21F7" w:rsidRDefault="003E21F7" w:rsidP="003E21F7">
      <w:pPr>
        <w:spacing w:after="0" w:line="240" w:lineRule="auto"/>
        <w:jc w:val="both"/>
        <w:rPr>
          <w:rFonts w:ascii="Times New Roman" w:hAnsi="Times New Roman" w:cs="Times New Roman"/>
          <w:szCs w:val="32"/>
        </w:rPr>
      </w:pPr>
      <w:proofErr w:type="spellStart"/>
      <w:r w:rsidRPr="003E21F7">
        <w:rPr>
          <w:rFonts w:ascii="Times New Roman" w:hAnsi="Times New Roman" w:cs="Times New Roman"/>
          <w:szCs w:val="32"/>
        </w:rPr>
        <w:t>Метафізарні</w:t>
      </w:r>
      <w:proofErr w:type="spellEnd"/>
      <w:r w:rsidRPr="003E21F7">
        <w:rPr>
          <w:rFonts w:ascii="Times New Roman" w:hAnsi="Times New Roman" w:cs="Times New Roman"/>
          <w:szCs w:val="32"/>
        </w:rPr>
        <w:t xml:space="preserve"> переломи виглядають як порушення нормального контуру кістки, іноді зі згинанням і зміщенням. Найчастіше вони зустрічаються в області ліктя, зап'ястя, коліна і щиколотки; вони мають особливе значення у немовлят, які ще не можуть ходити. Можливість рахіту слід виключити.</w:t>
      </w:r>
    </w:p>
    <w:p w14:paraId="4DA10972" w14:textId="7C5756EE" w:rsidR="00FE3D5B" w:rsidRDefault="003E21F7" w:rsidP="003E21F7">
      <w:pPr>
        <w:spacing w:after="0" w:line="240" w:lineRule="auto"/>
        <w:jc w:val="both"/>
        <w:rPr>
          <w:rFonts w:ascii="Times New Roman" w:hAnsi="Times New Roman" w:cs="Times New Roman"/>
          <w:szCs w:val="32"/>
        </w:rPr>
      </w:pPr>
      <w:r w:rsidRPr="003E21F7">
        <w:rPr>
          <w:rFonts w:ascii="Times New Roman" w:hAnsi="Times New Roman" w:cs="Times New Roman"/>
          <w:szCs w:val="32"/>
        </w:rPr>
        <w:t xml:space="preserve">Необхідно детально записати історію інциденту і рентгенологічні знімки повинні бути оглянуті спеціалістом. Механізм перелому слід визначати у консультації з рентгенологом або ортопедичним хірургом. Вік переломів оцінюють за кількістю утвореного </w:t>
      </w:r>
      <w:proofErr w:type="spellStart"/>
      <w:r w:rsidRPr="003E21F7">
        <w:rPr>
          <w:rFonts w:ascii="Times New Roman" w:hAnsi="Times New Roman" w:cs="Times New Roman"/>
          <w:szCs w:val="32"/>
        </w:rPr>
        <w:t>калусу</w:t>
      </w:r>
      <w:proofErr w:type="spellEnd"/>
      <w:r w:rsidRPr="003E21F7">
        <w:rPr>
          <w:rFonts w:ascii="Times New Roman" w:hAnsi="Times New Roman" w:cs="Times New Roman"/>
          <w:szCs w:val="32"/>
        </w:rPr>
        <w:t xml:space="preserve">, хоча переломи черепа та </w:t>
      </w:r>
      <w:proofErr w:type="spellStart"/>
      <w:r w:rsidRPr="003E21F7">
        <w:rPr>
          <w:rFonts w:ascii="Times New Roman" w:hAnsi="Times New Roman" w:cs="Times New Roman"/>
          <w:szCs w:val="32"/>
        </w:rPr>
        <w:t>метафізарні</w:t>
      </w:r>
      <w:proofErr w:type="spellEnd"/>
      <w:r w:rsidRPr="003E21F7">
        <w:rPr>
          <w:rFonts w:ascii="Times New Roman" w:hAnsi="Times New Roman" w:cs="Times New Roman"/>
          <w:szCs w:val="32"/>
        </w:rPr>
        <w:t xml:space="preserve"> переломи становлять складність, оскільки вони </w:t>
      </w:r>
      <w:proofErr w:type="spellStart"/>
      <w:r w:rsidRPr="003E21F7">
        <w:rPr>
          <w:rFonts w:ascii="Times New Roman" w:hAnsi="Times New Roman" w:cs="Times New Roman"/>
          <w:szCs w:val="32"/>
        </w:rPr>
        <w:t>гояться</w:t>
      </w:r>
      <w:proofErr w:type="spellEnd"/>
      <w:r w:rsidRPr="003E21F7">
        <w:rPr>
          <w:rFonts w:ascii="Times New Roman" w:hAnsi="Times New Roman" w:cs="Times New Roman"/>
          <w:szCs w:val="32"/>
        </w:rPr>
        <w:t xml:space="preserve"> по-різному і можуть виглядати свіжими через кілька тижнів. Якщо ви як судово-медичний лікар допомагаєте педіатру, ретельні записи всіх супутніх незначних ушкоджень можуть бути важливими у будь-якому подальшому судовому процесі.</w:t>
      </w:r>
    </w:p>
    <w:p w14:paraId="10AC794F" w14:textId="77777777" w:rsidR="00FE3D5B" w:rsidRPr="00FE3D5B" w:rsidRDefault="00FE3D5B" w:rsidP="00FE3D5B">
      <w:pPr>
        <w:spacing w:after="0" w:line="240" w:lineRule="auto"/>
        <w:jc w:val="both"/>
        <w:rPr>
          <w:rFonts w:ascii="Times New Roman" w:hAnsi="Times New Roman" w:cs="Times New Roman"/>
          <w:szCs w:val="32"/>
        </w:rPr>
      </w:pPr>
    </w:p>
    <w:p w14:paraId="705F9236" w14:textId="71E488CF" w:rsidR="00FE3D5B" w:rsidRPr="00FE3D5B" w:rsidRDefault="00FE3D5B" w:rsidP="00FE3D5B">
      <w:pPr>
        <w:spacing w:after="0" w:line="240" w:lineRule="auto"/>
        <w:jc w:val="both"/>
        <w:rPr>
          <w:rFonts w:ascii="Times New Roman" w:hAnsi="Times New Roman" w:cs="Times New Roman"/>
          <w:b/>
          <w:szCs w:val="32"/>
        </w:rPr>
      </w:pPr>
      <w:r w:rsidRPr="00FE3D5B">
        <w:rPr>
          <w:rFonts w:ascii="Times New Roman" w:hAnsi="Times New Roman" w:cs="Times New Roman"/>
          <w:b/>
          <w:szCs w:val="32"/>
        </w:rPr>
        <w:t>Особливості огляду та ушкодження при насильстві над особами похилого віку.</w:t>
      </w:r>
    </w:p>
    <w:p w14:paraId="57406EC1" w14:textId="77777777" w:rsidR="00873BE3" w:rsidRPr="00873BE3" w:rsidRDefault="00873BE3" w:rsidP="00873BE3">
      <w:pPr>
        <w:spacing w:after="0" w:line="240" w:lineRule="auto"/>
        <w:jc w:val="both"/>
        <w:rPr>
          <w:rFonts w:ascii="Times New Roman" w:hAnsi="Times New Roman" w:cs="Times New Roman"/>
          <w:szCs w:val="32"/>
        </w:rPr>
      </w:pPr>
      <w:r w:rsidRPr="00873BE3">
        <w:rPr>
          <w:rFonts w:ascii="Times New Roman" w:hAnsi="Times New Roman" w:cs="Times New Roman"/>
          <w:szCs w:val="32"/>
        </w:rPr>
        <w:t>Фізичне насильство стосується заподіяння шкоди або каліцтва літній людині з метою заподіяння фізичного болю, фізичних страждань або тілесних ушкоджень. Наслідки фізичного насильства можуть приймати різні форми, включаючи, наприклад, симетричні травми обох сторін тіла та незрозумілі травми, такі як опіки, синці, переломи кісток, внутрішні травми, сліди укусів і втрату волосся/ознаки виривання волосся.</w:t>
      </w:r>
    </w:p>
    <w:p w14:paraId="67614F6E" w14:textId="5DE5D0A2" w:rsidR="00FE3D5B" w:rsidRDefault="00873BE3" w:rsidP="00873BE3">
      <w:pPr>
        <w:spacing w:after="0" w:line="240" w:lineRule="auto"/>
        <w:jc w:val="both"/>
        <w:rPr>
          <w:rFonts w:ascii="Times New Roman" w:hAnsi="Times New Roman" w:cs="Times New Roman"/>
          <w:szCs w:val="32"/>
        </w:rPr>
      </w:pPr>
      <w:r w:rsidRPr="00873BE3">
        <w:rPr>
          <w:rFonts w:ascii="Times New Roman" w:hAnsi="Times New Roman" w:cs="Times New Roman"/>
          <w:szCs w:val="32"/>
        </w:rPr>
        <w:lastRenderedPageBreak/>
        <w:t>Сексуальне насильство стосується небажаної сексуальної активності без згоди між кривдником і жертвою. Зловмисники використовують силу, погрози або обман, щоб скористатися жертвами. У багатьох випадках жертви та злочинці знають одне одного. Наслідки сексуального насильства включають шок, страх або недовіру. Тривалі симптоми включають тривогу, страх або посттравматичний стресовий розлад. Сексуальне насильство може проявлятися загальними фізичними ушкодженнями або ушкодженнями статевих органів і анального отвору, але в багатьох випадках аномальні знахідки або травми можуть бути відсутніми.</w:t>
      </w:r>
    </w:p>
    <w:p w14:paraId="09558EEE" w14:textId="77777777" w:rsidR="00873BE3" w:rsidRPr="00873BE3" w:rsidRDefault="00873BE3" w:rsidP="00873BE3">
      <w:pPr>
        <w:spacing w:after="0" w:line="240" w:lineRule="auto"/>
        <w:jc w:val="both"/>
        <w:rPr>
          <w:rFonts w:ascii="Times New Roman" w:hAnsi="Times New Roman" w:cs="Times New Roman"/>
          <w:szCs w:val="32"/>
        </w:rPr>
      </w:pPr>
      <w:r w:rsidRPr="00873BE3">
        <w:rPr>
          <w:rFonts w:ascii="Times New Roman" w:hAnsi="Times New Roman" w:cs="Times New Roman"/>
          <w:szCs w:val="32"/>
        </w:rPr>
        <w:t xml:space="preserve">Нехтування чи занедбаність означає відмову або неспроможність відповідальних опікунів надати літній людині, яка залежить від догляду, допомогу в щоденних життєвих завданнях або важливу підтримку. Це призводить до неспроможності допомогти літній жертві в дотриманні особистої гігієни та в забезпеченні їжею, одягом або притулком, здоров'ям і медичною допомогою. Це також може включати відмову від старшої дорослої людини, що опікується, що також називається </w:t>
      </w:r>
      <w:proofErr w:type="spellStart"/>
      <w:r w:rsidRPr="00873BE3">
        <w:rPr>
          <w:rFonts w:ascii="Times New Roman" w:hAnsi="Times New Roman" w:cs="Times New Roman"/>
          <w:szCs w:val="32"/>
        </w:rPr>
        <w:t>покинутістю</w:t>
      </w:r>
      <w:proofErr w:type="spellEnd"/>
      <w:r w:rsidRPr="00873BE3">
        <w:rPr>
          <w:rFonts w:ascii="Times New Roman" w:hAnsi="Times New Roman" w:cs="Times New Roman"/>
          <w:szCs w:val="32"/>
        </w:rPr>
        <w:t>.</w:t>
      </w:r>
    </w:p>
    <w:p w14:paraId="3258E5DA" w14:textId="5BE3FEBE" w:rsidR="00873BE3" w:rsidRPr="00873BE3" w:rsidRDefault="00873BE3" w:rsidP="00873BE3">
      <w:pPr>
        <w:spacing w:after="0" w:line="240" w:lineRule="auto"/>
        <w:jc w:val="both"/>
        <w:rPr>
          <w:rFonts w:ascii="Times New Roman" w:hAnsi="Times New Roman" w:cs="Times New Roman"/>
          <w:szCs w:val="32"/>
        </w:rPr>
      </w:pPr>
      <w:r w:rsidRPr="00873BE3">
        <w:rPr>
          <w:rFonts w:ascii="Times New Roman" w:hAnsi="Times New Roman" w:cs="Times New Roman"/>
          <w:szCs w:val="32"/>
        </w:rPr>
        <w:t>Нехтування мож</w:t>
      </w:r>
      <w:r>
        <w:rPr>
          <w:rFonts w:ascii="Times New Roman" w:hAnsi="Times New Roman" w:cs="Times New Roman"/>
          <w:szCs w:val="32"/>
        </w:rPr>
        <w:t>е</w:t>
      </w:r>
      <w:r w:rsidRPr="00873BE3">
        <w:rPr>
          <w:rFonts w:ascii="Times New Roman" w:hAnsi="Times New Roman" w:cs="Times New Roman"/>
          <w:szCs w:val="32"/>
        </w:rPr>
        <w:t xml:space="preserve"> бути навмисним або ненавмисним.</w:t>
      </w:r>
    </w:p>
    <w:p w14:paraId="1776A82D" w14:textId="77777777" w:rsidR="00873BE3" w:rsidRPr="00873BE3" w:rsidRDefault="00873BE3" w:rsidP="00873BE3">
      <w:pPr>
        <w:spacing w:after="0" w:line="240" w:lineRule="auto"/>
        <w:jc w:val="both"/>
        <w:rPr>
          <w:rFonts w:ascii="Times New Roman" w:hAnsi="Times New Roman" w:cs="Times New Roman"/>
          <w:szCs w:val="32"/>
        </w:rPr>
      </w:pPr>
      <w:r w:rsidRPr="00873BE3">
        <w:rPr>
          <w:rFonts w:ascii="Times New Roman" w:hAnsi="Times New Roman" w:cs="Times New Roman"/>
          <w:szCs w:val="32"/>
        </w:rPr>
        <w:t>Навмисне нехтування – це коли особа, яка здійснює догляд, через небажання чи безвідповідальність припиняє надавати допомогу літній людині, якої вона може потребувати.</w:t>
      </w:r>
    </w:p>
    <w:p w14:paraId="33FE601D" w14:textId="3E1E80DE" w:rsidR="00FE3D5B" w:rsidRDefault="00873BE3" w:rsidP="00873BE3">
      <w:pPr>
        <w:spacing w:after="0" w:line="240" w:lineRule="auto"/>
        <w:jc w:val="both"/>
        <w:rPr>
          <w:rFonts w:ascii="Times New Roman" w:hAnsi="Times New Roman" w:cs="Times New Roman"/>
          <w:szCs w:val="32"/>
        </w:rPr>
      </w:pPr>
      <w:r w:rsidRPr="00873BE3">
        <w:rPr>
          <w:rFonts w:ascii="Times New Roman" w:hAnsi="Times New Roman" w:cs="Times New Roman"/>
          <w:szCs w:val="32"/>
        </w:rPr>
        <w:t>Ненавмисне нехтування — це коли особа, яка доглядає, не надає допомоги через незнання або неспроможність.</w:t>
      </w:r>
    </w:p>
    <w:p w14:paraId="03D76D15" w14:textId="4D1ADCF4" w:rsidR="00CE2C3E" w:rsidRDefault="00873BE3" w:rsidP="00873BE3">
      <w:pPr>
        <w:spacing w:after="0" w:line="240" w:lineRule="auto"/>
        <w:jc w:val="both"/>
        <w:rPr>
          <w:rFonts w:ascii="Times New Roman" w:hAnsi="Times New Roman" w:cs="Times New Roman"/>
          <w:szCs w:val="32"/>
        </w:rPr>
      </w:pPr>
      <w:r>
        <w:rPr>
          <w:rFonts w:ascii="Times New Roman" w:hAnsi="Times New Roman" w:cs="Times New Roman"/>
          <w:szCs w:val="32"/>
        </w:rPr>
        <w:t xml:space="preserve">Перед початком огляду </w:t>
      </w:r>
      <w:r w:rsidRPr="00873BE3">
        <w:rPr>
          <w:rFonts w:ascii="Times New Roman" w:hAnsi="Times New Roman" w:cs="Times New Roman"/>
          <w:szCs w:val="32"/>
        </w:rPr>
        <w:t>оцін</w:t>
      </w:r>
      <w:r>
        <w:rPr>
          <w:rFonts w:ascii="Times New Roman" w:hAnsi="Times New Roman" w:cs="Times New Roman"/>
          <w:szCs w:val="32"/>
        </w:rPr>
        <w:t>іть</w:t>
      </w:r>
      <w:r w:rsidRPr="00873BE3">
        <w:rPr>
          <w:rFonts w:ascii="Times New Roman" w:hAnsi="Times New Roman" w:cs="Times New Roman"/>
          <w:szCs w:val="32"/>
        </w:rPr>
        <w:t xml:space="preserve"> розумов</w:t>
      </w:r>
      <w:r>
        <w:rPr>
          <w:rFonts w:ascii="Times New Roman" w:hAnsi="Times New Roman" w:cs="Times New Roman"/>
          <w:szCs w:val="32"/>
        </w:rPr>
        <w:t>у</w:t>
      </w:r>
      <w:r w:rsidRPr="00873BE3">
        <w:rPr>
          <w:rFonts w:ascii="Times New Roman" w:hAnsi="Times New Roman" w:cs="Times New Roman"/>
          <w:szCs w:val="32"/>
        </w:rPr>
        <w:t xml:space="preserve"> спроможн</w:t>
      </w:r>
      <w:r>
        <w:rPr>
          <w:rFonts w:ascii="Times New Roman" w:hAnsi="Times New Roman" w:cs="Times New Roman"/>
          <w:szCs w:val="32"/>
        </w:rPr>
        <w:t>і</w:t>
      </w:r>
      <w:r w:rsidRPr="00873BE3">
        <w:rPr>
          <w:rFonts w:ascii="Times New Roman" w:hAnsi="Times New Roman" w:cs="Times New Roman"/>
          <w:szCs w:val="32"/>
        </w:rPr>
        <w:t>ст</w:t>
      </w:r>
      <w:r>
        <w:rPr>
          <w:rFonts w:ascii="Times New Roman" w:hAnsi="Times New Roman" w:cs="Times New Roman"/>
          <w:szCs w:val="32"/>
        </w:rPr>
        <w:t>ь</w:t>
      </w:r>
      <w:r w:rsidRPr="00873BE3">
        <w:rPr>
          <w:rFonts w:ascii="Times New Roman" w:hAnsi="Times New Roman" w:cs="Times New Roman"/>
          <w:szCs w:val="32"/>
        </w:rPr>
        <w:t xml:space="preserve"> потенційно постраждалої особи (для більш об’єктивного аналізу рекомендується застосувати </w:t>
      </w:r>
      <w:proofErr w:type="spellStart"/>
      <w:r w:rsidRPr="00873BE3">
        <w:rPr>
          <w:rFonts w:ascii="Times New Roman" w:hAnsi="Times New Roman" w:cs="Times New Roman"/>
          <w:szCs w:val="32"/>
        </w:rPr>
        <w:t>Mini</w:t>
      </w:r>
      <w:proofErr w:type="spellEnd"/>
      <w:r w:rsidRPr="00873BE3">
        <w:rPr>
          <w:rFonts w:ascii="Times New Roman" w:hAnsi="Times New Roman" w:cs="Times New Roman"/>
          <w:szCs w:val="32"/>
        </w:rPr>
        <w:t xml:space="preserve"> </w:t>
      </w:r>
      <w:proofErr w:type="spellStart"/>
      <w:r w:rsidRPr="00873BE3">
        <w:rPr>
          <w:rFonts w:ascii="Times New Roman" w:hAnsi="Times New Roman" w:cs="Times New Roman"/>
          <w:szCs w:val="32"/>
        </w:rPr>
        <w:t>Mental</w:t>
      </w:r>
      <w:proofErr w:type="spellEnd"/>
      <w:r w:rsidRPr="00873BE3">
        <w:rPr>
          <w:rFonts w:ascii="Times New Roman" w:hAnsi="Times New Roman" w:cs="Times New Roman"/>
          <w:szCs w:val="32"/>
        </w:rPr>
        <w:t xml:space="preserve"> </w:t>
      </w:r>
      <w:proofErr w:type="spellStart"/>
      <w:r w:rsidRPr="00873BE3">
        <w:rPr>
          <w:rFonts w:ascii="Times New Roman" w:hAnsi="Times New Roman" w:cs="Times New Roman"/>
          <w:szCs w:val="32"/>
        </w:rPr>
        <w:t>State</w:t>
      </w:r>
      <w:proofErr w:type="spellEnd"/>
      <w:r w:rsidRPr="00873BE3">
        <w:rPr>
          <w:rFonts w:ascii="Times New Roman" w:hAnsi="Times New Roman" w:cs="Times New Roman"/>
          <w:szCs w:val="32"/>
        </w:rPr>
        <w:t xml:space="preserve"> — MMS)</w:t>
      </w:r>
      <w:r>
        <w:rPr>
          <w:rFonts w:ascii="Times New Roman" w:hAnsi="Times New Roman" w:cs="Times New Roman"/>
          <w:szCs w:val="32"/>
        </w:rPr>
        <w:t>:</w:t>
      </w:r>
    </w:p>
    <w:p w14:paraId="46AD2860" w14:textId="77777777" w:rsidR="00873BE3" w:rsidRPr="00873BE3" w:rsidRDefault="00873BE3" w:rsidP="00873BE3">
      <w:pPr>
        <w:spacing w:after="0" w:line="240" w:lineRule="auto"/>
        <w:jc w:val="both"/>
        <w:rPr>
          <w:rFonts w:ascii="Times New Roman" w:hAnsi="Times New Roman" w:cs="Times New Roman"/>
          <w:szCs w:val="32"/>
        </w:rPr>
      </w:pPr>
    </w:p>
    <w:p w14:paraId="573C941D" w14:textId="506B0CD5" w:rsidR="00CE2C3E" w:rsidRDefault="00873BE3" w:rsidP="00FE3D5B">
      <w:pPr>
        <w:spacing w:after="0" w:line="240" w:lineRule="auto"/>
        <w:jc w:val="both"/>
        <w:rPr>
          <w:rFonts w:ascii="Times New Roman" w:hAnsi="Times New Roman" w:cs="Times New Roman"/>
          <w:szCs w:val="32"/>
        </w:rPr>
      </w:pPr>
      <w:r w:rsidRPr="00873BE3">
        <w:rPr>
          <w:rFonts w:ascii="Times New Roman" w:hAnsi="Times New Roman" w:cs="Times New Roman"/>
          <w:noProof/>
          <w:szCs w:val="32"/>
          <w:lang w:eastAsia="uk-UA"/>
        </w:rPr>
        <w:drawing>
          <wp:inline distT="0" distB="0" distL="0" distR="0" wp14:anchorId="35D81561" wp14:editId="526A0CE3">
            <wp:extent cx="5201285" cy="5932924"/>
            <wp:effectExtent l="0" t="0" r="0" b="0"/>
            <wp:docPr id="7" name="Объект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Объект 3"/>
                    <pic:cNvPicPr>
                      <a:picLocks noGrp="1"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5223960" cy="5958789"/>
                    </a:xfrm>
                    <a:prstGeom prst="rect">
                      <a:avLst/>
                    </a:prstGeom>
                  </pic:spPr>
                </pic:pic>
              </a:graphicData>
            </a:graphic>
          </wp:inline>
        </w:drawing>
      </w:r>
    </w:p>
    <w:p w14:paraId="09432F63" w14:textId="77777777" w:rsidR="00BE1A99" w:rsidRPr="00BE1A99" w:rsidRDefault="00BE1A99" w:rsidP="00BE1A99">
      <w:pPr>
        <w:spacing w:after="0" w:line="240" w:lineRule="auto"/>
        <w:jc w:val="both"/>
        <w:rPr>
          <w:rFonts w:ascii="Times New Roman" w:hAnsi="Times New Roman" w:cs="Times New Roman"/>
          <w:szCs w:val="32"/>
          <w:u w:val="single"/>
        </w:rPr>
      </w:pPr>
      <w:r w:rsidRPr="00BE1A99">
        <w:rPr>
          <w:rFonts w:ascii="Times New Roman" w:hAnsi="Times New Roman" w:cs="Times New Roman"/>
          <w:szCs w:val="32"/>
          <w:u w:val="single"/>
        </w:rPr>
        <w:lastRenderedPageBreak/>
        <w:t>Приклади уражень, що вказують на невипадкову травму:</w:t>
      </w:r>
    </w:p>
    <w:p w14:paraId="717DB0E5" w14:textId="77777777" w:rsidR="00BE1A99" w:rsidRPr="00BE1A99" w:rsidRDefault="00BE1A99" w:rsidP="00BE1A99">
      <w:pPr>
        <w:spacing w:after="0" w:line="240" w:lineRule="auto"/>
        <w:jc w:val="both"/>
        <w:rPr>
          <w:rFonts w:ascii="Times New Roman" w:hAnsi="Times New Roman" w:cs="Times New Roman"/>
          <w:szCs w:val="32"/>
        </w:rPr>
      </w:pPr>
      <w:r w:rsidRPr="00BE1A99">
        <w:rPr>
          <w:rFonts w:ascii="Times New Roman" w:hAnsi="Times New Roman" w:cs="Times New Roman"/>
          <w:szCs w:val="32"/>
        </w:rPr>
        <w:t>Поодинокі або множинні ділянки алопеції;</w:t>
      </w:r>
    </w:p>
    <w:p w14:paraId="7DF8296A" w14:textId="77777777" w:rsidR="00BE1A99" w:rsidRPr="00BE1A99" w:rsidRDefault="00BE1A99" w:rsidP="00BE1A99">
      <w:pPr>
        <w:spacing w:after="0" w:line="240" w:lineRule="auto"/>
        <w:jc w:val="both"/>
        <w:rPr>
          <w:rFonts w:ascii="Times New Roman" w:hAnsi="Times New Roman" w:cs="Times New Roman"/>
          <w:szCs w:val="32"/>
        </w:rPr>
      </w:pPr>
      <w:r w:rsidRPr="00BE1A99">
        <w:rPr>
          <w:rFonts w:ascii="Times New Roman" w:hAnsi="Times New Roman" w:cs="Times New Roman"/>
          <w:szCs w:val="32"/>
        </w:rPr>
        <w:t xml:space="preserve">• Забої в таких областях, як шкіра голови, ретро-вушна та </w:t>
      </w:r>
      <w:proofErr w:type="spellStart"/>
      <w:r w:rsidRPr="00BE1A99">
        <w:rPr>
          <w:rFonts w:ascii="Times New Roman" w:hAnsi="Times New Roman" w:cs="Times New Roman"/>
          <w:szCs w:val="32"/>
        </w:rPr>
        <w:t>періорбітальна</w:t>
      </w:r>
      <w:proofErr w:type="spellEnd"/>
      <w:r w:rsidRPr="00BE1A99">
        <w:rPr>
          <w:rFonts w:ascii="Times New Roman" w:hAnsi="Times New Roman" w:cs="Times New Roman"/>
          <w:szCs w:val="32"/>
        </w:rPr>
        <w:t xml:space="preserve"> області, вуха, перенісся, внутрішня сторона рук або стегон, долоні, сідниці, </w:t>
      </w:r>
      <w:proofErr w:type="spellStart"/>
      <w:r w:rsidRPr="00BE1A99">
        <w:rPr>
          <w:rFonts w:ascii="Times New Roman" w:hAnsi="Times New Roman" w:cs="Times New Roman"/>
          <w:szCs w:val="32"/>
        </w:rPr>
        <w:t>аногенітальна</w:t>
      </w:r>
      <w:proofErr w:type="spellEnd"/>
      <w:r w:rsidRPr="00BE1A99">
        <w:rPr>
          <w:rFonts w:ascii="Times New Roman" w:hAnsi="Times New Roman" w:cs="Times New Roman"/>
          <w:szCs w:val="32"/>
        </w:rPr>
        <w:t xml:space="preserve"> ділянка, підошви;</w:t>
      </w:r>
    </w:p>
    <w:p w14:paraId="3459BAD3" w14:textId="77777777" w:rsidR="00BE1A99" w:rsidRPr="00BE1A99" w:rsidRDefault="00BE1A99" w:rsidP="00BE1A99">
      <w:pPr>
        <w:spacing w:after="0" w:line="240" w:lineRule="auto"/>
        <w:jc w:val="both"/>
        <w:rPr>
          <w:rFonts w:ascii="Times New Roman" w:hAnsi="Times New Roman" w:cs="Times New Roman"/>
          <w:szCs w:val="32"/>
        </w:rPr>
      </w:pPr>
      <w:r w:rsidRPr="00BE1A99">
        <w:rPr>
          <w:rFonts w:ascii="Times New Roman" w:hAnsi="Times New Roman" w:cs="Times New Roman"/>
          <w:szCs w:val="32"/>
        </w:rPr>
        <w:t>• Травми на зап'ястях або щиколотках (вказують на лігатуру, обмеження);</w:t>
      </w:r>
    </w:p>
    <w:p w14:paraId="7160F91B" w14:textId="77777777" w:rsidR="00BE1A99" w:rsidRPr="00BE1A99" w:rsidRDefault="00BE1A99" w:rsidP="00BE1A99">
      <w:pPr>
        <w:spacing w:after="0" w:line="240" w:lineRule="auto"/>
        <w:jc w:val="both"/>
        <w:rPr>
          <w:rFonts w:ascii="Times New Roman" w:hAnsi="Times New Roman" w:cs="Times New Roman"/>
          <w:szCs w:val="32"/>
        </w:rPr>
      </w:pPr>
      <w:r w:rsidRPr="00BE1A99">
        <w:rPr>
          <w:rFonts w:ascii="Times New Roman" w:hAnsi="Times New Roman" w:cs="Times New Roman"/>
          <w:szCs w:val="32"/>
        </w:rPr>
        <w:t xml:space="preserve">• Синці або інші пошкодження внутрішньої сторони губ і слизової оболонки </w:t>
      </w:r>
      <w:proofErr w:type="spellStart"/>
      <w:r w:rsidRPr="00BE1A99">
        <w:rPr>
          <w:rFonts w:ascii="Times New Roman" w:hAnsi="Times New Roman" w:cs="Times New Roman"/>
          <w:szCs w:val="32"/>
        </w:rPr>
        <w:t>щік</w:t>
      </w:r>
      <w:proofErr w:type="spellEnd"/>
      <w:r w:rsidRPr="00BE1A99">
        <w:rPr>
          <w:rFonts w:ascii="Times New Roman" w:hAnsi="Times New Roman" w:cs="Times New Roman"/>
          <w:szCs w:val="32"/>
        </w:rPr>
        <w:t>;</w:t>
      </w:r>
    </w:p>
    <w:p w14:paraId="30417373" w14:textId="77777777" w:rsidR="00BE1A99" w:rsidRPr="00BE1A99" w:rsidRDefault="00BE1A99" w:rsidP="00BE1A99">
      <w:pPr>
        <w:spacing w:after="0" w:line="240" w:lineRule="auto"/>
        <w:jc w:val="both"/>
        <w:rPr>
          <w:rFonts w:ascii="Times New Roman" w:hAnsi="Times New Roman" w:cs="Times New Roman"/>
          <w:szCs w:val="32"/>
        </w:rPr>
      </w:pPr>
      <w:r w:rsidRPr="00BE1A99">
        <w:rPr>
          <w:rFonts w:ascii="Times New Roman" w:hAnsi="Times New Roman" w:cs="Times New Roman"/>
          <w:szCs w:val="32"/>
        </w:rPr>
        <w:t>• Кластерні синці, викликані тиском пальців, особливо якщо вони розташовані на руках і грудях;</w:t>
      </w:r>
    </w:p>
    <w:p w14:paraId="59F6D951" w14:textId="77777777" w:rsidR="00BE1A99" w:rsidRPr="00BE1A99" w:rsidRDefault="00BE1A99" w:rsidP="00BE1A99">
      <w:pPr>
        <w:spacing w:after="0" w:line="240" w:lineRule="auto"/>
        <w:jc w:val="both"/>
        <w:rPr>
          <w:rFonts w:ascii="Times New Roman" w:hAnsi="Times New Roman" w:cs="Times New Roman"/>
          <w:szCs w:val="32"/>
        </w:rPr>
      </w:pPr>
      <w:r w:rsidRPr="00BE1A99">
        <w:rPr>
          <w:rFonts w:ascii="Times New Roman" w:hAnsi="Times New Roman" w:cs="Times New Roman"/>
          <w:szCs w:val="32"/>
        </w:rPr>
        <w:t>• Повні/часткові сліди рук (ляпас тощо);</w:t>
      </w:r>
    </w:p>
    <w:p w14:paraId="6DFBF0C2" w14:textId="77777777" w:rsidR="00BE1A99" w:rsidRPr="00BE1A99" w:rsidRDefault="00BE1A99" w:rsidP="00BE1A99">
      <w:pPr>
        <w:spacing w:after="0" w:line="240" w:lineRule="auto"/>
        <w:jc w:val="both"/>
        <w:rPr>
          <w:rFonts w:ascii="Times New Roman" w:hAnsi="Times New Roman" w:cs="Times New Roman"/>
          <w:szCs w:val="32"/>
        </w:rPr>
      </w:pPr>
      <w:r w:rsidRPr="00BE1A99">
        <w:rPr>
          <w:rFonts w:ascii="Times New Roman" w:hAnsi="Times New Roman" w:cs="Times New Roman"/>
          <w:szCs w:val="32"/>
        </w:rPr>
        <w:t>• Переломи, що не стосуються стегна/плечової кістки/хребців;</w:t>
      </w:r>
    </w:p>
    <w:p w14:paraId="755037BD" w14:textId="77777777" w:rsidR="00BE1A99" w:rsidRPr="00BE1A99" w:rsidRDefault="00BE1A99" w:rsidP="00BE1A99">
      <w:pPr>
        <w:spacing w:after="0" w:line="240" w:lineRule="auto"/>
        <w:jc w:val="both"/>
        <w:rPr>
          <w:rFonts w:ascii="Times New Roman" w:hAnsi="Times New Roman" w:cs="Times New Roman"/>
          <w:szCs w:val="32"/>
        </w:rPr>
      </w:pPr>
      <w:r w:rsidRPr="00BE1A99">
        <w:rPr>
          <w:rFonts w:ascii="Times New Roman" w:hAnsi="Times New Roman" w:cs="Times New Roman"/>
          <w:szCs w:val="32"/>
        </w:rPr>
        <w:t>• Травми на різних стадіях загоєння (наприклад, синці різного кольору);</w:t>
      </w:r>
    </w:p>
    <w:p w14:paraId="217731D7" w14:textId="77777777" w:rsidR="00BE1A99" w:rsidRPr="00BE1A99" w:rsidRDefault="00BE1A99" w:rsidP="00BE1A99">
      <w:pPr>
        <w:spacing w:after="0" w:line="240" w:lineRule="auto"/>
        <w:jc w:val="both"/>
        <w:rPr>
          <w:rFonts w:ascii="Times New Roman" w:hAnsi="Times New Roman" w:cs="Times New Roman"/>
          <w:szCs w:val="32"/>
        </w:rPr>
      </w:pPr>
      <w:r w:rsidRPr="00BE1A99">
        <w:rPr>
          <w:rFonts w:ascii="Times New Roman" w:hAnsi="Times New Roman" w:cs="Times New Roman"/>
          <w:szCs w:val="32"/>
        </w:rPr>
        <w:t xml:space="preserve">• Травми від </w:t>
      </w:r>
      <w:proofErr w:type="spellStart"/>
      <w:r w:rsidRPr="00BE1A99">
        <w:rPr>
          <w:rFonts w:ascii="Times New Roman" w:hAnsi="Times New Roman" w:cs="Times New Roman"/>
          <w:szCs w:val="32"/>
        </w:rPr>
        <w:t>опіків</w:t>
      </w:r>
      <w:proofErr w:type="spellEnd"/>
      <w:r w:rsidRPr="00BE1A99">
        <w:rPr>
          <w:rFonts w:ascii="Times New Roman" w:hAnsi="Times New Roman" w:cs="Times New Roman"/>
          <w:szCs w:val="32"/>
        </w:rPr>
        <w:t xml:space="preserve"> (наприклад, від сигарет);</w:t>
      </w:r>
    </w:p>
    <w:p w14:paraId="74BFD966" w14:textId="77777777" w:rsidR="00BE1A99" w:rsidRPr="00BE1A99" w:rsidRDefault="00BE1A99" w:rsidP="00BE1A99">
      <w:pPr>
        <w:spacing w:after="0" w:line="240" w:lineRule="auto"/>
        <w:jc w:val="both"/>
        <w:rPr>
          <w:rFonts w:ascii="Times New Roman" w:hAnsi="Times New Roman" w:cs="Times New Roman"/>
          <w:szCs w:val="32"/>
        </w:rPr>
      </w:pPr>
      <w:r w:rsidRPr="00BE1A99">
        <w:rPr>
          <w:rFonts w:ascii="Times New Roman" w:hAnsi="Times New Roman" w:cs="Times New Roman"/>
          <w:szCs w:val="32"/>
        </w:rPr>
        <w:t>• Візерункові ураження, що вказують на використання предметів (наприклад, черевика або ременя);</w:t>
      </w:r>
    </w:p>
    <w:p w14:paraId="40EE8F43" w14:textId="7F040527" w:rsidR="00873BE3" w:rsidRDefault="00BE1A99" w:rsidP="00BE1A99">
      <w:pPr>
        <w:spacing w:after="0" w:line="240" w:lineRule="auto"/>
        <w:jc w:val="both"/>
        <w:rPr>
          <w:rFonts w:ascii="Times New Roman" w:hAnsi="Times New Roman" w:cs="Times New Roman"/>
          <w:szCs w:val="32"/>
        </w:rPr>
      </w:pPr>
      <w:r w:rsidRPr="00BE1A99">
        <w:rPr>
          <w:rFonts w:ascii="Times New Roman" w:hAnsi="Times New Roman" w:cs="Times New Roman"/>
          <w:szCs w:val="32"/>
        </w:rPr>
        <w:t>• Множинні травми, особливо, якщо з симетричним розподілом.</w:t>
      </w:r>
    </w:p>
    <w:p w14:paraId="3FB5814C" w14:textId="1DDEEF51" w:rsidR="00873BE3" w:rsidRDefault="00873BE3" w:rsidP="00FE3D5B">
      <w:pPr>
        <w:spacing w:after="0" w:line="240" w:lineRule="auto"/>
        <w:jc w:val="both"/>
        <w:rPr>
          <w:rFonts w:ascii="Times New Roman" w:hAnsi="Times New Roman" w:cs="Times New Roman"/>
          <w:szCs w:val="32"/>
        </w:rPr>
      </w:pPr>
    </w:p>
    <w:p w14:paraId="0C8FBE49" w14:textId="246DCCA1" w:rsidR="00BE1A99" w:rsidRDefault="00BE1A99" w:rsidP="00FE3D5B">
      <w:pPr>
        <w:spacing w:after="0" w:line="240" w:lineRule="auto"/>
        <w:jc w:val="both"/>
        <w:rPr>
          <w:rFonts w:ascii="Times New Roman" w:hAnsi="Times New Roman" w:cs="Times New Roman"/>
          <w:szCs w:val="32"/>
        </w:rPr>
      </w:pPr>
      <w:r w:rsidRPr="00BE1A99">
        <w:rPr>
          <w:rFonts w:ascii="Times New Roman" w:hAnsi="Times New Roman" w:cs="Times New Roman"/>
          <w:szCs w:val="32"/>
        </w:rPr>
        <w:t>Використовувати опитувальники, наприклад, H-S/EAST (</w:t>
      </w:r>
      <w:proofErr w:type="spellStart"/>
      <w:r w:rsidRPr="00BE1A99">
        <w:rPr>
          <w:rFonts w:ascii="Times New Roman" w:hAnsi="Times New Roman" w:cs="Times New Roman"/>
          <w:szCs w:val="32"/>
        </w:rPr>
        <w:t>скринінговий</w:t>
      </w:r>
      <w:proofErr w:type="spellEnd"/>
      <w:r w:rsidRPr="00BE1A99">
        <w:rPr>
          <w:rFonts w:ascii="Times New Roman" w:hAnsi="Times New Roman" w:cs="Times New Roman"/>
          <w:szCs w:val="32"/>
        </w:rPr>
        <w:t xml:space="preserve"> тест </w:t>
      </w:r>
      <w:proofErr w:type="spellStart"/>
      <w:r w:rsidRPr="00BE1A99">
        <w:rPr>
          <w:rFonts w:ascii="Times New Roman" w:hAnsi="Times New Roman" w:cs="Times New Roman"/>
          <w:szCs w:val="32"/>
        </w:rPr>
        <w:t>Хвалека</w:t>
      </w:r>
      <w:proofErr w:type="spellEnd"/>
      <w:r w:rsidRPr="00BE1A99">
        <w:rPr>
          <w:rFonts w:ascii="Times New Roman" w:hAnsi="Times New Roman" w:cs="Times New Roman"/>
          <w:szCs w:val="32"/>
        </w:rPr>
        <w:t>–</w:t>
      </w:r>
      <w:proofErr w:type="spellStart"/>
      <w:r w:rsidRPr="00BE1A99">
        <w:rPr>
          <w:rFonts w:ascii="Times New Roman" w:hAnsi="Times New Roman" w:cs="Times New Roman"/>
          <w:szCs w:val="32"/>
        </w:rPr>
        <w:t>Сенгстока</w:t>
      </w:r>
      <w:proofErr w:type="spellEnd"/>
      <w:r w:rsidRPr="00BE1A99">
        <w:rPr>
          <w:rFonts w:ascii="Times New Roman" w:hAnsi="Times New Roman" w:cs="Times New Roman"/>
          <w:szCs w:val="32"/>
        </w:rPr>
        <w:t xml:space="preserve"> щодо жорстокого поводження з людьми похилого віку), BASE (короткочасне жорстоке поводження з людьми похилого віку), CASE (перевірка жорстокого поводження з боку опікуна), IOA (індикатори жорстокого поводження з літніми людьми), EAI (Інструмент оцінки людей похилого віку) та EASI (Індекс підозр щодо насильства над людьми похилого віку).</w:t>
      </w:r>
    </w:p>
    <w:p w14:paraId="234FF210" w14:textId="77777777" w:rsidR="00BE1A99" w:rsidRDefault="00BE1A99" w:rsidP="00FE3D5B">
      <w:pPr>
        <w:spacing w:after="0" w:line="240" w:lineRule="auto"/>
        <w:jc w:val="both"/>
        <w:rPr>
          <w:rFonts w:ascii="Times New Roman" w:hAnsi="Times New Roman" w:cs="Times New Roman"/>
          <w:szCs w:val="32"/>
        </w:rPr>
      </w:pPr>
    </w:p>
    <w:p w14:paraId="4B21A650" w14:textId="7D6059F6" w:rsidR="00FE3D5B" w:rsidRPr="00FE3D5B" w:rsidRDefault="00FE3D5B" w:rsidP="00FE3D5B">
      <w:pPr>
        <w:spacing w:after="0" w:line="240" w:lineRule="auto"/>
        <w:jc w:val="both"/>
        <w:rPr>
          <w:rFonts w:ascii="Times New Roman" w:hAnsi="Times New Roman" w:cs="Times New Roman"/>
          <w:b/>
          <w:szCs w:val="32"/>
        </w:rPr>
      </w:pPr>
      <w:r w:rsidRPr="00FE3D5B">
        <w:rPr>
          <w:rFonts w:ascii="Times New Roman" w:hAnsi="Times New Roman" w:cs="Times New Roman"/>
          <w:b/>
          <w:szCs w:val="32"/>
        </w:rPr>
        <w:t>Ушкодження при застосуванні хімічних засобів контролю натовпу.</w:t>
      </w:r>
    </w:p>
    <w:p w14:paraId="74681D70" w14:textId="17363423" w:rsidR="00FE3D5B" w:rsidRDefault="009D19BD" w:rsidP="00FE3D5B">
      <w:pPr>
        <w:spacing w:after="0" w:line="240" w:lineRule="auto"/>
        <w:jc w:val="both"/>
        <w:rPr>
          <w:rFonts w:ascii="Times New Roman" w:hAnsi="Times New Roman" w:cs="Times New Roman"/>
          <w:szCs w:val="32"/>
        </w:rPr>
      </w:pPr>
      <w:r w:rsidRPr="009D19BD">
        <w:rPr>
          <w:rFonts w:ascii="Times New Roman" w:hAnsi="Times New Roman" w:cs="Times New Roman"/>
          <w:szCs w:val="32"/>
        </w:rPr>
        <w:t>Хімічні засоби боротьби з натовпом (ХЗКН, також називають засобами контролю заворушень) – це форма хімічного стримування, яка зазвичай використовується для розгону та тимчасового виведення з ладу великих натовпів, у результаті чого утворюються менші, більш керовані групи. Використання ХЗКН також має на меті мінімізувати потребу у фізичному втручанні та застосуванні сили взагалі. Таким чином, ці агенти відносяться до менш летальної або нелетальної зброї.</w:t>
      </w:r>
    </w:p>
    <w:p w14:paraId="7AA2D0F2" w14:textId="487F0005" w:rsidR="00FE3D5B" w:rsidRPr="0050610D" w:rsidRDefault="0050610D" w:rsidP="0050610D">
      <w:pPr>
        <w:spacing w:after="0" w:line="240" w:lineRule="auto"/>
        <w:jc w:val="both"/>
        <w:rPr>
          <w:rFonts w:ascii="Times New Roman" w:hAnsi="Times New Roman" w:cs="Times New Roman"/>
          <w:szCs w:val="32"/>
        </w:rPr>
      </w:pPr>
      <w:r w:rsidRPr="0050610D">
        <w:rPr>
          <w:rFonts w:ascii="Times New Roman" w:hAnsi="Times New Roman" w:cs="Times New Roman"/>
          <w:szCs w:val="32"/>
        </w:rPr>
        <w:t xml:space="preserve">Найбільш поширеним ХЗКН є </w:t>
      </w:r>
      <w:proofErr w:type="spellStart"/>
      <w:r w:rsidRPr="0050610D">
        <w:rPr>
          <w:rFonts w:ascii="Times New Roman" w:hAnsi="Times New Roman" w:cs="Times New Roman"/>
          <w:szCs w:val="32"/>
        </w:rPr>
        <w:t>хлорбензиліден</w:t>
      </w:r>
      <w:proofErr w:type="spellEnd"/>
      <w:r w:rsidRPr="0050610D">
        <w:rPr>
          <w:rFonts w:ascii="Times New Roman" w:hAnsi="Times New Roman" w:cs="Times New Roman"/>
          <w:szCs w:val="32"/>
        </w:rPr>
        <w:t xml:space="preserve"> </w:t>
      </w:r>
      <w:proofErr w:type="spellStart"/>
      <w:r w:rsidRPr="0050610D">
        <w:rPr>
          <w:rFonts w:ascii="Times New Roman" w:hAnsi="Times New Roman" w:cs="Times New Roman"/>
          <w:szCs w:val="32"/>
        </w:rPr>
        <w:t>малононітрил</w:t>
      </w:r>
      <w:proofErr w:type="spellEnd"/>
      <w:r w:rsidRPr="0050610D">
        <w:rPr>
          <w:rFonts w:ascii="Times New Roman" w:hAnsi="Times New Roman" w:cs="Times New Roman"/>
          <w:szCs w:val="32"/>
        </w:rPr>
        <w:t xml:space="preserve"> (CS, «</w:t>
      </w:r>
      <w:proofErr w:type="spellStart"/>
      <w:r w:rsidRPr="0050610D">
        <w:rPr>
          <w:rFonts w:ascii="Times New Roman" w:hAnsi="Times New Roman" w:cs="Times New Roman"/>
          <w:szCs w:val="32"/>
        </w:rPr>
        <w:t>сльозогінний</w:t>
      </w:r>
      <w:proofErr w:type="spellEnd"/>
      <w:r w:rsidRPr="0050610D">
        <w:rPr>
          <w:rFonts w:ascii="Times New Roman" w:hAnsi="Times New Roman" w:cs="Times New Roman"/>
          <w:szCs w:val="32"/>
        </w:rPr>
        <w:t xml:space="preserve"> газ»), який замінив хлорацетофенон (CN, «булава») через кращий профіль токсичності. </w:t>
      </w:r>
      <w:proofErr w:type="spellStart"/>
      <w:r w:rsidRPr="0050610D">
        <w:rPr>
          <w:rFonts w:ascii="Times New Roman" w:hAnsi="Times New Roman" w:cs="Times New Roman"/>
          <w:szCs w:val="32"/>
        </w:rPr>
        <w:t>Дибензоксазепін</w:t>
      </w:r>
      <w:proofErr w:type="spellEnd"/>
      <w:r w:rsidRPr="0050610D">
        <w:rPr>
          <w:rFonts w:ascii="Times New Roman" w:hAnsi="Times New Roman" w:cs="Times New Roman"/>
          <w:szCs w:val="32"/>
        </w:rPr>
        <w:t xml:space="preserve"> (CR) був синтезований пізніше в 1962 році, він є більш потужним і менш токсичним, ніж CS і CN. Для великих натовпів були розроблені «бомби», які можна скидати з повітря, створюючи широке розсіювання цих </w:t>
      </w:r>
      <w:proofErr w:type="spellStart"/>
      <w:r w:rsidRPr="0050610D">
        <w:rPr>
          <w:rFonts w:ascii="Times New Roman" w:hAnsi="Times New Roman" w:cs="Times New Roman"/>
          <w:szCs w:val="32"/>
        </w:rPr>
        <w:t>сполук</w:t>
      </w:r>
      <w:proofErr w:type="spellEnd"/>
      <w:r w:rsidRPr="0050610D">
        <w:rPr>
          <w:rFonts w:ascii="Times New Roman" w:hAnsi="Times New Roman" w:cs="Times New Roman"/>
          <w:szCs w:val="32"/>
        </w:rPr>
        <w:t xml:space="preserve">. Вони також виготовлені у вигляді гранат або каністр, які можна запускати метанням або снарядом. </w:t>
      </w:r>
      <w:proofErr w:type="spellStart"/>
      <w:r w:rsidRPr="0050610D">
        <w:rPr>
          <w:rFonts w:ascii="Times New Roman" w:hAnsi="Times New Roman" w:cs="Times New Roman"/>
          <w:szCs w:val="32"/>
        </w:rPr>
        <w:t>Oleum</w:t>
      </w:r>
      <w:proofErr w:type="spellEnd"/>
      <w:r w:rsidRPr="0050610D">
        <w:rPr>
          <w:rFonts w:ascii="Times New Roman" w:hAnsi="Times New Roman" w:cs="Times New Roman"/>
          <w:szCs w:val="32"/>
        </w:rPr>
        <w:t xml:space="preserve"> </w:t>
      </w:r>
      <w:proofErr w:type="spellStart"/>
      <w:r w:rsidRPr="0050610D">
        <w:rPr>
          <w:rFonts w:ascii="Times New Roman" w:hAnsi="Times New Roman" w:cs="Times New Roman"/>
          <w:szCs w:val="32"/>
        </w:rPr>
        <w:t>capsaicin</w:t>
      </w:r>
      <w:proofErr w:type="spellEnd"/>
      <w:r w:rsidRPr="0050610D">
        <w:rPr>
          <w:rFonts w:ascii="Times New Roman" w:hAnsi="Times New Roman" w:cs="Times New Roman"/>
          <w:szCs w:val="32"/>
        </w:rPr>
        <w:t xml:space="preserve"> (OC; «перцевий </w:t>
      </w:r>
      <w:proofErr w:type="spellStart"/>
      <w:r w:rsidRPr="0050610D">
        <w:rPr>
          <w:rFonts w:ascii="Times New Roman" w:hAnsi="Times New Roman" w:cs="Times New Roman"/>
          <w:szCs w:val="32"/>
        </w:rPr>
        <w:t>спрей</w:t>
      </w:r>
      <w:proofErr w:type="spellEnd"/>
      <w:r w:rsidRPr="0050610D">
        <w:rPr>
          <w:rFonts w:ascii="Times New Roman" w:hAnsi="Times New Roman" w:cs="Times New Roman"/>
          <w:szCs w:val="32"/>
        </w:rPr>
        <w:t xml:space="preserve">», PS) є єдиним природним ХЗКН і містить суміш хімічних речовин, отриманих із перцю </w:t>
      </w:r>
      <w:proofErr w:type="spellStart"/>
      <w:r w:rsidRPr="0050610D">
        <w:rPr>
          <w:rFonts w:ascii="Times New Roman" w:hAnsi="Times New Roman" w:cs="Times New Roman"/>
          <w:szCs w:val="32"/>
        </w:rPr>
        <w:t>чилі</w:t>
      </w:r>
      <w:proofErr w:type="spellEnd"/>
      <w:r w:rsidRPr="0050610D">
        <w:rPr>
          <w:rFonts w:ascii="Times New Roman" w:hAnsi="Times New Roman" w:cs="Times New Roman"/>
          <w:szCs w:val="32"/>
        </w:rPr>
        <w:t xml:space="preserve">, головним компонентом якого є </w:t>
      </w:r>
      <w:proofErr w:type="spellStart"/>
      <w:r w:rsidRPr="0050610D">
        <w:rPr>
          <w:rFonts w:ascii="Times New Roman" w:hAnsi="Times New Roman" w:cs="Times New Roman"/>
          <w:szCs w:val="32"/>
        </w:rPr>
        <w:t>капсаїцин</w:t>
      </w:r>
      <w:proofErr w:type="spellEnd"/>
      <w:r w:rsidRPr="0050610D">
        <w:rPr>
          <w:rFonts w:ascii="Times New Roman" w:hAnsi="Times New Roman" w:cs="Times New Roman"/>
          <w:szCs w:val="32"/>
        </w:rPr>
        <w:t xml:space="preserve">. Точний склад OC визначається різними факторами, такими як стиглість </w:t>
      </w:r>
      <w:proofErr w:type="spellStart"/>
      <w:r w:rsidRPr="0050610D">
        <w:rPr>
          <w:rFonts w:ascii="Times New Roman" w:hAnsi="Times New Roman" w:cs="Times New Roman"/>
          <w:szCs w:val="32"/>
        </w:rPr>
        <w:t>чилі</w:t>
      </w:r>
      <w:proofErr w:type="spellEnd"/>
      <w:r w:rsidRPr="0050610D">
        <w:rPr>
          <w:rFonts w:ascii="Times New Roman" w:hAnsi="Times New Roman" w:cs="Times New Roman"/>
          <w:szCs w:val="32"/>
        </w:rPr>
        <w:t xml:space="preserve">, середовище, в якому вирощується рослина, і метод екстракції. Слід зазначити, що деякі склади перцевих </w:t>
      </w:r>
      <w:proofErr w:type="spellStart"/>
      <w:r w:rsidRPr="0050610D">
        <w:rPr>
          <w:rFonts w:ascii="Times New Roman" w:hAnsi="Times New Roman" w:cs="Times New Roman"/>
          <w:szCs w:val="32"/>
        </w:rPr>
        <w:t>спреїв</w:t>
      </w:r>
      <w:proofErr w:type="spellEnd"/>
      <w:r w:rsidRPr="0050610D">
        <w:rPr>
          <w:rFonts w:ascii="Times New Roman" w:hAnsi="Times New Roman" w:cs="Times New Roman"/>
          <w:szCs w:val="32"/>
        </w:rPr>
        <w:t xml:space="preserve"> містять комбінацію CS і OC.</w:t>
      </w:r>
    </w:p>
    <w:p w14:paraId="7DB31B60" w14:textId="7FE96A9A" w:rsidR="00FE3D5B" w:rsidRDefault="00463D9E" w:rsidP="00FE3D5B">
      <w:pPr>
        <w:spacing w:after="0" w:line="240" w:lineRule="auto"/>
        <w:jc w:val="both"/>
        <w:rPr>
          <w:rFonts w:ascii="Times New Roman" w:hAnsi="Times New Roman" w:cs="Times New Roman"/>
          <w:szCs w:val="32"/>
        </w:rPr>
      </w:pPr>
      <w:r w:rsidRPr="00463D9E">
        <w:rPr>
          <w:rFonts w:ascii="Times New Roman" w:hAnsi="Times New Roman" w:cs="Times New Roman"/>
          <w:szCs w:val="32"/>
        </w:rPr>
        <w:t xml:space="preserve">Синтетичний аналог </w:t>
      </w:r>
      <w:proofErr w:type="spellStart"/>
      <w:r w:rsidRPr="00463D9E">
        <w:rPr>
          <w:rFonts w:ascii="Times New Roman" w:hAnsi="Times New Roman" w:cs="Times New Roman"/>
          <w:szCs w:val="32"/>
        </w:rPr>
        <w:t>капсаїцину</w:t>
      </w:r>
      <w:proofErr w:type="spellEnd"/>
      <w:r w:rsidRPr="00463D9E">
        <w:rPr>
          <w:rFonts w:ascii="Times New Roman" w:hAnsi="Times New Roman" w:cs="Times New Roman"/>
          <w:szCs w:val="32"/>
        </w:rPr>
        <w:t xml:space="preserve">, </w:t>
      </w:r>
      <w:proofErr w:type="spellStart"/>
      <w:r w:rsidRPr="00463D9E">
        <w:rPr>
          <w:rFonts w:ascii="Times New Roman" w:hAnsi="Times New Roman" w:cs="Times New Roman"/>
          <w:szCs w:val="32"/>
        </w:rPr>
        <w:t>ваніліламід</w:t>
      </w:r>
      <w:proofErr w:type="spellEnd"/>
      <w:r w:rsidRPr="00463D9E">
        <w:rPr>
          <w:rFonts w:ascii="Times New Roman" w:hAnsi="Times New Roman" w:cs="Times New Roman"/>
          <w:szCs w:val="32"/>
        </w:rPr>
        <w:t xml:space="preserve"> </w:t>
      </w:r>
      <w:proofErr w:type="spellStart"/>
      <w:r w:rsidRPr="00463D9E">
        <w:rPr>
          <w:rFonts w:ascii="Times New Roman" w:hAnsi="Times New Roman" w:cs="Times New Roman"/>
          <w:szCs w:val="32"/>
        </w:rPr>
        <w:t>пеларгонової</w:t>
      </w:r>
      <w:proofErr w:type="spellEnd"/>
      <w:r w:rsidRPr="00463D9E">
        <w:rPr>
          <w:rFonts w:ascii="Times New Roman" w:hAnsi="Times New Roman" w:cs="Times New Roman"/>
          <w:szCs w:val="32"/>
        </w:rPr>
        <w:t xml:space="preserve"> кислоти (PAVA; </w:t>
      </w:r>
      <w:proofErr w:type="spellStart"/>
      <w:r w:rsidRPr="00463D9E">
        <w:rPr>
          <w:rFonts w:ascii="Times New Roman" w:hAnsi="Times New Roman" w:cs="Times New Roman"/>
          <w:szCs w:val="32"/>
        </w:rPr>
        <w:t>нонівамід</w:t>
      </w:r>
      <w:proofErr w:type="spellEnd"/>
      <w:r w:rsidRPr="00463D9E">
        <w:rPr>
          <w:rFonts w:ascii="Times New Roman" w:hAnsi="Times New Roman" w:cs="Times New Roman"/>
          <w:szCs w:val="32"/>
        </w:rPr>
        <w:t xml:space="preserve">), також може бути використаний як </w:t>
      </w:r>
      <w:proofErr w:type="spellStart"/>
      <w:r w:rsidRPr="00463D9E">
        <w:rPr>
          <w:rFonts w:ascii="Times New Roman" w:hAnsi="Times New Roman" w:cs="Times New Roman"/>
          <w:szCs w:val="32"/>
        </w:rPr>
        <w:t>спрей</w:t>
      </w:r>
      <w:proofErr w:type="spellEnd"/>
      <w:r w:rsidRPr="00463D9E">
        <w:rPr>
          <w:rFonts w:ascii="Times New Roman" w:hAnsi="Times New Roman" w:cs="Times New Roman"/>
          <w:szCs w:val="32"/>
        </w:rPr>
        <w:t xml:space="preserve"> ХЗКН. Перевага PAVA над OC полягає в тому, що це одна сполука, що полегшує оцінку її токсикологічного профілю. Комерційно доступні OC продукти не мають стандартизації щодо вмісту </w:t>
      </w:r>
      <w:proofErr w:type="spellStart"/>
      <w:r w:rsidRPr="00463D9E">
        <w:rPr>
          <w:rFonts w:ascii="Times New Roman" w:hAnsi="Times New Roman" w:cs="Times New Roman"/>
          <w:szCs w:val="32"/>
        </w:rPr>
        <w:t>капсаїциноїдів</w:t>
      </w:r>
      <w:proofErr w:type="spellEnd"/>
      <w:r w:rsidRPr="00463D9E">
        <w:rPr>
          <w:rFonts w:ascii="Times New Roman" w:hAnsi="Times New Roman" w:cs="Times New Roman"/>
          <w:szCs w:val="32"/>
        </w:rPr>
        <w:t xml:space="preserve">, що призводить до варіації ефективності між продуктами і, отже, різниці в ефективності. Розпилювачі, що виводять із ладу, зазвичай менш потужні, ніж сам газ, наприклад, </w:t>
      </w:r>
      <w:proofErr w:type="spellStart"/>
      <w:r w:rsidRPr="00463D9E">
        <w:rPr>
          <w:rFonts w:ascii="Times New Roman" w:hAnsi="Times New Roman" w:cs="Times New Roman"/>
          <w:szCs w:val="32"/>
        </w:rPr>
        <w:t>спрей</w:t>
      </w:r>
      <w:proofErr w:type="spellEnd"/>
      <w:r w:rsidRPr="00463D9E">
        <w:rPr>
          <w:rFonts w:ascii="Times New Roman" w:hAnsi="Times New Roman" w:cs="Times New Roman"/>
          <w:szCs w:val="32"/>
        </w:rPr>
        <w:t xml:space="preserve"> CS зазвичай містить 1–5% CS, розчиненого в </w:t>
      </w:r>
      <w:proofErr w:type="spellStart"/>
      <w:r w:rsidRPr="00463D9E">
        <w:rPr>
          <w:rFonts w:ascii="Times New Roman" w:hAnsi="Times New Roman" w:cs="Times New Roman"/>
          <w:szCs w:val="32"/>
        </w:rPr>
        <w:t>метилізобутилкетоні</w:t>
      </w:r>
      <w:proofErr w:type="spellEnd"/>
      <w:r w:rsidRPr="00463D9E">
        <w:rPr>
          <w:rFonts w:ascii="Times New Roman" w:hAnsi="Times New Roman" w:cs="Times New Roman"/>
          <w:szCs w:val="32"/>
        </w:rPr>
        <w:t xml:space="preserve"> (MIBK). </w:t>
      </w:r>
      <w:proofErr w:type="spellStart"/>
      <w:r w:rsidRPr="00463D9E">
        <w:rPr>
          <w:rFonts w:ascii="Times New Roman" w:hAnsi="Times New Roman" w:cs="Times New Roman"/>
          <w:szCs w:val="32"/>
        </w:rPr>
        <w:t>Спрей</w:t>
      </w:r>
      <w:proofErr w:type="spellEnd"/>
      <w:r w:rsidRPr="00463D9E">
        <w:rPr>
          <w:rFonts w:ascii="Times New Roman" w:hAnsi="Times New Roman" w:cs="Times New Roman"/>
          <w:szCs w:val="32"/>
        </w:rPr>
        <w:t xml:space="preserve"> для Сполученого Королівства містить 5% CS, розчиненого в MIBK, вивільненого в 50 мл вибуху, тоді як </w:t>
      </w:r>
      <w:proofErr w:type="spellStart"/>
      <w:r w:rsidRPr="00463D9E">
        <w:rPr>
          <w:rFonts w:ascii="Times New Roman" w:hAnsi="Times New Roman" w:cs="Times New Roman"/>
          <w:szCs w:val="32"/>
        </w:rPr>
        <w:t>спрей</w:t>
      </w:r>
      <w:proofErr w:type="spellEnd"/>
      <w:r w:rsidRPr="00463D9E">
        <w:rPr>
          <w:rFonts w:ascii="Times New Roman" w:hAnsi="Times New Roman" w:cs="Times New Roman"/>
          <w:szCs w:val="32"/>
        </w:rPr>
        <w:t xml:space="preserve"> для США містить лише 1% CS, розчиненого в MIBK, вивільненого в 10 мл вибуху, у 25 разів меншу дозу.</w:t>
      </w:r>
    </w:p>
    <w:p w14:paraId="38AB92B4" w14:textId="6EF10168" w:rsidR="00463D9E" w:rsidRDefault="00463D9E" w:rsidP="00FE3D5B">
      <w:pPr>
        <w:spacing w:after="0" w:line="240" w:lineRule="auto"/>
        <w:jc w:val="both"/>
        <w:rPr>
          <w:rFonts w:ascii="Times New Roman" w:hAnsi="Times New Roman" w:cs="Times New Roman"/>
          <w:szCs w:val="32"/>
        </w:rPr>
      </w:pPr>
      <w:proofErr w:type="spellStart"/>
      <w:r w:rsidRPr="00463D9E">
        <w:rPr>
          <w:rFonts w:ascii="Times New Roman" w:hAnsi="Times New Roman" w:cs="Times New Roman"/>
          <w:szCs w:val="32"/>
        </w:rPr>
        <w:t>Капсаїцин</w:t>
      </w:r>
      <w:proofErr w:type="spellEnd"/>
      <w:r w:rsidRPr="00463D9E">
        <w:rPr>
          <w:rFonts w:ascii="Times New Roman" w:hAnsi="Times New Roman" w:cs="Times New Roman"/>
          <w:szCs w:val="32"/>
        </w:rPr>
        <w:t xml:space="preserve">, присутній у перцевому </w:t>
      </w:r>
      <w:proofErr w:type="spellStart"/>
      <w:r w:rsidRPr="00463D9E">
        <w:rPr>
          <w:rFonts w:ascii="Times New Roman" w:hAnsi="Times New Roman" w:cs="Times New Roman"/>
          <w:szCs w:val="32"/>
        </w:rPr>
        <w:t>спреї</w:t>
      </w:r>
      <w:proofErr w:type="spellEnd"/>
      <w:r w:rsidRPr="00463D9E">
        <w:rPr>
          <w:rFonts w:ascii="Times New Roman" w:hAnsi="Times New Roman" w:cs="Times New Roman"/>
          <w:szCs w:val="32"/>
        </w:rPr>
        <w:t xml:space="preserve">, вибірково стимулює </w:t>
      </w:r>
      <w:proofErr w:type="spellStart"/>
      <w:r w:rsidRPr="00463D9E">
        <w:rPr>
          <w:rFonts w:ascii="Times New Roman" w:hAnsi="Times New Roman" w:cs="Times New Roman"/>
          <w:szCs w:val="32"/>
        </w:rPr>
        <w:t>ноцицептори</w:t>
      </w:r>
      <w:proofErr w:type="spellEnd"/>
      <w:r w:rsidRPr="00463D9E">
        <w:rPr>
          <w:rFonts w:ascii="Times New Roman" w:hAnsi="Times New Roman" w:cs="Times New Roman"/>
          <w:szCs w:val="32"/>
        </w:rPr>
        <w:t xml:space="preserve">, зокрема TRPV1, у відкритих слизових оболонках. Це призводить до виділення </w:t>
      </w:r>
      <w:proofErr w:type="spellStart"/>
      <w:r w:rsidRPr="00463D9E">
        <w:rPr>
          <w:rFonts w:ascii="Times New Roman" w:hAnsi="Times New Roman" w:cs="Times New Roman"/>
          <w:szCs w:val="32"/>
        </w:rPr>
        <w:t>брадикініну</w:t>
      </w:r>
      <w:proofErr w:type="spellEnd"/>
      <w:r w:rsidRPr="00463D9E">
        <w:rPr>
          <w:rFonts w:ascii="Times New Roman" w:hAnsi="Times New Roman" w:cs="Times New Roman"/>
          <w:szCs w:val="32"/>
        </w:rPr>
        <w:t xml:space="preserve">, </w:t>
      </w:r>
      <w:proofErr w:type="spellStart"/>
      <w:r w:rsidRPr="00463D9E">
        <w:rPr>
          <w:rFonts w:ascii="Times New Roman" w:hAnsi="Times New Roman" w:cs="Times New Roman"/>
          <w:szCs w:val="32"/>
        </w:rPr>
        <w:t>гістаміну</w:t>
      </w:r>
      <w:proofErr w:type="spellEnd"/>
      <w:r w:rsidRPr="00463D9E">
        <w:rPr>
          <w:rFonts w:ascii="Times New Roman" w:hAnsi="Times New Roman" w:cs="Times New Roman"/>
          <w:szCs w:val="32"/>
        </w:rPr>
        <w:t xml:space="preserve"> та </w:t>
      </w:r>
      <w:proofErr w:type="spellStart"/>
      <w:r w:rsidRPr="00463D9E">
        <w:rPr>
          <w:rFonts w:ascii="Times New Roman" w:hAnsi="Times New Roman" w:cs="Times New Roman"/>
          <w:szCs w:val="32"/>
        </w:rPr>
        <w:t>простагландинів</w:t>
      </w:r>
      <w:proofErr w:type="spellEnd"/>
      <w:r w:rsidRPr="00463D9E">
        <w:rPr>
          <w:rFonts w:ascii="Times New Roman" w:hAnsi="Times New Roman" w:cs="Times New Roman"/>
          <w:szCs w:val="32"/>
        </w:rPr>
        <w:t xml:space="preserve">. Фізіологічні ефекти цих медіаторів призводять до розширення судин, підвищення проникності судин, болю та зміни </w:t>
      </w:r>
      <w:proofErr w:type="spellStart"/>
      <w:r w:rsidRPr="00463D9E">
        <w:rPr>
          <w:rFonts w:ascii="Times New Roman" w:hAnsi="Times New Roman" w:cs="Times New Roman"/>
          <w:szCs w:val="32"/>
        </w:rPr>
        <w:t>нейротрофічного</w:t>
      </w:r>
      <w:proofErr w:type="spellEnd"/>
      <w:r w:rsidRPr="00463D9E">
        <w:rPr>
          <w:rFonts w:ascii="Times New Roman" w:hAnsi="Times New Roman" w:cs="Times New Roman"/>
          <w:szCs w:val="32"/>
        </w:rPr>
        <w:t xml:space="preserve"> хемотаксису. Механізм дії CN і CS до кінця не вивчений. Одним із запропонованих пояснень є те, що соляна кислота утворюється шляхом відновлення іонів хлориду на слизових оболонках. Крім того, як CN, так і CS є SN2-алкілуючими агентами та легко реагують з </w:t>
      </w:r>
      <w:proofErr w:type="spellStart"/>
      <w:r w:rsidRPr="00463D9E">
        <w:rPr>
          <w:rFonts w:ascii="Times New Roman" w:hAnsi="Times New Roman" w:cs="Times New Roman"/>
          <w:szCs w:val="32"/>
        </w:rPr>
        <w:t>нуклеофільними</w:t>
      </w:r>
      <w:proofErr w:type="spellEnd"/>
      <w:r w:rsidRPr="00463D9E">
        <w:rPr>
          <w:rFonts w:ascii="Times New Roman" w:hAnsi="Times New Roman" w:cs="Times New Roman"/>
          <w:szCs w:val="32"/>
        </w:rPr>
        <w:t xml:space="preserve"> центрами, такими як </w:t>
      </w:r>
      <w:proofErr w:type="spellStart"/>
      <w:r w:rsidRPr="00463D9E">
        <w:rPr>
          <w:rFonts w:ascii="Times New Roman" w:hAnsi="Times New Roman" w:cs="Times New Roman"/>
          <w:szCs w:val="32"/>
        </w:rPr>
        <w:t>тіольні</w:t>
      </w:r>
      <w:proofErr w:type="spellEnd"/>
      <w:r w:rsidRPr="00463D9E">
        <w:rPr>
          <w:rFonts w:ascii="Times New Roman" w:hAnsi="Times New Roman" w:cs="Times New Roman"/>
          <w:szCs w:val="32"/>
        </w:rPr>
        <w:t xml:space="preserve"> та сульфгідрильні групи, присутні у ферментах (наприклад, </w:t>
      </w:r>
      <w:proofErr w:type="spellStart"/>
      <w:r w:rsidRPr="00463D9E">
        <w:rPr>
          <w:rFonts w:ascii="Times New Roman" w:hAnsi="Times New Roman" w:cs="Times New Roman"/>
          <w:szCs w:val="32"/>
        </w:rPr>
        <w:t>лактатна</w:t>
      </w:r>
      <w:proofErr w:type="spellEnd"/>
      <w:r w:rsidRPr="00463D9E">
        <w:rPr>
          <w:rFonts w:ascii="Times New Roman" w:hAnsi="Times New Roman" w:cs="Times New Roman"/>
          <w:szCs w:val="32"/>
        </w:rPr>
        <w:t xml:space="preserve"> </w:t>
      </w:r>
      <w:proofErr w:type="spellStart"/>
      <w:r w:rsidRPr="00463D9E">
        <w:rPr>
          <w:rFonts w:ascii="Times New Roman" w:hAnsi="Times New Roman" w:cs="Times New Roman"/>
          <w:szCs w:val="32"/>
        </w:rPr>
        <w:t>дегідрогеназа</w:t>
      </w:r>
      <w:proofErr w:type="spellEnd"/>
      <w:r w:rsidRPr="00463D9E">
        <w:rPr>
          <w:rFonts w:ascii="Times New Roman" w:hAnsi="Times New Roman" w:cs="Times New Roman"/>
          <w:szCs w:val="32"/>
        </w:rPr>
        <w:t xml:space="preserve">, глутамінова </w:t>
      </w:r>
      <w:proofErr w:type="spellStart"/>
      <w:r w:rsidRPr="00463D9E">
        <w:rPr>
          <w:rFonts w:ascii="Times New Roman" w:hAnsi="Times New Roman" w:cs="Times New Roman"/>
          <w:szCs w:val="32"/>
        </w:rPr>
        <w:t>дегідрогеназа</w:t>
      </w:r>
      <w:proofErr w:type="spellEnd"/>
      <w:r w:rsidRPr="00463D9E">
        <w:rPr>
          <w:rFonts w:ascii="Times New Roman" w:hAnsi="Times New Roman" w:cs="Times New Roman"/>
          <w:szCs w:val="32"/>
        </w:rPr>
        <w:t xml:space="preserve">, </w:t>
      </w:r>
      <w:proofErr w:type="spellStart"/>
      <w:r w:rsidRPr="00463D9E">
        <w:rPr>
          <w:rFonts w:ascii="Times New Roman" w:hAnsi="Times New Roman" w:cs="Times New Roman"/>
          <w:szCs w:val="32"/>
        </w:rPr>
        <w:t>піровиноградна</w:t>
      </w:r>
      <w:proofErr w:type="spellEnd"/>
      <w:r w:rsidRPr="00463D9E">
        <w:rPr>
          <w:rFonts w:ascii="Times New Roman" w:hAnsi="Times New Roman" w:cs="Times New Roman"/>
          <w:szCs w:val="32"/>
        </w:rPr>
        <w:t xml:space="preserve"> декарбоксилаза). Інактивація цих метаболічних ферментних систем може бути пов’язана з пошкодженням тканин, що виникає після впливу. Також було виявлено, що CN і CS взаємодіють із сімейством рецепторів TRPA1. Ці рецептори належать до сімейства </w:t>
      </w:r>
      <w:proofErr w:type="spellStart"/>
      <w:r w:rsidRPr="00463D9E">
        <w:rPr>
          <w:rFonts w:ascii="Times New Roman" w:hAnsi="Times New Roman" w:cs="Times New Roman"/>
          <w:szCs w:val="32"/>
        </w:rPr>
        <w:t>транзиторного</w:t>
      </w:r>
      <w:proofErr w:type="spellEnd"/>
      <w:r w:rsidRPr="00463D9E">
        <w:rPr>
          <w:rFonts w:ascii="Times New Roman" w:hAnsi="Times New Roman" w:cs="Times New Roman"/>
          <w:szCs w:val="32"/>
        </w:rPr>
        <w:t xml:space="preserve"> рецепторного потенціалу (TRP) катіон-селективних каналів, які перетворюють механічні, термічні та пов’язані з болем запальні сигнали.</w:t>
      </w:r>
    </w:p>
    <w:p w14:paraId="6A113E6D" w14:textId="616EB578" w:rsidR="00463D9E" w:rsidRPr="008E39A4" w:rsidRDefault="00463D9E" w:rsidP="00463D9E">
      <w:pPr>
        <w:spacing w:after="0" w:line="240" w:lineRule="auto"/>
        <w:jc w:val="both"/>
        <w:rPr>
          <w:rFonts w:ascii="Times New Roman" w:hAnsi="Times New Roman" w:cs="Times New Roman"/>
          <w:szCs w:val="32"/>
          <w:u w:val="single"/>
        </w:rPr>
      </w:pPr>
      <w:r w:rsidRPr="008E39A4">
        <w:rPr>
          <w:rFonts w:ascii="Times New Roman" w:hAnsi="Times New Roman" w:cs="Times New Roman"/>
          <w:szCs w:val="32"/>
          <w:u w:val="single"/>
        </w:rPr>
        <w:lastRenderedPageBreak/>
        <w:t>Вплив на око</w:t>
      </w:r>
    </w:p>
    <w:p w14:paraId="1142B61E" w14:textId="3294BC55" w:rsidR="00FE3D5B" w:rsidRDefault="00463D9E" w:rsidP="00463D9E">
      <w:pPr>
        <w:spacing w:after="0" w:line="240" w:lineRule="auto"/>
        <w:jc w:val="both"/>
        <w:rPr>
          <w:rFonts w:ascii="Times New Roman" w:hAnsi="Times New Roman" w:cs="Times New Roman"/>
          <w:szCs w:val="32"/>
        </w:rPr>
      </w:pPr>
      <w:r w:rsidRPr="00463D9E">
        <w:rPr>
          <w:rFonts w:ascii="Times New Roman" w:hAnsi="Times New Roman" w:cs="Times New Roman"/>
          <w:szCs w:val="32"/>
        </w:rPr>
        <w:t xml:space="preserve">Найбільш типовими ознаками є сльозотеча, еритема/набряк кон’юнктиви, блефарит та еритема. Ретроспективне дослідження 81 пацієнта, який звернувся до відділення невідкладної допомоги внаслідок впливу ХЗКН, показало, що у 56% </w:t>
      </w:r>
      <w:proofErr w:type="spellStart"/>
      <w:r w:rsidRPr="00463D9E">
        <w:rPr>
          <w:rFonts w:ascii="Times New Roman" w:hAnsi="Times New Roman" w:cs="Times New Roman"/>
          <w:szCs w:val="32"/>
        </w:rPr>
        <w:t>розвинулась</w:t>
      </w:r>
      <w:proofErr w:type="spellEnd"/>
      <w:r w:rsidRPr="00463D9E">
        <w:rPr>
          <w:rFonts w:ascii="Times New Roman" w:hAnsi="Times New Roman" w:cs="Times New Roman"/>
          <w:szCs w:val="32"/>
        </w:rPr>
        <w:t xml:space="preserve"> </w:t>
      </w:r>
      <w:proofErr w:type="spellStart"/>
      <w:r w:rsidRPr="00463D9E">
        <w:rPr>
          <w:rFonts w:ascii="Times New Roman" w:hAnsi="Times New Roman" w:cs="Times New Roman"/>
          <w:szCs w:val="32"/>
        </w:rPr>
        <w:t>офтальмодинія</w:t>
      </w:r>
      <w:proofErr w:type="spellEnd"/>
      <w:r w:rsidRPr="00463D9E">
        <w:rPr>
          <w:rFonts w:ascii="Times New Roman" w:hAnsi="Times New Roman" w:cs="Times New Roman"/>
          <w:szCs w:val="32"/>
        </w:rPr>
        <w:t>, у 44% кон’юнктивіт, у 40% еритема кон’юнктиви, у 13% сльозотеча та у 9% ураження рогівки. Більш важкі результати часто виявляються у потерпілих, які носять контактні лінзи. М’які контактні лінзи слід утилізувати, оскільки було показано, що залишки ХЗКН залишаються навіть після очищення лінз.</w:t>
      </w:r>
    </w:p>
    <w:p w14:paraId="3B6B86EA" w14:textId="77777777" w:rsidR="00463D9E" w:rsidRPr="008E39A4" w:rsidRDefault="00463D9E" w:rsidP="00463D9E">
      <w:pPr>
        <w:spacing w:after="0" w:line="240" w:lineRule="auto"/>
        <w:jc w:val="both"/>
        <w:rPr>
          <w:rFonts w:ascii="Times New Roman" w:hAnsi="Times New Roman" w:cs="Times New Roman"/>
          <w:szCs w:val="32"/>
          <w:u w:val="single"/>
        </w:rPr>
      </w:pPr>
      <w:r w:rsidRPr="008E39A4">
        <w:rPr>
          <w:rFonts w:ascii="Times New Roman" w:hAnsi="Times New Roman" w:cs="Times New Roman"/>
          <w:szCs w:val="32"/>
          <w:u w:val="single"/>
        </w:rPr>
        <w:t>Вплив на дихальну систему</w:t>
      </w:r>
    </w:p>
    <w:p w14:paraId="282B674E" w14:textId="6403865D" w:rsidR="00FE3D5B" w:rsidRDefault="00463D9E" w:rsidP="00463D9E">
      <w:pPr>
        <w:spacing w:after="0" w:line="240" w:lineRule="auto"/>
        <w:jc w:val="both"/>
        <w:rPr>
          <w:rFonts w:ascii="Times New Roman" w:hAnsi="Times New Roman" w:cs="Times New Roman"/>
          <w:szCs w:val="32"/>
        </w:rPr>
      </w:pPr>
      <w:r w:rsidRPr="00463D9E">
        <w:rPr>
          <w:rFonts w:ascii="Times New Roman" w:hAnsi="Times New Roman" w:cs="Times New Roman"/>
          <w:szCs w:val="32"/>
        </w:rPr>
        <w:t xml:space="preserve">Вдихання ХЗКН може викликати кашель, стиснення в грудях і задишку через печіння та подразнення дихальних шляхів. Поліпшення стануть помітними одразу, коли людину вивести із зараженого середовища. Більшість симптомів повинні зникнути протягом 15 хвилин після впливу. Якщо симптоми зберігаються, пацієнтів слід оцінити на наявність гіпоксії за допомогою </w:t>
      </w:r>
      <w:proofErr w:type="spellStart"/>
      <w:r w:rsidRPr="00463D9E">
        <w:rPr>
          <w:rFonts w:ascii="Times New Roman" w:hAnsi="Times New Roman" w:cs="Times New Roman"/>
          <w:szCs w:val="32"/>
        </w:rPr>
        <w:t>пульсоксиметрії</w:t>
      </w:r>
      <w:proofErr w:type="spellEnd"/>
      <w:r w:rsidRPr="00463D9E">
        <w:rPr>
          <w:rFonts w:ascii="Times New Roman" w:hAnsi="Times New Roman" w:cs="Times New Roman"/>
          <w:szCs w:val="32"/>
        </w:rPr>
        <w:t xml:space="preserve">. </w:t>
      </w:r>
      <w:proofErr w:type="spellStart"/>
      <w:r w:rsidRPr="00463D9E">
        <w:rPr>
          <w:rFonts w:ascii="Times New Roman" w:hAnsi="Times New Roman" w:cs="Times New Roman"/>
          <w:szCs w:val="32"/>
        </w:rPr>
        <w:t>Бронхоспазм</w:t>
      </w:r>
      <w:proofErr w:type="spellEnd"/>
      <w:r w:rsidRPr="00463D9E">
        <w:rPr>
          <w:rFonts w:ascii="Times New Roman" w:hAnsi="Times New Roman" w:cs="Times New Roman"/>
          <w:szCs w:val="32"/>
        </w:rPr>
        <w:t xml:space="preserve"> можна лікувати інгаляційними β2-агоністами, стероїдами та </w:t>
      </w:r>
      <w:proofErr w:type="spellStart"/>
      <w:r w:rsidRPr="00463D9E">
        <w:rPr>
          <w:rFonts w:ascii="Times New Roman" w:hAnsi="Times New Roman" w:cs="Times New Roman"/>
          <w:szCs w:val="32"/>
        </w:rPr>
        <w:t>амінофіліном</w:t>
      </w:r>
      <w:proofErr w:type="spellEnd"/>
      <w:r w:rsidRPr="00463D9E">
        <w:rPr>
          <w:rFonts w:ascii="Times New Roman" w:hAnsi="Times New Roman" w:cs="Times New Roman"/>
          <w:szCs w:val="32"/>
        </w:rPr>
        <w:t xml:space="preserve">. Набряк </w:t>
      </w:r>
      <w:proofErr w:type="spellStart"/>
      <w:r w:rsidRPr="00463D9E">
        <w:rPr>
          <w:rFonts w:ascii="Times New Roman" w:hAnsi="Times New Roman" w:cs="Times New Roman"/>
          <w:szCs w:val="32"/>
        </w:rPr>
        <w:t>легенів</w:t>
      </w:r>
      <w:proofErr w:type="spellEnd"/>
      <w:r w:rsidRPr="00463D9E">
        <w:rPr>
          <w:rFonts w:ascii="Times New Roman" w:hAnsi="Times New Roman" w:cs="Times New Roman"/>
          <w:szCs w:val="32"/>
        </w:rPr>
        <w:t xml:space="preserve"> може виникнути через 12–24 години після впливу ХЗКН, що свідчить про необхідність рентгенологічного контролю. Відстрочена бронхопневмонія також може виникнути внаслідок тривалого впливу ХЗКН в закритих приміщеннях.</w:t>
      </w:r>
    </w:p>
    <w:p w14:paraId="51E3CDDF" w14:textId="77777777" w:rsidR="00463D9E" w:rsidRPr="008E39A4" w:rsidRDefault="00463D9E" w:rsidP="00463D9E">
      <w:pPr>
        <w:spacing w:after="0" w:line="240" w:lineRule="auto"/>
        <w:jc w:val="both"/>
        <w:rPr>
          <w:rFonts w:ascii="Times New Roman" w:hAnsi="Times New Roman" w:cs="Times New Roman"/>
          <w:szCs w:val="32"/>
          <w:u w:val="single"/>
        </w:rPr>
      </w:pPr>
      <w:r w:rsidRPr="008E39A4">
        <w:rPr>
          <w:rFonts w:ascii="Times New Roman" w:hAnsi="Times New Roman" w:cs="Times New Roman"/>
          <w:szCs w:val="32"/>
          <w:u w:val="single"/>
        </w:rPr>
        <w:t>Вплив на шкірний покрив</w:t>
      </w:r>
    </w:p>
    <w:p w14:paraId="2B5DBADB" w14:textId="77777777" w:rsidR="00463D9E" w:rsidRPr="00463D9E" w:rsidRDefault="00463D9E" w:rsidP="00463D9E">
      <w:pPr>
        <w:spacing w:after="0" w:line="240" w:lineRule="auto"/>
        <w:jc w:val="both"/>
        <w:rPr>
          <w:rFonts w:ascii="Times New Roman" w:hAnsi="Times New Roman" w:cs="Times New Roman"/>
          <w:szCs w:val="32"/>
        </w:rPr>
      </w:pPr>
      <w:r w:rsidRPr="00463D9E">
        <w:rPr>
          <w:rFonts w:ascii="Times New Roman" w:hAnsi="Times New Roman" w:cs="Times New Roman"/>
          <w:szCs w:val="32"/>
        </w:rPr>
        <w:t>Опіки, що виникають після впливу ХЗКН, мають багатофакторну етіологію: (1) хімічні опіки, спричинені самим о-</w:t>
      </w:r>
      <w:proofErr w:type="spellStart"/>
      <w:r w:rsidRPr="00463D9E">
        <w:rPr>
          <w:rFonts w:ascii="Times New Roman" w:hAnsi="Times New Roman" w:cs="Times New Roman"/>
          <w:szCs w:val="32"/>
        </w:rPr>
        <w:t>хлорбензиліденмалонітрилом</w:t>
      </w:r>
      <w:proofErr w:type="spellEnd"/>
      <w:r w:rsidRPr="00463D9E">
        <w:rPr>
          <w:rFonts w:ascii="Times New Roman" w:hAnsi="Times New Roman" w:cs="Times New Roman"/>
          <w:szCs w:val="32"/>
        </w:rPr>
        <w:t xml:space="preserve">, (2) контактні опіки, спричинені прямим контактом з гарячими каністрами, або (3) опіки, викликані полум’ям, спричинені вибухом гранати зі </w:t>
      </w:r>
      <w:proofErr w:type="spellStart"/>
      <w:r w:rsidRPr="00463D9E">
        <w:rPr>
          <w:rFonts w:ascii="Times New Roman" w:hAnsi="Times New Roman" w:cs="Times New Roman"/>
          <w:szCs w:val="32"/>
        </w:rPr>
        <w:t>сльозогінним</w:t>
      </w:r>
      <w:proofErr w:type="spellEnd"/>
      <w:r w:rsidRPr="00463D9E">
        <w:rPr>
          <w:rFonts w:ascii="Times New Roman" w:hAnsi="Times New Roman" w:cs="Times New Roman"/>
          <w:szCs w:val="32"/>
        </w:rPr>
        <w:t xml:space="preserve"> газом поблизу жертв. Було </w:t>
      </w:r>
      <w:proofErr w:type="spellStart"/>
      <w:r w:rsidRPr="00463D9E">
        <w:rPr>
          <w:rFonts w:ascii="Times New Roman" w:hAnsi="Times New Roman" w:cs="Times New Roman"/>
          <w:szCs w:val="32"/>
        </w:rPr>
        <w:t>відмічено</w:t>
      </w:r>
      <w:proofErr w:type="spellEnd"/>
      <w:r w:rsidRPr="00463D9E">
        <w:rPr>
          <w:rFonts w:ascii="Times New Roman" w:hAnsi="Times New Roman" w:cs="Times New Roman"/>
          <w:szCs w:val="32"/>
        </w:rPr>
        <w:t xml:space="preserve">, що поєднання </w:t>
      </w:r>
      <w:proofErr w:type="spellStart"/>
      <w:r w:rsidRPr="00463D9E">
        <w:rPr>
          <w:rFonts w:ascii="Times New Roman" w:hAnsi="Times New Roman" w:cs="Times New Roman"/>
          <w:szCs w:val="32"/>
        </w:rPr>
        <w:t>відбілювача</w:t>
      </w:r>
      <w:proofErr w:type="spellEnd"/>
      <w:r w:rsidRPr="00463D9E">
        <w:rPr>
          <w:rFonts w:ascii="Times New Roman" w:hAnsi="Times New Roman" w:cs="Times New Roman"/>
          <w:szCs w:val="32"/>
        </w:rPr>
        <w:t xml:space="preserve"> з ХЗКН викликає набагато сильнішу реакцію, ніж реакція, викликана одним ХЗКН.</w:t>
      </w:r>
    </w:p>
    <w:p w14:paraId="76468EC6" w14:textId="33ED1517" w:rsidR="00463D9E" w:rsidRDefault="00463D9E" w:rsidP="00463D9E">
      <w:pPr>
        <w:spacing w:after="0" w:line="240" w:lineRule="auto"/>
        <w:jc w:val="both"/>
        <w:rPr>
          <w:rFonts w:ascii="Times New Roman" w:hAnsi="Times New Roman" w:cs="Times New Roman"/>
          <w:szCs w:val="32"/>
        </w:rPr>
      </w:pPr>
      <w:r w:rsidRPr="00463D9E">
        <w:rPr>
          <w:rFonts w:ascii="Times New Roman" w:hAnsi="Times New Roman" w:cs="Times New Roman"/>
          <w:szCs w:val="32"/>
        </w:rPr>
        <w:t>Еритема може бути поширеною на шкірі, яка була щойно потерта, але зникає через 45–60 хвилин після впливу. Типовий дерматит, пов’язаний із впливом ХЗКН, зникає протягом кількох днів.</w:t>
      </w:r>
    </w:p>
    <w:p w14:paraId="77A7C5BB" w14:textId="77777777" w:rsidR="00463D9E" w:rsidRDefault="00463D9E" w:rsidP="00463D9E">
      <w:pPr>
        <w:spacing w:after="0" w:line="240" w:lineRule="auto"/>
        <w:jc w:val="both"/>
        <w:rPr>
          <w:rFonts w:ascii="Times New Roman" w:hAnsi="Times New Roman" w:cs="Times New Roman"/>
          <w:szCs w:val="32"/>
        </w:rPr>
      </w:pPr>
    </w:p>
    <w:p w14:paraId="6E9FB1D2" w14:textId="77777777" w:rsidR="008E39A4" w:rsidRDefault="00463D9E" w:rsidP="00463D9E">
      <w:pPr>
        <w:spacing w:after="0" w:line="240" w:lineRule="auto"/>
        <w:jc w:val="both"/>
        <w:rPr>
          <w:rFonts w:ascii="Times New Roman" w:hAnsi="Times New Roman" w:cs="Times New Roman"/>
          <w:szCs w:val="32"/>
        </w:rPr>
      </w:pPr>
      <w:r>
        <w:rPr>
          <w:rFonts w:ascii="Times New Roman" w:hAnsi="Times New Roman" w:cs="Times New Roman"/>
          <w:szCs w:val="32"/>
        </w:rPr>
        <w:t xml:space="preserve">Які міжнародні документи регулюють </w:t>
      </w:r>
      <w:r w:rsidR="008E39A4">
        <w:rPr>
          <w:rFonts w:ascii="Times New Roman" w:hAnsi="Times New Roman" w:cs="Times New Roman"/>
          <w:szCs w:val="32"/>
        </w:rPr>
        <w:t>контролю і розповсюдження ХЗКН?</w:t>
      </w:r>
    </w:p>
    <w:p w14:paraId="294EE434" w14:textId="759AFCAB" w:rsidR="00463D9E" w:rsidRDefault="00463D9E" w:rsidP="00463D9E">
      <w:pPr>
        <w:spacing w:after="0" w:line="240" w:lineRule="auto"/>
        <w:jc w:val="both"/>
        <w:rPr>
          <w:rFonts w:ascii="Times New Roman" w:hAnsi="Times New Roman" w:cs="Times New Roman"/>
          <w:szCs w:val="32"/>
        </w:rPr>
      </w:pPr>
      <w:r w:rsidRPr="00463D9E">
        <w:rPr>
          <w:rFonts w:ascii="Times New Roman" w:hAnsi="Times New Roman" w:cs="Times New Roman"/>
          <w:szCs w:val="32"/>
        </w:rPr>
        <w:t>Конвенція про заборону хімічної зброї набул</w:t>
      </w:r>
      <w:r w:rsidR="008E39A4">
        <w:rPr>
          <w:rFonts w:ascii="Times New Roman" w:hAnsi="Times New Roman" w:cs="Times New Roman"/>
          <w:szCs w:val="32"/>
        </w:rPr>
        <w:t>а чинності 29 квітня 1997 року: регулює к</w:t>
      </w:r>
      <w:r w:rsidRPr="00463D9E">
        <w:rPr>
          <w:rFonts w:ascii="Times New Roman" w:hAnsi="Times New Roman" w:cs="Times New Roman"/>
          <w:szCs w:val="32"/>
        </w:rPr>
        <w:t xml:space="preserve">онтроль за виробництвом і розповсюдженням: нервово-паралітичних речовин, </w:t>
      </w:r>
      <w:proofErr w:type="spellStart"/>
      <w:r w:rsidRPr="00463D9E">
        <w:rPr>
          <w:rFonts w:ascii="Times New Roman" w:hAnsi="Times New Roman" w:cs="Times New Roman"/>
          <w:szCs w:val="32"/>
        </w:rPr>
        <w:t>Тіодигліколю</w:t>
      </w:r>
      <w:proofErr w:type="spellEnd"/>
      <w:r w:rsidRPr="00463D9E">
        <w:rPr>
          <w:rFonts w:ascii="Times New Roman" w:hAnsi="Times New Roman" w:cs="Times New Roman"/>
          <w:szCs w:val="32"/>
        </w:rPr>
        <w:t xml:space="preserve"> (використовується у виробництві іприту</w:t>
      </w:r>
      <w:r w:rsidR="008E39A4">
        <w:rPr>
          <w:rFonts w:ascii="Times New Roman" w:hAnsi="Times New Roman" w:cs="Times New Roman"/>
          <w:szCs w:val="32"/>
        </w:rPr>
        <w:t>)</w:t>
      </w:r>
      <w:r w:rsidRPr="00463D9E">
        <w:rPr>
          <w:rFonts w:ascii="Times New Roman" w:hAnsi="Times New Roman" w:cs="Times New Roman"/>
          <w:szCs w:val="32"/>
        </w:rPr>
        <w:t>, Фосгену.</w:t>
      </w:r>
    </w:p>
    <w:p w14:paraId="36DD2C88" w14:textId="555BDC9A" w:rsidR="008E39A4" w:rsidRPr="008E39A4" w:rsidRDefault="008E39A4" w:rsidP="008E39A4">
      <w:pPr>
        <w:spacing w:after="0" w:line="240" w:lineRule="auto"/>
        <w:jc w:val="both"/>
        <w:rPr>
          <w:rFonts w:ascii="Times New Roman" w:hAnsi="Times New Roman" w:cs="Times New Roman"/>
          <w:szCs w:val="32"/>
          <w:u w:val="single"/>
        </w:rPr>
      </w:pPr>
      <w:r w:rsidRPr="008E39A4">
        <w:rPr>
          <w:rFonts w:ascii="Times New Roman" w:hAnsi="Times New Roman" w:cs="Times New Roman"/>
          <w:szCs w:val="32"/>
          <w:u w:val="single"/>
        </w:rPr>
        <w:t xml:space="preserve">Нервово-паралітичні агенти (Серія G, Серія V, </w:t>
      </w:r>
      <w:proofErr w:type="spellStart"/>
      <w:r w:rsidRPr="008E39A4">
        <w:rPr>
          <w:rFonts w:ascii="Times New Roman" w:hAnsi="Times New Roman" w:cs="Times New Roman"/>
          <w:szCs w:val="32"/>
          <w:u w:val="single"/>
        </w:rPr>
        <w:t>Новічок</w:t>
      </w:r>
      <w:proofErr w:type="spellEnd"/>
      <w:r w:rsidRPr="008E39A4">
        <w:rPr>
          <w:rFonts w:ascii="Times New Roman" w:hAnsi="Times New Roman" w:cs="Times New Roman"/>
          <w:szCs w:val="32"/>
          <w:u w:val="single"/>
        </w:rPr>
        <w:t>)</w:t>
      </w:r>
    </w:p>
    <w:p w14:paraId="56A94BCE" w14:textId="3802DC44" w:rsidR="00463D9E" w:rsidRDefault="008E39A4" w:rsidP="008E39A4">
      <w:pPr>
        <w:spacing w:after="0" w:line="240" w:lineRule="auto"/>
        <w:jc w:val="both"/>
        <w:rPr>
          <w:rFonts w:ascii="Times New Roman" w:hAnsi="Times New Roman" w:cs="Times New Roman"/>
          <w:szCs w:val="32"/>
        </w:rPr>
      </w:pPr>
      <w:r w:rsidRPr="008E39A4">
        <w:rPr>
          <w:rFonts w:ascii="Times New Roman" w:hAnsi="Times New Roman" w:cs="Times New Roman"/>
          <w:szCs w:val="32"/>
        </w:rPr>
        <w:t xml:space="preserve">Клінічні ефекти нервово-паралітичних агентів є результатом пригнічення </w:t>
      </w:r>
      <w:proofErr w:type="spellStart"/>
      <w:r w:rsidRPr="008E39A4">
        <w:rPr>
          <w:rFonts w:ascii="Times New Roman" w:hAnsi="Times New Roman" w:cs="Times New Roman"/>
          <w:szCs w:val="32"/>
        </w:rPr>
        <w:t>ацетилхолінестерази</w:t>
      </w:r>
      <w:proofErr w:type="spellEnd"/>
      <w:r w:rsidRPr="008E39A4">
        <w:rPr>
          <w:rFonts w:ascii="Times New Roman" w:hAnsi="Times New Roman" w:cs="Times New Roman"/>
          <w:szCs w:val="32"/>
        </w:rPr>
        <w:t xml:space="preserve"> (</w:t>
      </w:r>
      <w:proofErr w:type="spellStart"/>
      <w:r w:rsidRPr="008E39A4">
        <w:rPr>
          <w:rFonts w:ascii="Times New Roman" w:hAnsi="Times New Roman" w:cs="Times New Roman"/>
          <w:szCs w:val="32"/>
        </w:rPr>
        <w:t>AChE</w:t>
      </w:r>
      <w:proofErr w:type="spellEnd"/>
      <w:r w:rsidRPr="008E39A4">
        <w:rPr>
          <w:rFonts w:ascii="Times New Roman" w:hAnsi="Times New Roman" w:cs="Times New Roman"/>
          <w:szCs w:val="32"/>
        </w:rPr>
        <w:t xml:space="preserve">), яка спричиняє накопичення </w:t>
      </w:r>
      <w:proofErr w:type="spellStart"/>
      <w:r w:rsidRPr="008E39A4">
        <w:rPr>
          <w:rFonts w:ascii="Times New Roman" w:hAnsi="Times New Roman" w:cs="Times New Roman"/>
          <w:szCs w:val="32"/>
        </w:rPr>
        <w:t>нейромедіатора</w:t>
      </w:r>
      <w:proofErr w:type="spellEnd"/>
      <w:r w:rsidRPr="008E39A4">
        <w:rPr>
          <w:rFonts w:ascii="Times New Roman" w:hAnsi="Times New Roman" w:cs="Times New Roman"/>
          <w:szCs w:val="32"/>
        </w:rPr>
        <w:t xml:space="preserve"> ацетилхоліну в організмі. Токсичність нервово-паралітичної речовини впливає на всі системи органів, що призводить до появи безлічі ознак і симптомів, які можуть затьмарити клінічну картину, і пацієнти часто потрапляють у крайні стани швидко після впливу. Загальні клінічні прояви можуть включати дефекацію, сечовипускання, м’язову слабкість, міоз, брадикардію, блювання, сльозотечу та слиновиділення. Зв’язування ацетилхоліну з нікотиновими рецепторами призводить до м’язових посмикувань, судом, слабкості, паралічу та арефлексії. Ацетилхолін також може стимулювати мозок, де він може викликати судоми та кому.</w:t>
      </w:r>
    </w:p>
    <w:p w14:paraId="60C8DE90" w14:textId="77777777" w:rsidR="008E39A4" w:rsidRDefault="008E39A4" w:rsidP="008E39A4">
      <w:pPr>
        <w:spacing w:after="0" w:line="240" w:lineRule="auto"/>
        <w:jc w:val="both"/>
        <w:rPr>
          <w:rFonts w:ascii="Times New Roman" w:hAnsi="Times New Roman" w:cs="Times New Roman"/>
          <w:szCs w:val="32"/>
        </w:rPr>
      </w:pPr>
    </w:p>
    <w:p w14:paraId="39914764" w14:textId="64F63635" w:rsidR="0084503F" w:rsidRPr="00FE3D5B" w:rsidRDefault="00FE3D5B" w:rsidP="00FE3D5B">
      <w:pPr>
        <w:spacing w:after="0" w:line="240" w:lineRule="auto"/>
        <w:jc w:val="both"/>
        <w:rPr>
          <w:rFonts w:ascii="Times New Roman" w:hAnsi="Times New Roman" w:cs="Times New Roman"/>
          <w:b/>
          <w:szCs w:val="32"/>
        </w:rPr>
      </w:pPr>
      <w:r w:rsidRPr="00FE3D5B">
        <w:rPr>
          <w:rFonts w:ascii="Times New Roman" w:hAnsi="Times New Roman" w:cs="Times New Roman"/>
          <w:b/>
          <w:szCs w:val="32"/>
        </w:rPr>
        <w:t>Ушкодження при застосуванні фізичних засобів контролю натовпу.</w:t>
      </w:r>
    </w:p>
    <w:p w14:paraId="5783401B" w14:textId="77777777" w:rsidR="008E39A4" w:rsidRPr="00354A7E" w:rsidRDefault="008E39A4" w:rsidP="008E39A4">
      <w:pPr>
        <w:spacing w:after="0" w:line="240" w:lineRule="auto"/>
        <w:jc w:val="both"/>
        <w:rPr>
          <w:rFonts w:ascii="Times New Roman" w:hAnsi="Times New Roman" w:cs="Times New Roman"/>
          <w:szCs w:val="32"/>
          <w:u w:val="single"/>
        </w:rPr>
      </w:pPr>
      <w:r w:rsidRPr="00354A7E">
        <w:rPr>
          <w:rFonts w:ascii="Times New Roman" w:hAnsi="Times New Roman" w:cs="Times New Roman"/>
          <w:szCs w:val="32"/>
          <w:u w:val="single"/>
        </w:rPr>
        <w:t>Утримання/стиснення шиї</w:t>
      </w:r>
    </w:p>
    <w:p w14:paraId="38CFA348" w14:textId="613F263F" w:rsidR="0084503F" w:rsidRDefault="008E39A4" w:rsidP="008E39A4">
      <w:pPr>
        <w:spacing w:after="0" w:line="240" w:lineRule="auto"/>
        <w:jc w:val="both"/>
        <w:rPr>
          <w:rFonts w:ascii="Times New Roman" w:hAnsi="Times New Roman" w:cs="Times New Roman"/>
          <w:szCs w:val="32"/>
        </w:rPr>
      </w:pPr>
      <w:r w:rsidRPr="008E39A4">
        <w:rPr>
          <w:rFonts w:ascii="Times New Roman" w:hAnsi="Times New Roman" w:cs="Times New Roman"/>
          <w:szCs w:val="32"/>
        </w:rPr>
        <w:t>1. Утримання передпліччям. Таке утримання передбачає використання передпліччя, розташованого горизонтально на передній частині шиї людини. Людина, яка застосовує утримання, розташовується позаду, і, використовуючи вільну руку, це передпліччя тягнеться назад, притискаючи структури шиї людини, зокрема трахею, до шийного відділу хребта, таким чином звужуючи його та викликаючи утруднене дихання. Теоретично, стриманий індивід перестає боротися і чинити опір через це утруднене дихання.</w:t>
      </w:r>
    </w:p>
    <w:p w14:paraId="17B2A9F9" w14:textId="27488207" w:rsidR="00FE3D5B" w:rsidRDefault="00354A7E" w:rsidP="00295F85">
      <w:pPr>
        <w:spacing w:after="0" w:line="240" w:lineRule="auto"/>
        <w:jc w:val="both"/>
        <w:rPr>
          <w:rFonts w:ascii="Times New Roman" w:hAnsi="Times New Roman" w:cs="Times New Roman"/>
          <w:szCs w:val="32"/>
        </w:rPr>
      </w:pPr>
      <w:r w:rsidRPr="00354A7E">
        <w:rPr>
          <w:rFonts w:ascii="Times New Roman" w:hAnsi="Times New Roman" w:cs="Times New Roman"/>
          <w:szCs w:val="32"/>
        </w:rPr>
        <w:t xml:space="preserve">2. Судинне утримання. Це утримання є ще більш амбітним, оскільки має на меті чинити тиск на </w:t>
      </w:r>
      <w:proofErr w:type="spellStart"/>
      <w:r w:rsidRPr="00354A7E">
        <w:rPr>
          <w:rFonts w:ascii="Times New Roman" w:hAnsi="Times New Roman" w:cs="Times New Roman"/>
          <w:szCs w:val="32"/>
        </w:rPr>
        <w:t>каротидні</w:t>
      </w:r>
      <w:proofErr w:type="spellEnd"/>
      <w:r w:rsidRPr="00354A7E">
        <w:rPr>
          <w:rFonts w:ascii="Times New Roman" w:hAnsi="Times New Roman" w:cs="Times New Roman"/>
          <w:szCs w:val="32"/>
        </w:rPr>
        <w:t xml:space="preserve"> синуси, що призводить до короткочасної втрати свідомості. Його застосовують шляхом розміщення всієї верхньої кінцівки навколо шиї людини таким чином, щоб шия була захоплена або затиснута між рукою та передпліччям. Згинання ліктьового суглоба створює тиск на обидві сторони шиї, і людина втрачає свідомість, а отже, стримується. Прихильники цієї точки зору говорять про зниження кровообігу кори головного мозку за рахунок двостороннього </w:t>
      </w:r>
      <w:proofErr w:type="spellStart"/>
      <w:r w:rsidRPr="00354A7E">
        <w:rPr>
          <w:rFonts w:ascii="Times New Roman" w:hAnsi="Times New Roman" w:cs="Times New Roman"/>
          <w:szCs w:val="32"/>
        </w:rPr>
        <w:t>здавлення</w:t>
      </w:r>
      <w:proofErr w:type="spellEnd"/>
      <w:r w:rsidRPr="00354A7E">
        <w:rPr>
          <w:rFonts w:ascii="Times New Roman" w:hAnsi="Times New Roman" w:cs="Times New Roman"/>
          <w:szCs w:val="32"/>
        </w:rPr>
        <w:t xml:space="preserve"> сонних артерій і яремних вен і про те, що безболісний непритомний стан досягається через 7-10 с.</w:t>
      </w:r>
    </w:p>
    <w:p w14:paraId="3A7BE85E" w14:textId="7A6E1F80" w:rsidR="00FE3D5B" w:rsidRDefault="00FE3D5B" w:rsidP="00295F85">
      <w:pPr>
        <w:spacing w:after="0" w:line="240" w:lineRule="auto"/>
        <w:jc w:val="both"/>
        <w:rPr>
          <w:rFonts w:ascii="Times New Roman" w:hAnsi="Times New Roman" w:cs="Times New Roman"/>
          <w:szCs w:val="32"/>
        </w:rPr>
      </w:pPr>
    </w:p>
    <w:p w14:paraId="2795B9D6" w14:textId="77777777" w:rsidR="00354A7E" w:rsidRPr="00354A7E" w:rsidRDefault="00354A7E" w:rsidP="00354A7E">
      <w:pPr>
        <w:spacing w:after="0" w:line="240" w:lineRule="auto"/>
        <w:jc w:val="both"/>
        <w:rPr>
          <w:rFonts w:ascii="Times New Roman" w:hAnsi="Times New Roman" w:cs="Times New Roman"/>
          <w:szCs w:val="32"/>
        </w:rPr>
      </w:pPr>
      <w:r w:rsidRPr="00354A7E">
        <w:rPr>
          <w:rFonts w:ascii="Times New Roman" w:hAnsi="Times New Roman" w:cs="Times New Roman"/>
          <w:szCs w:val="32"/>
        </w:rPr>
        <w:t xml:space="preserve">Патофізіологія стиснення шиї </w:t>
      </w:r>
    </w:p>
    <w:p w14:paraId="3607156B" w14:textId="77777777" w:rsidR="00354A7E" w:rsidRPr="00354A7E" w:rsidRDefault="00354A7E" w:rsidP="00354A7E">
      <w:pPr>
        <w:spacing w:after="0" w:line="240" w:lineRule="auto"/>
        <w:jc w:val="both"/>
        <w:rPr>
          <w:rFonts w:ascii="Times New Roman" w:hAnsi="Times New Roman" w:cs="Times New Roman"/>
          <w:szCs w:val="32"/>
        </w:rPr>
      </w:pPr>
      <w:r w:rsidRPr="00354A7E">
        <w:rPr>
          <w:rFonts w:ascii="Times New Roman" w:hAnsi="Times New Roman" w:cs="Times New Roman"/>
          <w:szCs w:val="32"/>
        </w:rPr>
        <w:lastRenderedPageBreak/>
        <w:t>1. «Утримання передпліччям» чинить тиск на передню частину шиї, а отже, і на щитовидні хрящі. Дійсно, якщо було застосовано надмірну силу, можна виявити перелом щитоподібного хряща.</w:t>
      </w:r>
    </w:p>
    <w:p w14:paraId="6DBB7107" w14:textId="1732A36B" w:rsidR="00FE3D5B" w:rsidRDefault="00354A7E" w:rsidP="00354A7E">
      <w:pPr>
        <w:spacing w:after="0" w:line="240" w:lineRule="auto"/>
        <w:jc w:val="both"/>
        <w:rPr>
          <w:rFonts w:ascii="Times New Roman" w:hAnsi="Times New Roman" w:cs="Times New Roman"/>
          <w:szCs w:val="32"/>
        </w:rPr>
      </w:pPr>
      <w:r w:rsidRPr="00354A7E">
        <w:rPr>
          <w:rFonts w:ascii="Times New Roman" w:hAnsi="Times New Roman" w:cs="Times New Roman"/>
          <w:szCs w:val="32"/>
        </w:rPr>
        <w:t xml:space="preserve">2. «Утримання передпліччям» також призведе до зміщення язика назад, отже, до оклюзії </w:t>
      </w:r>
      <w:proofErr w:type="spellStart"/>
      <w:r w:rsidRPr="00354A7E">
        <w:rPr>
          <w:rFonts w:ascii="Times New Roman" w:hAnsi="Times New Roman" w:cs="Times New Roman"/>
          <w:szCs w:val="32"/>
        </w:rPr>
        <w:t>гіпофаринкса</w:t>
      </w:r>
      <w:proofErr w:type="spellEnd"/>
      <w:r w:rsidRPr="00354A7E">
        <w:rPr>
          <w:rFonts w:ascii="Times New Roman" w:hAnsi="Times New Roman" w:cs="Times New Roman"/>
          <w:szCs w:val="32"/>
        </w:rPr>
        <w:t>.</w:t>
      </w:r>
    </w:p>
    <w:p w14:paraId="4CA78DF2" w14:textId="77777777" w:rsidR="00354A7E" w:rsidRPr="00354A7E" w:rsidRDefault="00354A7E" w:rsidP="00354A7E">
      <w:pPr>
        <w:spacing w:after="0" w:line="240" w:lineRule="auto"/>
        <w:jc w:val="both"/>
        <w:rPr>
          <w:rFonts w:ascii="Times New Roman" w:hAnsi="Times New Roman" w:cs="Times New Roman"/>
          <w:szCs w:val="32"/>
        </w:rPr>
      </w:pPr>
      <w:r w:rsidRPr="00354A7E">
        <w:rPr>
          <w:rFonts w:ascii="Times New Roman" w:hAnsi="Times New Roman" w:cs="Times New Roman"/>
          <w:szCs w:val="32"/>
        </w:rPr>
        <w:t xml:space="preserve">3. Вважається, що судинне утримання на іншому кінці призводить до стиснення обох сонних артерій, отже, зменшує сонний </w:t>
      </w:r>
      <w:proofErr w:type="spellStart"/>
      <w:r w:rsidRPr="00354A7E">
        <w:rPr>
          <w:rFonts w:ascii="Times New Roman" w:hAnsi="Times New Roman" w:cs="Times New Roman"/>
          <w:szCs w:val="32"/>
        </w:rPr>
        <w:t>кровотік</w:t>
      </w:r>
      <w:proofErr w:type="spellEnd"/>
      <w:r w:rsidRPr="00354A7E">
        <w:rPr>
          <w:rFonts w:ascii="Times New Roman" w:hAnsi="Times New Roman" w:cs="Times New Roman"/>
          <w:szCs w:val="32"/>
        </w:rPr>
        <w:t xml:space="preserve"> до мозку. Часто цитують Рея та </w:t>
      </w:r>
      <w:proofErr w:type="spellStart"/>
      <w:r w:rsidRPr="00354A7E">
        <w:rPr>
          <w:rFonts w:ascii="Times New Roman" w:hAnsi="Times New Roman" w:cs="Times New Roman"/>
          <w:szCs w:val="32"/>
        </w:rPr>
        <w:t>Холловея</w:t>
      </w:r>
      <w:proofErr w:type="spellEnd"/>
      <w:r w:rsidRPr="00354A7E">
        <w:rPr>
          <w:rFonts w:ascii="Times New Roman" w:hAnsi="Times New Roman" w:cs="Times New Roman"/>
          <w:szCs w:val="32"/>
        </w:rPr>
        <w:t>, які продемонстрували, що застосування такого утримання шиї зменшує приплив крові до голови на 85%.</w:t>
      </w:r>
    </w:p>
    <w:p w14:paraId="1F65C5E8" w14:textId="14385B89" w:rsidR="00354A7E" w:rsidRDefault="00354A7E" w:rsidP="00354A7E">
      <w:pPr>
        <w:spacing w:after="0" w:line="240" w:lineRule="auto"/>
        <w:jc w:val="both"/>
        <w:rPr>
          <w:rFonts w:ascii="Times New Roman" w:hAnsi="Times New Roman" w:cs="Times New Roman"/>
          <w:szCs w:val="32"/>
        </w:rPr>
      </w:pPr>
      <w:r w:rsidRPr="00354A7E">
        <w:rPr>
          <w:rFonts w:ascii="Times New Roman" w:hAnsi="Times New Roman" w:cs="Times New Roman"/>
          <w:szCs w:val="32"/>
        </w:rPr>
        <w:t xml:space="preserve">4. Судинне утримання також може бути наслідком стимуляції </w:t>
      </w:r>
      <w:proofErr w:type="spellStart"/>
      <w:r w:rsidRPr="00354A7E">
        <w:rPr>
          <w:rFonts w:ascii="Times New Roman" w:hAnsi="Times New Roman" w:cs="Times New Roman"/>
          <w:szCs w:val="32"/>
        </w:rPr>
        <w:t>каротидного</w:t>
      </w:r>
      <w:proofErr w:type="spellEnd"/>
      <w:r w:rsidRPr="00354A7E">
        <w:rPr>
          <w:rFonts w:ascii="Times New Roman" w:hAnsi="Times New Roman" w:cs="Times New Roman"/>
          <w:szCs w:val="32"/>
        </w:rPr>
        <w:t xml:space="preserve"> синуса, що може спричинити брадикардію та тимчасову втрату свідомості. Стимуляція </w:t>
      </w:r>
      <w:proofErr w:type="spellStart"/>
      <w:r w:rsidRPr="00354A7E">
        <w:rPr>
          <w:rFonts w:ascii="Times New Roman" w:hAnsi="Times New Roman" w:cs="Times New Roman"/>
          <w:szCs w:val="32"/>
        </w:rPr>
        <w:t>каротидного</w:t>
      </w:r>
      <w:proofErr w:type="spellEnd"/>
      <w:r w:rsidRPr="00354A7E">
        <w:rPr>
          <w:rFonts w:ascii="Times New Roman" w:hAnsi="Times New Roman" w:cs="Times New Roman"/>
          <w:szCs w:val="32"/>
        </w:rPr>
        <w:t xml:space="preserve"> синуса є досить поширеною знахідкою, і тому концептуально цей передбачуваний механізм, який зазвичай називають «</w:t>
      </w:r>
      <w:proofErr w:type="spellStart"/>
      <w:r w:rsidRPr="00354A7E">
        <w:rPr>
          <w:rFonts w:ascii="Times New Roman" w:hAnsi="Times New Roman" w:cs="Times New Roman"/>
          <w:szCs w:val="32"/>
        </w:rPr>
        <w:t>вазовагальним</w:t>
      </w:r>
      <w:proofErr w:type="spellEnd"/>
      <w:r w:rsidRPr="00354A7E">
        <w:rPr>
          <w:rFonts w:ascii="Times New Roman" w:hAnsi="Times New Roman" w:cs="Times New Roman"/>
          <w:szCs w:val="32"/>
        </w:rPr>
        <w:t xml:space="preserve"> ефектом», часто пропонували, коли не було остаточних результатів, які б вказували на інший механізм причини смерті.</w:t>
      </w:r>
    </w:p>
    <w:p w14:paraId="44522063" w14:textId="5DBC1238" w:rsidR="00FE3D5B" w:rsidRPr="00354A7E" w:rsidRDefault="00354A7E" w:rsidP="00354A7E">
      <w:pPr>
        <w:spacing w:after="0" w:line="240" w:lineRule="auto"/>
        <w:jc w:val="both"/>
        <w:rPr>
          <w:rFonts w:ascii="Times New Roman" w:hAnsi="Times New Roman" w:cs="Times New Roman"/>
          <w:szCs w:val="32"/>
        </w:rPr>
      </w:pPr>
      <w:r w:rsidRPr="00354A7E">
        <w:rPr>
          <w:rFonts w:ascii="Times New Roman" w:hAnsi="Times New Roman" w:cs="Times New Roman"/>
          <w:szCs w:val="32"/>
        </w:rPr>
        <w:t xml:space="preserve">Синдром </w:t>
      </w:r>
      <w:proofErr w:type="spellStart"/>
      <w:r w:rsidRPr="00354A7E">
        <w:rPr>
          <w:rFonts w:ascii="Times New Roman" w:hAnsi="Times New Roman" w:cs="Times New Roman"/>
          <w:szCs w:val="32"/>
        </w:rPr>
        <w:t>каротидного</w:t>
      </w:r>
      <w:proofErr w:type="spellEnd"/>
      <w:r w:rsidRPr="00354A7E">
        <w:rPr>
          <w:rFonts w:ascii="Times New Roman" w:hAnsi="Times New Roman" w:cs="Times New Roman"/>
          <w:szCs w:val="32"/>
        </w:rPr>
        <w:t xml:space="preserve"> синуса можна діагностувати, коли стимуляція </w:t>
      </w:r>
      <w:proofErr w:type="spellStart"/>
      <w:r w:rsidRPr="00354A7E">
        <w:rPr>
          <w:rFonts w:ascii="Times New Roman" w:hAnsi="Times New Roman" w:cs="Times New Roman"/>
          <w:szCs w:val="32"/>
        </w:rPr>
        <w:t>каротидного</w:t>
      </w:r>
      <w:proofErr w:type="spellEnd"/>
      <w:r w:rsidRPr="00354A7E">
        <w:rPr>
          <w:rFonts w:ascii="Times New Roman" w:hAnsi="Times New Roman" w:cs="Times New Roman"/>
          <w:szCs w:val="32"/>
        </w:rPr>
        <w:t xml:space="preserve"> синуса викликає систолу понад 3 с або падіння систолічного тиску понад 50 мм </w:t>
      </w:r>
      <w:proofErr w:type="spellStart"/>
      <w:r w:rsidRPr="00354A7E">
        <w:rPr>
          <w:rFonts w:ascii="Times New Roman" w:hAnsi="Times New Roman" w:cs="Times New Roman"/>
          <w:szCs w:val="32"/>
        </w:rPr>
        <w:t>рт</w:t>
      </w:r>
      <w:proofErr w:type="spellEnd"/>
      <w:r w:rsidRPr="00354A7E">
        <w:rPr>
          <w:rFonts w:ascii="Times New Roman" w:hAnsi="Times New Roman" w:cs="Times New Roman"/>
          <w:szCs w:val="32"/>
        </w:rPr>
        <w:t xml:space="preserve">. Однак цей синдром зазвичай зустрічається у літніх людей. У двох різних дослідженнях, кожне з яких включало 25 осіб похилого віку, вчені не змогли викликати вищезазначені фізіологічні зміни у більшості суб’єктів. В  одній з робіт вдалося знизити артеріальний тиск більш ніж на 50 мм </w:t>
      </w:r>
      <w:proofErr w:type="spellStart"/>
      <w:r w:rsidRPr="00354A7E">
        <w:rPr>
          <w:rFonts w:ascii="Times New Roman" w:hAnsi="Times New Roman" w:cs="Times New Roman"/>
          <w:szCs w:val="32"/>
        </w:rPr>
        <w:t>рт.ст</w:t>
      </w:r>
      <w:proofErr w:type="spellEnd"/>
      <w:r w:rsidRPr="00354A7E">
        <w:rPr>
          <w:rFonts w:ascii="Times New Roman" w:hAnsi="Times New Roman" w:cs="Times New Roman"/>
          <w:szCs w:val="32"/>
        </w:rPr>
        <w:t>. лише у трьох осіб.</w:t>
      </w:r>
    </w:p>
    <w:p w14:paraId="64341A3B" w14:textId="06B2589C" w:rsidR="00C26F5D" w:rsidRDefault="00C26F5D" w:rsidP="00295F85">
      <w:pPr>
        <w:spacing w:after="0" w:line="240" w:lineRule="auto"/>
        <w:jc w:val="both"/>
        <w:rPr>
          <w:rFonts w:ascii="Times New Roman" w:hAnsi="Times New Roman" w:cs="Times New Roman"/>
          <w:szCs w:val="32"/>
        </w:rPr>
      </w:pPr>
    </w:p>
    <w:p w14:paraId="789A85C3" w14:textId="77777777" w:rsidR="00354A7E" w:rsidRPr="00354A7E" w:rsidRDefault="00354A7E" w:rsidP="00354A7E">
      <w:pPr>
        <w:spacing w:after="0" w:line="240" w:lineRule="auto"/>
        <w:jc w:val="both"/>
        <w:rPr>
          <w:rFonts w:ascii="Times New Roman" w:hAnsi="Times New Roman" w:cs="Times New Roman"/>
          <w:szCs w:val="32"/>
          <w:u w:val="single"/>
        </w:rPr>
      </w:pPr>
      <w:r w:rsidRPr="00354A7E">
        <w:rPr>
          <w:rFonts w:ascii="Times New Roman" w:hAnsi="Times New Roman" w:cs="Times New Roman"/>
          <w:szCs w:val="32"/>
          <w:u w:val="single"/>
        </w:rPr>
        <w:t>Наручники</w:t>
      </w:r>
    </w:p>
    <w:p w14:paraId="02FE0050" w14:textId="5B0A90DC" w:rsidR="00354A7E" w:rsidRDefault="00354A7E" w:rsidP="00354A7E">
      <w:pPr>
        <w:spacing w:after="0" w:line="240" w:lineRule="auto"/>
        <w:jc w:val="both"/>
        <w:rPr>
          <w:rFonts w:ascii="Times New Roman" w:hAnsi="Times New Roman" w:cs="Times New Roman"/>
          <w:szCs w:val="32"/>
        </w:rPr>
      </w:pPr>
      <w:r w:rsidRPr="00354A7E">
        <w:rPr>
          <w:rFonts w:ascii="Times New Roman" w:hAnsi="Times New Roman" w:cs="Times New Roman"/>
          <w:szCs w:val="32"/>
        </w:rPr>
        <w:t>Травми від наручників або відображають відносний рух між манжетою та зап’ястком, або є результатом прямого тиску манжети на тканини зап’ястка. Важливо пам'ятати, що травми можуть бути односторонніми, особливо якщо був опір їх застосуванню.</w:t>
      </w:r>
    </w:p>
    <w:p w14:paraId="3E303EA7" w14:textId="1C03B81D" w:rsidR="00354A7E" w:rsidRPr="00354A7E" w:rsidRDefault="00354A7E" w:rsidP="00354A7E">
      <w:pPr>
        <w:spacing w:after="0" w:line="240" w:lineRule="auto"/>
        <w:jc w:val="both"/>
        <w:rPr>
          <w:rFonts w:ascii="Times New Roman" w:hAnsi="Times New Roman" w:cs="Times New Roman"/>
          <w:szCs w:val="32"/>
        </w:rPr>
      </w:pPr>
      <w:r w:rsidRPr="00354A7E">
        <w:rPr>
          <w:rFonts w:ascii="Times New Roman" w:hAnsi="Times New Roman" w:cs="Times New Roman"/>
          <w:szCs w:val="32"/>
        </w:rPr>
        <w:t xml:space="preserve">Найпоширенішими пошкодженнями, які можна знайти, є еритема, садна та синці, особливо на радіальних і ліктьових краях зап’ястка. Еритема часто є лінійною та орієнтованою по колу навколо зап’ястя, слідуючи лінії наручників, що відображає прямий тиск від краю манжет. Синці зазвичай спостерігаються на радіальних і ліктьових краях з незначним набряком, часто пов’язаним із саднами або поверхневими лінійними розривами від краю манжети. Потертості відображають відносний рух між манжетою та поверхнею шкіри. Однак неможливо визначити, чи це рух пов’язано з рухом манжети над зап’ястям чи рухом зап’ястя в межах манжети, оскільки ефект будь-якого з них може спричинити однакові потертості шкіри. Усі ці ушкодження м’яких тканин безперешкодно зникають протягом кількох днів. </w:t>
      </w:r>
      <w:proofErr w:type="spellStart"/>
      <w:r w:rsidRPr="00354A7E">
        <w:rPr>
          <w:rFonts w:ascii="Times New Roman" w:hAnsi="Times New Roman" w:cs="Times New Roman"/>
          <w:szCs w:val="32"/>
        </w:rPr>
        <w:t>Рідко</w:t>
      </w:r>
      <w:proofErr w:type="spellEnd"/>
      <w:r w:rsidRPr="00354A7E">
        <w:rPr>
          <w:rFonts w:ascii="Times New Roman" w:hAnsi="Times New Roman" w:cs="Times New Roman"/>
          <w:szCs w:val="32"/>
        </w:rPr>
        <w:t xml:space="preserve"> можливий перелом зап’ястка через використання наручників. Шилоподібні відростки є найбільш вразливими, але повідомлялося про переломи </w:t>
      </w:r>
      <w:proofErr w:type="spellStart"/>
      <w:r w:rsidRPr="00354A7E">
        <w:rPr>
          <w:rFonts w:ascii="Times New Roman" w:hAnsi="Times New Roman" w:cs="Times New Roman"/>
          <w:szCs w:val="32"/>
        </w:rPr>
        <w:t>ладьєвидної</w:t>
      </w:r>
      <w:proofErr w:type="spellEnd"/>
      <w:r w:rsidRPr="00354A7E">
        <w:rPr>
          <w:rFonts w:ascii="Times New Roman" w:hAnsi="Times New Roman" w:cs="Times New Roman"/>
          <w:szCs w:val="32"/>
        </w:rPr>
        <w:t xml:space="preserve"> кістки.</w:t>
      </w:r>
    </w:p>
    <w:p w14:paraId="6113B79B" w14:textId="62B973EC" w:rsidR="00354A7E" w:rsidRDefault="00354A7E" w:rsidP="00295F85">
      <w:pPr>
        <w:spacing w:after="0" w:line="240" w:lineRule="auto"/>
        <w:jc w:val="both"/>
        <w:rPr>
          <w:rFonts w:ascii="Times New Roman" w:hAnsi="Times New Roman" w:cs="Times New Roman"/>
          <w:szCs w:val="32"/>
        </w:rPr>
      </w:pPr>
      <w:r w:rsidRPr="00354A7E">
        <w:rPr>
          <w:rFonts w:ascii="Times New Roman" w:hAnsi="Times New Roman" w:cs="Times New Roman"/>
          <w:szCs w:val="32"/>
        </w:rPr>
        <w:t xml:space="preserve">Перші повідомлення про сенсорні пошкодження нервів зап’ястка вперше з’явилися в 1920-х роках, коли сенсорні порушення часто обмежувалися невеликою ділянкою </w:t>
      </w:r>
      <w:proofErr w:type="spellStart"/>
      <w:r w:rsidRPr="00354A7E">
        <w:rPr>
          <w:rFonts w:ascii="Times New Roman" w:hAnsi="Times New Roman" w:cs="Times New Roman"/>
          <w:szCs w:val="32"/>
        </w:rPr>
        <w:t>гіперестезії</w:t>
      </w:r>
      <w:proofErr w:type="spellEnd"/>
      <w:r w:rsidRPr="00354A7E">
        <w:rPr>
          <w:rFonts w:ascii="Times New Roman" w:hAnsi="Times New Roman" w:cs="Times New Roman"/>
          <w:szCs w:val="32"/>
        </w:rPr>
        <w:t xml:space="preserve"> та </w:t>
      </w:r>
      <w:proofErr w:type="spellStart"/>
      <w:r w:rsidRPr="00354A7E">
        <w:rPr>
          <w:rFonts w:ascii="Times New Roman" w:hAnsi="Times New Roman" w:cs="Times New Roman"/>
          <w:szCs w:val="32"/>
        </w:rPr>
        <w:t>гіпералгезії</w:t>
      </w:r>
      <w:proofErr w:type="spellEnd"/>
      <w:r w:rsidRPr="00354A7E">
        <w:rPr>
          <w:rFonts w:ascii="Times New Roman" w:hAnsi="Times New Roman" w:cs="Times New Roman"/>
          <w:szCs w:val="32"/>
        </w:rPr>
        <w:t xml:space="preserve"> на розгиначі кисті між п’ястками великого та вказівного пальців. Ця ділянка відображає пошкодження поверхневої гілки променевого </w:t>
      </w:r>
      <w:proofErr w:type="spellStart"/>
      <w:r w:rsidRPr="00354A7E">
        <w:rPr>
          <w:rFonts w:ascii="Times New Roman" w:hAnsi="Times New Roman" w:cs="Times New Roman"/>
          <w:szCs w:val="32"/>
        </w:rPr>
        <w:t>нерва</w:t>
      </w:r>
      <w:proofErr w:type="spellEnd"/>
      <w:r w:rsidRPr="00354A7E">
        <w:rPr>
          <w:rFonts w:ascii="Times New Roman" w:hAnsi="Times New Roman" w:cs="Times New Roman"/>
          <w:szCs w:val="32"/>
        </w:rPr>
        <w:t xml:space="preserve">, і наступні дослідження підтверджують, що цей нерв найчастіше уражається внаслідок компресії між наручниками та дорсальною променевою кісткою. Однак також можуть виникати пошкодження серединного та ліктьового нервів, і вони можуть бути ізольованими або в будь-якій комбінації. Поверхнева гілка променевого </w:t>
      </w:r>
      <w:proofErr w:type="spellStart"/>
      <w:r w:rsidRPr="00354A7E">
        <w:rPr>
          <w:rFonts w:ascii="Times New Roman" w:hAnsi="Times New Roman" w:cs="Times New Roman"/>
          <w:szCs w:val="32"/>
        </w:rPr>
        <w:t>нерва</w:t>
      </w:r>
      <w:proofErr w:type="spellEnd"/>
      <w:r w:rsidRPr="00354A7E">
        <w:rPr>
          <w:rFonts w:ascii="Times New Roman" w:hAnsi="Times New Roman" w:cs="Times New Roman"/>
          <w:szCs w:val="32"/>
        </w:rPr>
        <w:t xml:space="preserve"> може бути збережена, інші можуть бути пошкоджені.</w:t>
      </w:r>
    </w:p>
    <w:p w14:paraId="7FA12010" w14:textId="611418A0" w:rsidR="00354A7E" w:rsidRDefault="00354A7E" w:rsidP="00295F85">
      <w:pPr>
        <w:spacing w:after="0" w:line="240" w:lineRule="auto"/>
        <w:jc w:val="both"/>
        <w:rPr>
          <w:rFonts w:ascii="Times New Roman" w:hAnsi="Times New Roman" w:cs="Times New Roman"/>
          <w:szCs w:val="32"/>
        </w:rPr>
      </w:pPr>
      <w:r w:rsidRPr="00354A7E">
        <w:rPr>
          <w:rFonts w:ascii="Times New Roman" w:hAnsi="Times New Roman" w:cs="Times New Roman"/>
          <w:szCs w:val="32"/>
        </w:rPr>
        <w:t xml:space="preserve">Дослідження нервової провідності можна використовувати, щоб відрізнити компресійну </w:t>
      </w:r>
      <w:proofErr w:type="spellStart"/>
      <w:r w:rsidRPr="00354A7E">
        <w:rPr>
          <w:rFonts w:ascii="Times New Roman" w:hAnsi="Times New Roman" w:cs="Times New Roman"/>
          <w:szCs w:val="32"/>
        </w:rPr>
        <w:t>мононейропатію</w:t>
      </w:r>
      <w:proofErr w:type="spellEnd"/>
      <w:r w:rsidRPr="00354A7E">
        <w:rPr>
          <w:rFonts w:ascii="Times New Roman" w:hAnsi="Times New Roman" w:cs="Times New Roman"/>
          <w:szCs w:val="32"/>
        </w:rPr>
        <w:t xml:space="preserve"> від </w:t>
      </w:r>
      <w:proofErr w:type="spellStart"/>
      <w:r w:rsidRPr="00354A7E">
        <w:rPr>
          <w:rFonts w:ascii="Times New Roman" w:hAnsi="Times New Roman" w:cs="Times New Roman"/>
          <w:szCs w:val="32"/>
        </w:rPr>
        <w:t>радикулопатії</w:t>
      </w:r>
      <w:proofErr w:type="spellEnd"/>
      <w:r w:rsidRPr="00354A7E">
        <w:rPr>
          <w:rFonts w:ascii="Times New Roman" w:hAnsi="Times New Roman" w:cs="Times New Roman"/>
          <w:szCs w:val="32"/>
        </w:rPr>
        <w:t xml:space="preserve">. Більшість випадків зі значним пошкодженням нервів стосуються затриманих, які перебувають у стані алкогольного сп’яніння, або мають явну історію надмірного тиску з боку офіцерів. Інтоксикація може спричинити проблеми через зниження усвідомлення місцевого болю, помітну відмову від співпраці або погану пам’ять щодо епізоду стримування, коли сталася значна боротьба. Можливе пошкодження </w:t>
      </w:r>
      <w:proofErr w:type="spellStart"/>
      <w:r w:rsidRPr="00354A7E">
        <w:rPr>
          <w:rFonts w:ascii="Times New Roman" w:hAnsi="Times New Roman" w:cs="Times New Roman"/>
          <w:szCs w:val="32"/>
        </w:rPr>
        <w:t>нерва</w:t>
      </w:r>
      <w:proofErr w:type="spellEnd"/>
      <w:r w:rsidRPr="00354A7E">
        <w:rPr>
          <w:rFonts w:ascii="Times New Roman" w:hAnsi="Times New Roman" w:cs="Times New Roman"/>
          <w:szCs w:val="32"/>
        </w:rPr>
        <w:t xml:space="preserve"> без пошкодження шкіри внаслідок надмірного тиску.</w:t>
      </w:r>
    </w:p>
    <w:p w14:paraId="5B01A3F1" w14:textId="4FEF86F2" w:rsidR="00354A7E" w:rsidRDefault="00354A7E" w:rsidP="00295F85">
      <w:pPr>
        <w:spacing w:after="0" w:line="240" w:lineRule="auto"/>
        <w:jc w:val="both"/>
        <w:rPr>
          <w:rFonts w:ascii="Times New Roman" w:hAnsi="Times New Roman" w:cs="Times New Roman"/>
          <w:szCs w:val="32"/>
        </w:rPr>
      </w:pPr>
      <w:r w:rsidRPr="00354A7E">
        <w:rPr>
          <w:rFonts w:ascii="Times New Roman" w:hAnsi="Times New Roman" w:cs="Times New Roman"/>
          <w:szCs w:val="32"/>
        </w:rPr>
        <w:t xml:space="preserve">Пошкодження сенсорного </w:t>
      </w:r>
      <w:proofErr w:type="spellStart"/>
      <w:r w:rsidRPr="00354A7E">
        <w:rPr>
          <w:rFonts w:ascii="Times New Roman" w:hAnsi="Times New Roman" w:cs="Times New Roman"/>
          <w:szCs w:val="32"/>
        </w:rPr>
        <w:t>нерва</w:t>
      </w:r>
      <w:proofErr w:type="spellEnd"/>
      <w:r w:rsidRPr="00354A7E">
        <w:rPr>
          <w:rFonts w:ascii="Times New Roman" w:hAnsi="Times New Roman" w:cs="Times New Roman"/>
          <w:szCs w:val="32"/>
        </w:rPr>
        <w:t xml:space="preserve"> спричиняє втрату відчуття болю, дотику та температури на ділянці шкіри, яка менша, ніж сенсорний нерв через значне перекриття сенсорних територій сусідніх периферичних нервів. Менші ступені пошкодження призводять до поколювання, болю та оніміння у відповідному сенсорному розподілі. При гострому стисненні </w:t>
      </w:r>
      <w:proofErr w:type="spellStart"/>
      <w:r w:rsidRPr="00354A7E">
        <w:rPr>
          <w:rFonts w:ascii="Times New Roman" w:hAnsi="Times New Roman" w:cs="Times New Roman"/>
          <w:szCs w:val="32"/>
        </w:rPr>
        <w:t>нерва</w:t>
      </w:r>
      <w:proofErr w:type="spellEnd"/>
      <w:r w:rsidRPr="00354A7E">
        <w:rPr>
          <w:rFonts w:ascii="Times New Roman" w:hAnsi="Times New Roman" w:cs="Times New Roman"/>
          <w:szCs w:val="32"/>
        </w:rPr>
        <w:t xml:space="preserve"> симптоми з’являються більш-менш раптово, і полегшення цього гострого стиснення повинно призвести до розв’язання протягом кількох тижнів. Пов’язану моторну слабкість можна продемонструвати правильним неврологічним тестом на руці. Слід зазначити, що </w:t>
      </w:r>
      <w:proofErr w:type="spellStart"/>
      <w:r w:rsidRPr="00354A7E">
        <w:rPr>
          <w:rFonts w:ascii="Times New Roman" w:hAnsi="Times New Roman" w:cs="Times New Roman"/>
          <w:szCs w:val="32"/>
        </w:rPr>
        <w:t>здавлення</w:t>
      </w:r>
      <w:proofErr w:type="spellEnd"/>
      <w:r w:rsidRPr="00354A7E">
        <w:rPr>
          <w:rFonts w:ascii="Times New Roman" w:hAnsi="Times New Roman" w:cs="Times New Roman"/>
          <w:szCs w:val="32"/>
        </w:rPr>
        <w:t xml:space="preserve"> променевого </w:t>
      </w:r>
      <w:proofErr w:type="spellStart"/>
      <w:r w:rsidRPr="00354A7E">
        <w:rPr>
          <w:rFonts w:ascii="Times New Roman" w:hAnsi="Times New Roman" w:cs="Times New Roman"/>
          <w:szCs w:val="32"/>
        </w:rPr>
        <w:t>нерва</w:t>
      </w:r>
      <w:proofErr w:type="spellEnd"/>
      <w:r w:rsidRPr="00354A7E">
        <w:rPr>
          <w:rFonts w:ascii="Times New Roman" w:hAnsi="Times New Roman" w:cs="Times New Roman"/>
          <w:szCs w:val="32"/>
        </w:rPr>
        <w:t xml:space="preserve"> в зап’ясті не призводить до слабкості.</w:t>
      </w:r>
    </w:p>
    <w:p w14:paraId="3318D977" w14:textId="77777777" w:rsidR="00354A7E" w:rsidRDefault="00354A7E" w:rsidP="00295F85">
      <w:pPr>
        <w:spacing w:after="0" w:line="240" w:lineRule="auto"/>
        <w:jc w:val="both"/>
        <w:rPr>
          <w:rFonts w:ascii="Times New Roman" w:hAnsi="Times New Roman" w:cs="Times New Roman"/>
          <w:szCs w:val="32"/>
        </w:rPr>
      </w:pPr>
    </w:p>
    <w:p w14:paraId="0AF6B2A3" w14:textId="77777777" w:rsidR="00354A7E" w:rsidRPr="00354A7E" w:rsidRDefault="00354A7E" w:rsidP="00354A7E">
      <w:pPr>
        <w:spacing w:after="0" w:line="240" w:lineRule="auto"/>
        <w:jc w:val="both"/>
        <w:rPr>
          <w:rFonts w:ascii="Times New Roman" w:hAnsi="Times New Roman" w:cs="Times New Roman"/>
          <w:szCs w:val="32"/>
          <w:u w:val="single"/>
        </w:rPr>
      </w:pPr>
      <w:proofErr w:type="spellStart"/>
      <w:r w:rsidRPr="00354A7E">
        <w:rPr>
          <w:rFonts w:ascii="Times New Roman" w:hAnsi="Times New Roman" w:cs="Times New Roman"/>
          <w:szCs w:val="32"/>
          <w:u w:val="single"/>
        </w:rPr>
        <w:t>Тейзер</w:t>
      </w:r>
      <w:proofErr w:type="spellEnd"/>
      <w:r w:rsidRPr="00354A7E">
        <w:rPr>
          <w:rFonts w:ascii="Times New Roman" w:hAnsi="Times New Roman" w:cs="Times New Roman"/>
          <w:szCs w:val="32"/>
          <w:u w:val="single"/>
        </w:rPr>
        <w:t xml:space="preserve"> (TASER - </w:t>
      </w:r>
      <w:proofErr w:type="spellStart"/>
      <w:r w:rsidRPr="00354A7E">
        <w:rPr>
          <w:rFonts w:ascii="Times New Roman" w:hAnsi="Times New Roman" w:cs="Times New Roman"/>
          <w:szCs w:val="32"/>
          <w:u w:val="single"/>
        </w:rPr>
        <w:t>Thomas</w:t>
      </w:r>
      <w:proofErr w:type="spellEnd"/>
      <w:r w:rsidRPr="00354A7E">
        <w:rPr>
          <w:rFonts w:ascii="Times New Roman" w:hAnsi="Times New Roman" w:cs="Times New Roman"/>
          <w:szCs w:val="32"/>
          <w:u w:val="single"/>
        </w:rPr>
        <w:t xml:space="preserve"> </w:t>
      </w:r>
      <w:proofErr w:type="spellStart"/>
      <w:r w:rsidRPr="00354A7E">
        <w:rPr>
          <w:rFonts w:ascii="Times New Roman" w:hAnsi="Times New Roman" w:cs="Times New Roman"/>
          <w:szCs w:val="32"/>
          <w:u w:val="single"/>
        </w:rPr>
        <w:t>Swift</w:t>
      </w:r>
      <w:proofErr w:type="spellEnd"/>
      <w:r w:rsidRPr="00354A7E">
        <w:rPr>
          <w:rFonts w:ascii="Times New Roman" w:hAnsi="Times New Roman" w:cs="Times New Roman"/>
          <w:szCs w:val="32"/>
          <w:u w:val="single"/>
        </w:rPr>
        <w:t xml:space="preserve"> </w:t>
      </w:r>
      <w:proofErr w:type="spellStart"/>
      <w:r w:rsidRPr="00354A7E">
        <w:rPr>
          <w:rFonts w:ascii="Times New Roman" w:hAnsi="Times New Roman" w:cs="Times New Roman"/>
          <w:szCs w:val="32"/>
          <w:u w:val="single"/>
        </w:rPr>
        <w:t>Electrical</w:t>
      </w:r>
      <w:proofErr w:type="spellEnd"/>
      <w:r w:rsidRPr="00354A7E">
        <w:rPr>
          <w:rFonts w:ascii="Times New Roman" w:hAnsi="Times New Roman" w:cs="Times New Roman"/>
          <w:szCs w:val="32"/>
          <w:u w:val="single"/>
        </w:rPr>
        <w:t xml:space="preserve"> </w:t>
      </w:r>
      <w:proofErr w:type="spellStart"/>
      <w:r w:rsidRPr="00354A7E">
        <w:rPr>
          <w:rFonts w:ascii="Times New Roman" w:hAnsi="Times New Roman" w:cs="Times New Roman"/>
          <w:szCs w:val="32"/>
          <w:u w:val="single"/>
        </w:rPr>
        <w:t>Rifle</w:t>
      </w:r>
      <w:proofErr w:type="spellEnd"/>
      <w:r w:rsidRPr="00354A7E">
        <w:rPr>
          <w:rFonts w:ascii="Times New Roman" w:hAnsi="Times New Roman" w:cs="Times New Roman"/>
          <w:szCs w:val="32"/>
          <w:u w:val="single"/>
        </w:rPr>
        <w:t>)</w:t>
      </w:r>
    </w:p>
    <w:p w14:paraId="2CB39C16" w14:textId="352FCB5E" w:rsidR="00354A7E" w:rsidRDefault="00354A7E" w:rsidP="00354A7E">
      <w:pPr>
        <w:spacing w:after="0" w:line="240" w:lineRule="auto"/>
        <w:jc w:val="both"/>
        <w:rPr>
          <w:rFonts w:ascii="Times New Roman" w:hAnsi="Times New Roman" w:cs="Times New Roman"/>
          <w:szCs w:val="32"/>
        </w:rPr>
      </w:pPr>
      <w:r w:rsidRPr="00354A7E">
        <w:rPr>
          <w:rFonts w:ascii="Times New Roman" w:hAnsi="Times New Roman" w:cs="Times New Roman"/>
          <w:szCs w:val="32"/>
        </w:rPr>
        <w:t xml:space="preserve">У </w:t>
      </w:r>
      <w:proofErr w:type="spellStart"/>
      <w:r w:rsidRPr="00354A7E">
        <w:rPr>
          <w:rFonts w:ascii="Times New Roman" w:hAnsi="Times New Roman" w:cs="Times New Roman"/>
          <w:szCs w:val="32"/>
        </w:rPr>
        <w:t>зондовому</w:t>
      </w:r>
      <w:proofErr w:type="spellEnd"/>
      <w:r w:rsidRPr="00354A7E">
        <w:rPr>
          <w:rFonts w:ascii="Times New Roman" w:hAnsi="Times New Roman" w:cs="Times New Roman"/>
          <w:szCs w:val="32"/>
        </w:rPr>
        <w:t xml:space="preserve"> режимі стимулююча серія вузьких імпульсів призначена головним чином для захоплення рухових нейронів і викликання нервово-опосередкованої активації скорочення скелетних м’язів. Це служить для відключення у особи здатності добровільно рухатися. Крім того, це також викликає сильне </w:t>
      </w:r>
      <w:r w:rsidRPr="00354A7E">
        <w:rPr>
          <w:rFonts w:ascii="Times New Roman" w:hAnsi="Times New Roman" w:cs="Times New Roman"/>
          <w:szCs w:val="32"/>
        </w:rPr>
        <w:lastRenderedPageBreak/>
        <w:t>сенсорне перевантаження і дискомфорт. Важливою проблемою безпеки технології електричної зброї є суттєва мінімізація або усунення стимуляції серця, яка може спричинити небезпечні для життя аритмії або зупинку серця.</w:t>
      </w:r>
    </w:p>
    <w:p w14:paraId="2473D227" w14:textId="44EB9A72" w:rsidR="00354A7E" w:rsidRDefault="00D03FB2" w:rsidP="00295F85">
      <w:pPr>
        <w:spacing w:after="0" w:line="240" w:lineRule="auto"/>
        <w:jc w:val="both"/>
        <w:rPr>
          <w:rFonts w:ascii="Times New Roman" w:hAnsi="Times New Roman" w:cs="Times New Roman"/>
          <w:szCs w:val="32"/>
        </w:rPr>
      </w:pPr>
      <w:r w:rsidRPr="00D03FB2">
        <w:rPr>
          <w:rFonts w:ascii="Times New Roman" w:hAnsi="Times New Roman" w:cs="Times New Roman"/>
          <w:szCs w:val="32"/>
        </w:rPr>
        <w:t xml:space="preserve">Мінімальний рівень заряду, необхідний для стимуляції, набагато вищий для клітин серця, ніж для мієлінових рухових нервів. Крім того, серце також розташоване глибше всередині тулуба. Завдяки зубцям зонда, вбудованим у шкіру або під нею, до скелетних м’язів надходить набагато більше енергії, ніж до серцевої тканини. Таким чином, через серце проходить відносно невеликий струм, якщо взагалі буде. Цей ефект відносно низького проникнення електричного заряду в серце при поверхневій або </w:t>
      </w:r>
      <w:proofErr w:type="spellStart"/>
      <w:r w:rsidRPr="00D03FB2">
        <w:rPr>
          <w:rFonts w:ascii="Times New Roman" w:hAnsi="Times New Roman" w:cs="Times New Roman"/>
          <w:szCs w:val="32"/>
        </w:rPr>
        <w:t>приповерхневій</w:t>
      </w:r>
      <w:proofErr w:type="spellEnd"/>
      <w:r w:rsidRPr="00D03FB2">
        <w:rPr>
          <w:rFonts w:ascii="Times New Roman" w:hAnsi="Times New Roman" w:cs="Times New Roman"/>
          <w:szCs w:val="32"/>
        </w:rPr>
        <w:t xml:space="preserve"> стимуляції тканин добре відомий і добре вивчений як у літературі з електробезпеки, так і в медичній літературі з </w:t>
      </w:r>
      <w:proofErr w:type="spellStart"/>
      <w:r w:rsidRPr="00D03FB2">
        <w:rPr>
          <w:rFonts w:ascii="Times New Roman" w:hAnsi="Times New Roman" w:cs="Times New Roman"/>
          <w:szCs w:val="32"/>
        </w:rPr>
        <w:t>трансторакальної</w:t>
      </w:r>
      <w:proofErr w:type="spellEnd"/>
      <w:r w:rsidRPr="00D03FB2">
        <w:rPr>
          <w:rFonts w:ascii="Times New Roman" w:hAnsi="Times New Roman" w:cs="Times New Roman"/>
          <w:szCs w:val="32"/>
        </w:rPr>
        <w:t xml:space="preserve"> стимуляції та дефібриляції.</w:t>
      </w:r>
    </w:p>
    <w:p w14:paraId="1D90E96C" w14:textId="77777777" w:rsidR="00D03FB2" w:rsidRDefault="00D03FB2" w:rsidP="00295F85">
      <w:pPr>
        <w:spacing w:after="0" w:line="240" w:lineRule="auto"/>
        <w:jc w:val="both"/>
        <w:rPr>
          <w:rFonts w:ascii="Times New Roman" w:hAnsi="Times New Roman" w:cs="Times New Roman"/>
          <w:szCs w:val="32"/>
        </w:rPr>
      </w:pPr>
    </w:p>
    <w:p w14:paraId="0FC33BEA" w14:textId="77777777" w:rsidR="00D03FB2" w:rsidRDefault="00D03FB2" w:rsidP="00295F85">
      <w:pPr>
        <w:spacing w:after="0" w:line="240" w:lineRule="auto"/>
        <w:jc w:val="both"/>
        <w:rPr>
          <w:rFonts w:ascii="Times New Roman" w:hAnsi="Times New Roman" w:cs="Times New Roman"/>
          <w:szCs w:val="32"/>
        </w:rPr>
      </w:pPr>
    </w:p>
    <w:p w14:paraId="1A1E2412" w14:textId="77777777" w:rsidR="00354A7E" w:rsidRDefault="00354A7E" w:rsidP="00295F85">
      <w:pPr>
        <w:spacing w:after="0" w:line="240" w:lineRule="auto"/>
        <w:jc w:val="both"/>
        <w:rPr>
          <w:rFonts w:ascii="Times New Roman" w:hAnsi="Times New Roman" w:cs="Times New Roman"/>
          <w:szCs w:val="32"/>
        </w:rPr>
      </w:pPr>
    </w:p>
    <w:p w14:paraId="28A6642E" w14:textId="77777777" w:rsidR="00C26F5D" w:rsidRPr="003622AB" w:rsidRDefault="00C26F5D" w:rsidP="00C26F5D">
      <w:pPr>
        <w:spacing w:after="0" w:line="240" w:lineRule="exact"/>
        <w:contextualSpacing/>
        <w:jc w:val="both"/>
        <w:rPr>
          <w:rFonts w:ascii="Times New Roman" w:hAnsi="Times New Roman" w:cs="Times New Roman"/>
          <w:b/>
        </w:rPr>
      </w:pPr>
      <w:r w:rsidRPr="003622AB">
        <w:rPr>
          <w:rFonts w:ascii="Times New Roman" w:hAnsi="Times New Roman" w:cs="Times New Roman"/>
          <w:b/>
        </w:rPr>
        <w:t>Список використаних літературних джерел:</w:t>
      </w:r>
    </w:p>
    <w:p w14:paraId="125DF5A1" w14:textId="77777777" w:rsidR="00C26F5D" w:rsidRDefault="00C26F5D" w:rsidP="00C26F5D">
      <w:pPr>
        <w:spacing w:after="0" w:line="220" w:lineRule="exact"/>
        <w:contextualSpacing/>
        <w:jc w:val="both"/>
        <w:rPr>
          <w:rFonts w:ascii="Times New Roman" w:hAnsi="Times New Roman" w:cs="Times New Roman"/>
        </w:rPr>
      </w:pPr>
    </w:p>
    <w:p w14:paraId="206D3AF5" w14:textId="77777777" w:rsidR="00C26F5D" w:rsidRPr="00C26F5D" w:rsidRDefault="00C26F5D" w:rsidP="001F33CF">
      <w:pPr>
        <w:pStyle w:val="a7"/>
        <w:numPr>
          <w:ilvl w:val="0"/>
          <w:numId w:val="57"/>
        </w:numPr>
        <w:spacing w:after="0" w:line="240" w:lineRule="auto"/>
        <w:jc w:val="both"/>
        <w:rPr>
          <w:rFonts w:ascii="Times New Roman" w:hAnsi="Times New Roman" w:cs="Times New Roman"/>
          <w:szCs w:val="32"/>
        </w:rPr>
      </w:pPr>
      <w:r w:rsidRPr="00C26F5D">
        <w:rPr>
          <w:rFonts w:ascii="Times New Roman" w:hAnsi="Times New Roman" w:cs="Times New Roman"/>
          <w:sz w:val="20"/>
          <w:lang w:val="en-US"/>
        </w:rPr>
        <w:t>Shepherd R. Simpson's forensic medicine. CRC Press; 2003 Jul 31.</w:t>
      </w:r>
    </w:p>
    <w:p w14:paraId="5E99EF4D" w14:textId="566D338C" w:rsidR="00C26F5D" w:rsidRPr="004E0F3B" w:rsidRDefault="00C26F5D" w:rsidP="001F33CF">
      <w:pPr>
        <w:pStyle w:val="a7"/>
        <w:numPr>
          <w:ilvl w:val="0"/>
          <w:numId w:val="57"/>
        </w:numPr>
        <w:spacing w:after="0" w:line="240" w:lineRule="auto"/>
        <w:jc w:val="both"/>
        <w:rPr>
          <w:rFonts w:ascii="Times New Roman" w:hAnsi="Times New Roman" w:cs="Times New Roman"/>
          <w:szCs w:val="32"/>
        </w:rPr>
      </w:pPr>
      <w:r w:rsidRPr="00C26F5D">
        <w:rPr>
          <w:rFonts w:ascii="Times New Roman" w:hAnsi="Times New Roman" w:cs="Times New Roman"/>
          <w:sz w:val="20"/>
          <w:lang w:val="en-US"/>
        </w:rPr>
        <w:t>Knight B. Forensic pathology. London: Arnold; 1996 Jan.</w:t>
      </w:r>
    </w:p>
    <w:p w14:paraId="365F5B06" w14:textId="77B1A45A" w:rsidR="004E0F3B" w:rsidRPr="00C26F5D" w:rsidRDefault="004E0F3B" w:rsidP="001F33CF">
      <w:pPr>
        <w:pStyle w:val="a7"/>
        <w:numPr>
          <w:ilvl w:val="0"/>
          <w:numId w:val="57"/>
        </w:numPr>
        <w:spacing w:after="0" w:line="240" w:lineRule="auto"/>
        <w:jc w:val="both"/>
        <w:rPr>
          <w:rFonts w:ascii="Times New Roman" w:hAnsi="Times New Roman" w:cs="Times New Roman"/>
          <w:szCs w:val="32"/>
        </w:rPr>
      </w:pPr>
      <w:proofErr w:type="spellStart"/>
      <w:r w:rsidRPr="004E0F3B">
        <w:rPr>
          <w:rFonts w:ascii="Times New Roman" w:hAnsi="Times New Roman" w:cs="Times New Roman"/>
          <w:szCs w:val="32"/>
        </w:rPr>
        <w:t>Stark</w:t>
      </w:r>
      <w:proofErr w:type="spellEnd"/>
      <w:r w:rsidRPr="004E0F3B">
        <w:rPr>
          <w:rFonts w:ascii="Times New Roman" w:hAnsi="Times New Roman" w:cs="Times New Roman"/>
          <w:szCs w:val="32"/>
        </w:rPr>
        <w:t>, M. M. (</w:t>
      </w:r>
      <w:proofErr w:type="spellStart"/>
      <w:r w:rsidRPr="004E0F3B">
        <w:rPr>
          <w:rFonts w:ascii="Times New Roman" w:hAnsi="Times New Roman" w:cs="Times New Roman"/>
          <w:szCs w:val="32"/>
        </w:rPr>
        <w:t>Ed</w:t>
      </w:r>
      <w:proofErr w:type="spellEnd"/>
      <w:r w:rsidRPr="004E0F3B">
        <w:rPr>
          <w:rFonts w:ascii="Times New Roman" w:hAnsi="Times New Roman" w:cs="Times New Roman"/>
          <w:szCs w:val="32"/>
        </w:rPr>
        <w:t>.). (2011). </w:t>
      </w:r>
      <w:proofErr w:type="spellStart"/>
      <w:r w:rsidRPr="004E0F3B">
        <w:rPr>
          <w:rFonts w:ascii="Times New Roman" w:hAnsi="Times New Roman" w:cs="Times New Roman"/>
          <w:szCs w:val="32"/>
        </w:rPr>
        <w:t>Clinical</w:t>
      </w:r>
      <w:proofErr w:type="spellEnd"/>
      <w:r w:rsidRPr="004E0F3B">
        <w:rPr>
          <w:rFonts w:ascii="Times New Roman" w:hAnsi="Times New Roman" w:cs="Times New Roman"/>
          <w:szCs w:val="32"/>
        </w:rPr>
        <w:t xml:space="preserve"> </w:t>
      </w:r>
      <w:proofErr w:type="spellStart"/>
      <w:r w:rsidRPr="004E0F3B">
        <w:rPr>
          <w:rFonts w:ascii="Times New Roman" w:hAnsi="Times New Roman" w:cs="Times New Roman"/>
          <w:szCs w:val="32"/>
        </w:rPr>
        <w:t>forensic</w:t>
      </w:r>
      <w:proofErr w:type="spellEnd"/>
      <w:r w:rsidRPr="004E0F3B">
        <w:rPr>
          <w:rFonts w:ascii="Times New Roman" w:hAnsi="Times New Roman" w:cs="Times New Roman"/>
          <w:szCs w:val="32"/>
        </w:rPr>
        <w:t xml:space="preserve"> </w:t>
      </w:r>
      <w:proofErr w:type="spellStart"/>
      <w:r w:rsidRPr="004E0F3B">
        <w:rPr>
          <w:rFonts w:ascii="Times New Roman" w:hAnsi="Times New Roman" w:cs="Times New Roman"/>
          <w:szCs w:val="32"/>
        </w:rPr>
        <w:t>medicine</w:t>
      </w:r>
      <w:proofErr w:type="spellEnd"/>
      <w:r w:rsidRPr="004E0F3B">
        <w:rPr>
          <w:rFonts w:ascii="Times New Roman" w:hAnsi="Times New Roman" w:cs="Times New Roman"/>
          <w:szCs w:val="32"/>
        </w:rPr>
        <w:t xml:space="preserve">: a </w:t>
      </w:r>
      <w:proofErr w:type="spellStart"/>
      <w:r w:rsidRPr="004E0F3B">
        <w:rPr>
          <w:rFonts w:ascii="Times New Roman" w:hAnsi="Times New Roman" w:cs="Times New Roman"/>
          <w:szCs w:val="32"/>
        </w:rPr>
        <w:t>physician's</w:t>
      </w:r>
      <w:proofErr w:type="spellEnd"/>
      <w:r w:rsidRPr="004E0F3B">
        <w:rPr>
          <w:rFonts w:ascii="Times New Roman" w:hAnsi="Times New Roman" w:cs="Times New Roman"/>
          <w:szCs w:val="32"/>
        </w:rPr>
        <w:t xml:space="preserve"> </w:t>
      </w:r>
      <w:proofErr w:type="spellStart"/>
      <w:r w:rsidRPr="004E0F3B">
        <w:rPr>
          <w:rFonts w:ascii="Times New Roman" w:hAnsi="Times New Roman" w:cs="Times New Roman"/>
          <w:szCs w:val="32"/>
        </w:rPr>
        <w:t>guide</w:t>
      </w:r>
      <w:proofErr w:type="spellEnd"/>
      <w:r w:rsidRPr="004E0F3B">
        <w:rPr>
          <w:rFonts w:ascii="Times New Roman" w:hAnsi="Times New Roman" w:cs="Times New Roman"/>
          <w:szCs w:val="32"/>
        </w:rPr>
        <w:t> (</w:t>
      </w:r>
      <w:proofErr w:type="spellStart"/>
      <w:r w:rsidRPr="004E0F3B">
        <w:rPr>
          <w:rFonts w:ascii="Times New Roman" w:hAnsi="Times New Roman" w:cs="Times New Roman"/>
          <w:szCs w:val="32"/>
        </w:rPr>
        <w:t>Vol</w:t>
      </w:r>
      <w:proofErr w:type="spellEnd"/>
      <w:r w:rsidRPr="004E0F3B">
        <w:rPr>
          <w:rFonts w:ascii="Times New Roman" w:hAnsi="Times New Roman" w:cs="Times New Roman"/>
          <w:szCs w:val="32"/>
        </w:rPr>
        <w:t xml:space="preserve">. 473). </w:t>
      </w:r>
      <w:proofErr w:type="spellStart"/>
      <w:r w:rsidRPr="004E0F3B">
        <w:rPr>
          <w:rFonts w:ascii="Times New Roman" w:hAnsi="Times New Roman" w:cs="Times New Roman"/>
          <w:szCs w:val="32"/>
        </w:rPr>
        <w:t>New</w:t>
      </w:r>
      <w:proofErr w:type="spellEnd"/>
      <w:r w:rsidRPr="004E0F3B">
        <w:rPr>
          <w:rFonts w:ascii="Times New Roman" w:hAnsi="Times New Roman" w:cs="Times New Roman"/>
          <w:szCs w:val="32"/>
        </w:rPr>
        <w:t xml:space="preserve"> </w:t>
      </w:r>
      <w:proofErr w:type="spellStart"/>
      <w:r w:rsidRPr="004E0F3B">
        <w:rPr>
          <w:rFonts w:ascii="Times New Roman" w:hAnsi="Times New Roman" w:cs="Times New Roman"/>
          <w:szCs w:val="32"/>
        </w:rPr>
        <w:t>York</w:t>
      </w:r>
      <w:proofErr w:type="spellEnd"/>
      <w:r w:rsidRPr="004E0F3B">
        <w:rPr>
          <w:rFonts w:ascii="Times New Roman" w:hAnsi="Times New Roman" w:cs="Times New Roman"/>
          <w:szCs w:val="32"/>
        </w:rPr>
        <w:t xml:space="preserve">: </w:t>
      </w:r>
      <w:proofErr w:type="spellStart"/>
      <w:r w:rsidRPr="004E0F3B">
        <w:rPr>
          <w:rFonts w:ascii="Times New Roman" w:hAnsi="Times New Roman" w:cs="Times New Roman"/>
          <w:szCs w:val="32"/>
        </w:rPr>
        <w:t>Humana</w:t>
      </w:r>
      <w:proofErr w:type="spellEnd"/>
      <w:r w:rsidRPr="004E0F3B">
        <w:rPr>
          <w:rFonts w:ascii="Times New Roman" w:hAnsi="Times New Roman" w:cs="Times New Roman"/>
          <w:szCs w:val="32"/>
        </w:rPr>
        <w:t xml:space="preserve"> </w:t>
      </w:r>
      <w:proofErr w:type="spellStart"/>
      <w:r w:rsidRPr="004E0F3B">
        <w:rPr>
          <w:rFonts w:ascii="Times New Roman" w:hAnsi="Times New Roman" w:cs="Times New Roman"/>
          <w:szCs w:val="32"/>
        </w:rPr>
        <w:t>press</w:t>
      </w:r>
      <w:proofErr w:type="spellEnd"/>
      <w:r w:rsidRPr="004E0F3B">
        <w:rPr>
          <w:rFonts w:ascii="Times New Roman" w:hAnsi="Times New Roman" w:cs="Times New Roman"/>
          <w:szCs w:val="32"/>
        </w:rPr>
        <w:t>.</w:t>
      </w:r>
    </w:p>
    <w:p w14:paraId="7E7ABCF7" w14:textId="2E9F2621" w:rsidR="00DE2A9D" w:rsidRDefault="00DE2A9D">
      <w:pPr>
        <w:rPr>
          <w:rFonts w:ascii="Times New Roman" w:hAnsi="Times New Roman" w:cs="Times New Roman"/>
          <w:b/>
          <w:sz w:val="36"/>
          <w:szCs w:val="32"/>
        </w:rPr>
      </w:pPr>
      <w:r>
        <w:rPr>
          <w:rFonts w:ascii="Times New Roman" w:hAnsi="Times New Roman" w:cs="Times New Roman"/>
          <w:b/>
          <w:sz w:val="36"/>
          <w:szCs w:val="32"/>
        </w:rPr>
        <w:br w:type="page"/>
      </w:r>
    </w:p>
    <w:p w14:paraId="4B748512" w14:textId="77777777" w:rsidR="0084503F" w:rsidRPr="006D1930" w:rsidRDefault="0084503F" w:rsidP="0084503F">
      <w:pPr>
        <w:jc w:val="center"/>
        <w:rPr>
          <w:rFonts w:ascii="Times New Roman" w:hAnsi="Times New Roman"/>
          <w:b/>
          <w:szCs w:val="24"/>
        </w:rPr>
      </w:pPr>
      <w:r w:rsidRPr="006D1930">
        <w:rPr>
          <w:rFonts w:ascii="Times New Roman" w:hAnsi="Times New Roman"/>
          <w:b/>
          <w:szCs w:val="24"/>
        </w:rPr>
        <w:lastRenderedPageBreak/>
        <w:t>Відповідь на ситуаційну задачу № ___</w:t>
      </w:r>
    </w:p>
    <w:p w14:paraId="5021D1D7" w14:textId="77777777" w:rsidR="0084503F" w:rsidRPr="00470E34" w:rsidRDefault="0084503F" w:rsidP="0084503F">
      <w:pPr>
        <w:rPr>
          <w:rFonts w:ascii="Times New Roman" w:hAnsi="Times New Roman"/>
          <w:b/>
          <w:szCs w:val="24"/>
        </w:rPr>
      </w:pPr>
      <w:r w:rsidRPr="00470E34">
        <w:rPr>
          <w:rFonts w:ascii="Times New Roman" w:hAnsi="Times New Roman"/>
          <w:b/>
          <w:szCs w:val="24"/>
        </w:rPr>
        <w:t>_______</w:t>
      </w:r>
      <w:r w:rsidRPr="006D1930">
        <w:rPr>
          <w:rFonts w:ascii="Times New Roman" w:hAnsi="Times New Roman"/>
          <w:b/>
          <w:szCs w:val="24"/>
        </w:rPr>
        <w:t>____________________________________</w:t>
      </w:r>
      <w:r>
        <w:rPr>
          <w:rFonts w:ascii="Times New Roman" w:hAnsi="Times New Roman"/>
          <w:b/>
          <w:szCs w:val="24"/>
        </w:rPr>
        <w:t>___________________________</w:t>
      </w:r>
      <w:r w:rsidRPr="006D1930">
        <w:rPr>
          <w:rFonts w:ascii="Times New Roman" w:hAnsi="Times New Roman"/>
          <w:b/>
          <w:szCs w:val="24"/>
        </w:rPr>
        <w:t>_</w:t>
      </w:r>
      <w:r>
        <w:rPr>
          <w:rFonts w:ascii="Times New Roman" w:hAnsi="Times New Roman"/>
          <w:b/>
          <w:szCs w:val="24"/>
        </w:rPr>
        <w:t>__</w:t>
      </w:r>
      <w:r w:rsidRPr="00470E34">
        <w:rPr>
          <w:rFonts w:ascii="Times New Roman" w:hAnsi="Times New Roman"/>
          <w:b/>
          <w:szCs w:val="24"/>
        </w:rPr>
        <w:t>______________</w:t>
      </w:r>
    </w:p>
    <w:p w14:paraId="3C7BF7D4" w14:textId="77777777" w:rsidR="0084503F" w:rsidRDefault="0084503F" w:rsidP="0084503F">
      <w:pPr>
        <w:rPr>
          <w:rFonts w:ascii="Times New Roman" w:hAnsi="Times New Roman"/>
          <w:b/>
          <w:szCs w:val="24"/>
        </w:rPr>
      </w:pPr>
      <w:r w:rsidRPr="006D1930">
        <w:rPr>
          <w:rFonts w:ascii="Times New Roman" w:hAnsi="Times New Roman"/>
          <w:b/>
          <w:szCs w:val="24"/>
        </w:rPr>
        <w:t>_________________________________________</w:t>
      </w:r>
      <w:r>
        <w:rPr>
          <w:rFonts w:ascii="Times New Roman" w:hAnsi="Times New Roman"/>
          <w:b/>
          <w:szCs w:val="24"/>
        </w:rPr>
        <w:t>_______________________________</w:t>
      </w:r>
      <w:r w:rsidRPr="00470E34">
        <w:rPr>
          <w:rFonts w:ascii="Times New Roman" w:hAnsi="Times New Roman"/>
          <w:b/>
          <w:szCs w:val="24"/>
        </w:rPr>
        <w:t>_</w:t>
      </w:r>
      <w:r w:rsidRPr="006D1930">
        <w:rPr>
          <w:rFonts w:ascii="Times New Roman" w:hAnsi="Times New Roman"/>
          <w:b/>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ADF47DE" w14:textId="77777777" w:rsidR="0084503F" w:rsidRDefault="0084503F" w:rsidP="0084503F">
      <w:pPr>
        <w:rPr>
          <w:rFonts w:ascii="Times New Roman" w:hAnsi="Times New Roman"/>
          <w:b/>
          <w:szCs w:val="24"/>
        </w:rPr>
      </w:pPr>
      <w:r w:rsidRPr="006D1930">
        <w:rPr>
          <w:rFonts w:ascii="Times New Roman" w:hAnsi="Times New Roman"/>
          <w:b/>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2D51744" w14:textId="77777777" w:rsidR="0084503F" w:rsidRDefault="0084503F" w:rsidP="0084503F">
      <w:pPr>
        <w:rPr>
          <w:rFonts w:ascii="Times New Roman" w:hAnsi="Times New Roman"/>
          <w:b/>
          <w:szCs w:val="24"/>
        </w:rPr>
      </w:pPr>
      <w:r w:rsidRPr="006D1930">
        <w:rPr>
          <w:rFonts w:ascii="Times New Roman" w:hAnsi="Times New Roman"/>
          <w:b/>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3EA8337" w14:textId="77777777" w:rsidR="0084503F" w:rsidRDefault="0084503F" w:rsidP="0084503F">
      <w:pPr>
        <w:rPr>
          <w:rFonts w:ascii="Times New Roman" w:hAnsi="Times New Roman"/>
          <w:b/>
          <w:szCs w:val="24"/>
        </w:rPr>
      </w:pPr>
      <w:r w:rsidRPr="006D1930">
        <w:rPr>
          <w:rFonts w:ascii="Times New Roman" w:hAnsi="Times New Roman"/>
          <w:b/>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6B8A3F4" w14:textId="77777777" w:rsidR="0084503F" w:rsidRPr="00470E34" w:rsidRDefault="0084503F" w:rsidP="0084503F">
      <w:pPr>
        <w:rPr>
          <w:rFonts w:ascii="Times New Roman" w:hAnsi="Times New Roman"/>
          <w:b/>
          <w:szCs w:val="24"/>
        </w:rPr>
      </w:pPr>
      <w:r>
        <w:rPr>
          <w:rFonts w:ascii="Times New Roman" w:hAnsi="Times New Roman"/>
          <w:b/>
          <w:szCs w:val="24"/>
        </w:rPr>
        <w:t>_______________________________________________________________________________________</w:t>
      </w:r>
    </w:p>
    <w:p w14:paraId="2476B2B7" w14:textId="77777777" w:rsidR="0084503F" w:rsidRPr="006E17DE" w:rsidRDefault="0084503F" w:rsidP="0084503F">
      <w:pPr>
        <w:spacing w:line="276" w:lineRule="auto"/>
        <w:contextualSpacing/>
        <w:rPr>
          <w:rFonts w:ascii="Times New Roman" w:hAnsi="Times New Roman" w:cs="Times New Roman"/>
          <w:sz w:val="12"/>
        </w:rPr>
      </w:pPr>
      <w:r w:rsidRPr="002415F0">
        <w:rPr>
          <w:rFonts w:ascii="Times New Roman" w:hAnsi="Times New Roman" w:cs="Times New Roman"/>
          <w:sz w:val="12"/>
        </w:rPr>
        <w:br w:type="page"/>
      </w:r>
    </w:p>
    <w:p w14:paraId="64A57D2C" w14:textId="77777777" w:rsidR="00307FA8" w:rsidRDefault="00307FA8" w:rsidP="00307FA8">
      <w:pPr>
        <w:spacing w:after="120" w:line="240" w:lineRule="auto"/>
        <w:jc w:val="center"/>
        <w:rPr>
          <w:rFonts w:ascii="Times New Roman" w:hAnsi="Times New Roman" w:cs="Times New Roman"/>
          <w:b/>
          <w:sz w:val="32"/>
          <w:szCs w:val="32"/>
        </w:rPr>
      </w:pPr>
      <w:r>
        <w:rPr>
          <w:rFonts w:ascii="Times New Roman" w:hAnsi="Times New Roman" w:cs="Times New Roman"/>
          <w:b/>
          <w:sz w:val="32"/>
          <w:szCs w:val="32"/>
        </w:rPr>
        <w:lastRenderedPageBreak/>
        <w:t>Дата проведення заняття _____________</w:t>
      </w:r>
    </w:p>
    <w:p w14:paraId="3BBFF4F9" w14:textId="77777777" w:rsidR="00307FA8" w:rsidRDefault="00307FA8" w:rsidP="00307FA8">
      <w:pPr>
        <w:spacing w:after="120" w:line="240" w:lineRule="auto"/>
        <w:jc w:val="center"/>
        <w:rPr>
          <w:rFonts w:ascii="Times New Roman" w:hAnsi="Times New Roman" w:cs="Times New Roman"/>
          <w:b/>
          <w:sz w:val="32"/>
          <w:szCs w:val="32"/>
        </w:rPr>
      </w:pPr>
      <w:r>
        <w:rPr>
          <w:rFonts w:ascii="Times New Roman" w:hAnsi="Times New Roman" w:cs="Times New Roman"/>
          <w:b/>
          <w:sz w:val="32"/>
          <w:szCs w:val="32"/>
        </w:rPr>
        <w:t>Практичне заняття №3 (для стоматологів)</w:t>
      </w:r>
    </w:p>
    <w:p w14:paraId="4E25D530" w14:textId="77777777" w:rsidR="00307FA8" w:rsidRPr="0007550B" w:rsidRDefault="00307FA8" w:rsidP="00307FA8">
      <w:pPr>
        <w:spacing w:after="0" w:line="240" w:lineRule="auto"/>
        <w:contextualSpacing/>
        <w:jc w:val="center"/>
        <w:rPr>
          <w:rFonts w:ascii="Times New Roman" w:hAnsi="Times New Roman" w:cs="Times New Roman"/>
          <w:color w:val="000000"/>
          <w:spacing w:val="3"/>
          <w:sz w:val="32"/>
          <w:szCs w:val="28"/>
        </w:rPr>
      </w:pPr>
      <w:r w:rsidRPr="0007550B">
        <w:rPr>
          <w:rFonts w:ascii="Times New Roman" w:hAnsi="Times New Roman" w:cs="Times New Roman"/>
          <w:color w:val="000000"/>
          <w:spacing w:val="3"/>
          <w:sz w:val="32"/>
          <w:szCs w:val="28"/>
        </w:rPr>
        <w:t>Правові засади проведення судово-медичної експертизи потерпілих, обвинувачених та інших осіб.</w:t>
      </w:r>
    </w:p>
    <w:p w14:paraId="1C707F63" w14:textId="77777777" w:rsidR="00307FA8" w:rsidRDefault="00307FA8" w:rsidP="00307FA8">
      <w:pPr>
        <w:spacing w:after="0" w:line="240" w:lineRule="auto"/>
        <w:contextualSpacing/>
        <w:jc w:val="center"/>
        <w:rPr>
          <w:rFonts w:ascii="Times New Roman" w:hAnsi="Times New Roman" w:cs="Times New Roman"/>
          <w:color w:val="000000"/>
          <w:spacing w:val="3"/>
          <w:sz w:val="32"/>
          <w:szCs w:val="28"/>
        </w:rPr>
      </w:pPr>
      <w:r w:rsidRPr="0007550B">
        <w:rPr>
          <w:rFonts w:ascii="Times New Roman" w:hAnsi="Times New Roman" w:cs="Times New Roman"/>
          <w:color w:val="000000"/>
          <w:spacing w:val="3"/>
          <w:sz w:val="32"/>
          <w:szCs w:val="28"/>
        </w:rPr>
        <w:t>Судово-медична експертиза потерпілих, обвинувачених та інших осіб.</w:t>
      </w:r>
    </w:p>
    <w:p w14:paraId="22D3B07D" w14:textId="77777777" w:rsidR="00307FA8" w:rsidRDefault="00307FA8" w:rsidP="00307FA8">
      <w:pPr>
        <w:spacing w:after="0" w:line="240" w:lineRule="auto"/>
        <w:contextualSpacing/>
        <w:jc w:val="center"/>
        <w:rPr>
          <w:rFonts w:ascii="Times New Roman" w:hAnsi="Times New Roman" w:cs="Times New Roman"/>
          <w:sz w:val="28"/>
          <w:szCs w:val="28"/>
        </w:rPr>
      </w:pPr>
      <w:r w:rsidRPr="00370AA2">
        <w:rPr>
          <w:rFonts w:ascii="Times New Roman" w:hAnsi="Times New Roman" w:cs="Times New Roman"/>
          <w:b/>
          <w:sz w:val="24"/>
          <w:szCs w:val="28"/>
        </w:rPr>
        <w:t>Підпис викладача щодо виконання студентом роботи у навчально-методичному комплексі:</w:t>
      </w:r>
      <w:r w:rsidRPr="000641AD">
        <w:rPr>
          <w:rFonts w:ascii="Times New Roman" w:hAnsi="Times New Roman" w:cs="Times New Roman"/>
          <w:b/>
          <w:sz w:val="24"/>
          <w:szCs w:val="28"/>
          <w:lang w:val="ru-RU"/>
        </w:rPr>
        <w:t xml:space="preserve"> </w:t>
      </w:r>
      <w:r>
        <w:rPr>
          <w:rFonts w:ascii="Times New Roman" w:hAnsi="Times New Roman" w:cs="Times New Roman"/>
          <w:sz w:val="28"/>
          <w:szCs w:val="28"/>
        </w:rPr>
        <w:t>___________________________</w:t>
      </w:r>
    </w:p>
    <w:p w14:paraId="2E2675BE" w14:textId="77777777" w:rsidR="00307FA8" w:rsidRDefault="00307FA8" w:rsidP="00307FA8">
      <w:pPr>
        <w:spacing w:after="0" w:line="252" w:lineRule="auto"/>
        <w:rPr>
          <w:rFonts w:ascii="Times New Roman" w:hAnsi="Times New Roman" w:cs="Times New Roman"/>
          <w:b/>
        </w:rPr>
      </w:pPr>
      <w:r>
        <w:rPr>
          <w:rFonts w:ascii="Times New Roman" w:hAnsi="Times New Roman" w:cs="Times New Roman"/>
          <w:b/>
        </w:rPr>
        <w:t>План заняття:</w:t>
      </w:r>
    </w:p>
    <w:p w14:paraId="147FB4B2" w14:textId="77777777" w:rsidR="00307FA8" w:rsidRPr="00B21D5F" w:rsidRDefault="00307FA8" w:rsidP="00307FA8">
      <w:pPr>
        <w:pStyle w:val="a7"/>
        <w:numPr>
          <w:ilvl w:val="0"/>
          <w:numId w:val="34"/>
        </w:numPr>
        <w:spacing w:after="0" w:line="252" w:lineRule="auto"/>
        <w:ind w:hanging="720"/>
        <w:jc w:val="both"/>
        <w:rPr>
          <w:rFonts w:ascii="Times New Roman" w:hAnsi="Times New Roman" w:cs="Times New Roman"/>
        </w:rPr>
      </w:pPr>
      <w:r w:rsidRPr="00B21D5F">
        <w:rPr>
          <w:rFonts w:ascii="Times New Roman" w:hAnsi="Times New Roman" w:cs="Times New Roman"/>
        </w:rPr>
        <w:t>Опитування студентів. Рекомендовані питання для перевірки знань:</w:t>
      </w:r>
    </w:p>
    <w:p w14:paraId="0243CCC3" w14:textId="77777777" w:rsidR="00307FA8" w:rsidRPr="00442B95" w:rsidRDefault="00307FA8" w:rsidP="00307FA8">
      <w:pPr>
        <w:pStyle w:val="a7"/>
        <w:numPr>
          <w:ilvl w:val="0"/>
          <w:numId w:val="10"/>
        </w:numPr>
        <w:spacing w:after="0" w:line="252" w:lineRule="auto"/>
        <w:jc w:val="both"/>
        <w:rPr>
          <w:rFonts w:ascii="Times New Roman" w:hAnsi="Times New Roman" w:cs="Times New Roman"/>
        </w:rPr>
      </w:pPr>
      <w:r w:rsidRPr="00442B95">
        <w:rPr>
          <w:rFonts w:ascii="Times New Roman" w:hAnsi="Times New Roman" w:cs="Times New Roman"/>
        </w:rPr>
        <w:t>Небезпечні для життя ушкодження;</w:t>
      </w:r>
    </w:p>
    <w:p w14:paraId="7E12FBE0" w14:textId="77777777" w:rsidR="00307FA8" w:rsidRPr="00442B95" w:rsidRDefault="00307FA8" w:rsidP="00307FA8">
      <w:pPr>
        <w:pStyle w:val="a7"/>
        <w:numPr>
          <w:ilvl w:val="0"/>
          <w:numId w:val="10"/>
        </w:numPr>
        <w:spacing w:after="0" w:line="252" w:lineRule="auto"/>
        <w:jc w:val="both"/>
        <w:rPr>
          <w:rFonts w:ascii="Times New Roman" w:hAnsi="Times New Roman" w:cs="Times New Roman"/>
        </w:rPr>
      </w:pPr>
      <w:r w:rsidRPr="00442B95">
        <w:rPr>
          <w:rFonts w:ascii="Times New Roman" w:hAnsi="Times New Roman" w:cs="Times New Roman"/>
        </w:rPr>
        <w:t>Поняття втрата органу чи його функцій;</w:t>
      </w:r>
    </w:p>
    <w:p w14:paraId="3955B292" w14:textId="77777777" w:rsidR="00307FA8" w:rsidRPr="00442B95" w:rsidRDefault="00307FA8" w:rsidP="00307FA8">
      <w:pPr>
        <w:pStyle w:val="a7"/>
        <w:numPr>
          <w:ilvl w:val="0"/>
          <w:numId w:val="10"/>
        </w:numPr>
        <w:spacing w:after="0" w:line="252" w:lineRule="auto"/>
        <w:jc w:val="both"/>
        <w:rPr>
          <w:rFonts w:ascii="Times New Roman" w:hAnsi="Times New Roman" w:cs="Times New Roman"/>
        </w:rPr>
      </w:pPr>
      <w:r w:rsidRPr="00442B95">
        <w:rPr>
          <w:rFonts w:ascii="Times New Roman" w:hAnsi="Times New Roman" w:cs="Times New Roman"/>
        </w:rPr>
        <w:t>Душевна хвороба;</w:t>
      </w:r>
    </w:p>
    <w:p w14:paraId="27B04EB3" w14:textId="77777777" w:rsidR="00307FA8" w:rsidRPr="00442B95" w:rsidRDefault="00307FA8" w:rsidP="00307FA8">
      <w:pPr>
        <w:pStyle w:val="a7"/>
        <w:numPr>
          <w:ilvl w:val="0"/>
          <w:numId w:val="10"/>
        </w:numPr>
        <w:spacing w:after="0" w:line="252" w:lineRule="auto"/>
        <w:jc w:val="both"/>
        <w:rPr>
          <w:rFonts w:ascii="Times New Roman" w:hAnsi="Times New Roman" w:cs="Times New Roman"/>
        </w:rPr>
      </w:pPr>
      <w:r w:rsidRPr="00442B95">
        <w:rPr>
          <w:rFonts w:ascii="Times New Roman" w:hAnsi="Times New Roman" w:cs="Times New Roman"/>
        </w:rPr>
        <w:t>Розлад здоров'я, поєднаний зі стійкою втратою працездатності не менш ніж на одну третину;</w:t>
      </w:r>
    </w:p>
    <w:p w14:paraId="31C803B1" w14:textId="77777777" w:rsidR="00307FA8" w:rsidRDefault="00307FA8" w:rsidP="00307FA8">
      <w:pPr>
        <w:pStyle w:val="a7"/>
        <w:numPr>
          <w:ilvl w:val="0"/>
          <w:numId w:val="10"/>
        </w:numPr>
        <w:spacing w:after="0" w:line="252" w:lineRule="auto"/>
        <w:jc w:val="both"/>
        <w:rPr>
          <w:rFonts w:ascii="Times New Roman" w:hAnsi="Times New Roman" w:cs="Times New Roman"/>
        </w:rPr>
      </w:pPr>
      <w:r>
        <w:rPr>
          <w:rFonts w:ascii="Times New Roman" w:hAnsi="Times New Roman" w:cs="Times New Roman"/>
        </w:rPr>
        <w:t>Переривання вагітності;</w:t>
      </w:r>
    </w:p>
    <w:p w14:paraId="61426EE5" w14:textId="77777777" w:rsidR="00307FA8" w:rsidRDefault="00307FA8" w:rsidP="00307FA8">
      <w:pPr>
        <w:pStyle w:val="a7"/>
        <w:numPr>
          <w:ilvl w:val="0"/>
          <w:numId w:val="10"/>
        </w:numPr>
        <w:spacing w:after="0" w:line="252" w:lineRule="auto"/>
        <w:jc w:val="both"/>
        <w:rPr>
          <w:rFonts w:ascii="Times New Roman" w:hAnsi="Times New Roman" w:cs="Times New Roman"/>
        </w:rPr>
      </w:pPr>
      <w:r>
        <w:rPr>
          <w:rFonts w:ascii="Times New Roman" w:hAnsi="Times New Roman" w:cs="Times New Roman"/>
        </w:rPr>
        <w:t>Невиправне знівечення обличчя;</w:t>
      </w:r>
    </w:p>
    <w:p w14:paraId="4CA53FFA" w14:textId="77777777" w:rsidR="00307FA8" w:rsidRDefault="00307FA8" w:rsidP="00307FA8">
      <w:pPr>
        <w:pStyle w:val="a7"/>
        <w:numPr>
          <w:ilvl w:val="0"/>
          <w:numId w:val="10"/>
        </w:numPr>
        <w:spacing w:after="0" w:line="252" w:lineRule="auto"/>
        <w:jc w:val="both"/>
        <w:rPr>
          <w:rFonts w:ascii="Times New Roman" w:hAnsi="Times New Roman" w:cs="Times New Roman"/>
        </w:rPr>
      </w:pPr>
      <w:r>
        <w:rPr>
          <w:rFonts w:ascii="Times New Roman" w:hAnsi="Times New Roman" w:cs="Times New Roman"/>
        </w:rPr>
        <w:t>Ознаки ушкодження середнього ступеня тяжкості;</w:t>
      </w:r>
    </w:p>
    <w:p w14:paraId="7A942C2A" w14:textId="77777777" w:rsidR="00307FA8" w:rsidRDefault="00307FA8" w:rsidP="00307FA8">
      <w:pPr>
        <w:pStyle w:val="a7"/>
        <w:numPr>
          <w:ilvl w:val="0"/>
          <w:numId w:val="10"/>
        </w:numPr>
        <w:spacing w:after="0" w:line="252" w:lineRule="auto"/>
        <w:jc w:val="both"/>
        <w:rPr>
          <w:rFonts w:ascii="Times New Roman" w:hAnsi="Times New Roman" w:cs="Times New Roman"/>
        </w:rPr>
      </w:pPr>
      <w:r>
        <w:rPr>
          <w:rFonts w:ascii="Times New Roman" w:hAnsi="Times New Roman" w:cs="Times New Roman"/>
        </w:rPr>
        <w:t>Ознаки ушкодження легкого ступеня тяжкості;</w:t>
      </w:r>
    </w:p>
    <w:p w14:paraId="216F3900" w14:textId="77777777" w:rsidR="00307FA8" w:rsidRDefault="00307FA8" w:rsidP="00307FA8">
      <w:pPr>
        <w:pStyle w:val="a7"/>
        <w:numPr>
          <w:ilvl w:val="0"/>
          <w:numId w:val="10"/>
        </w:numPr>
        <w:spacing w:after="0" w:line="252" w:lineRule="auto"/>
        <w:jc w:val="both"/>
        <w:rPr>
          <w:rFonts w:ascii="Times New Roman" w:hAnsi="Times New Roman" w:cs="Times New Roman"/>
        </w:rPr>
      </w:pPr>
      <w:r>
        <w:rPr>
          <w:rFonts w:ascii="Times New Roman" w:hAnsi="Times New Roman" w:cs="Times New Roman"/>
        </w:rPr>
        <w:t>Поняття мордування, заподіяння мук та побої;</w:t>
      </w:r>
    </w:p>
    <w:p w14:paraId="42EA84A6" w14:textId="77777777" w:rsidR="00307FA8" w:rsidRDefault="00307FA8" w:rsidP="00307FA8">
      <w:pPr>
        <w:pStyle w:val="a7"/>
        <w:numPr>
          <w:ilvl w:val="0"/>
          <w:numId w:val="10"/>
        </w:numPr>
        <w:spacing w:after="0" w:line="252" w:lineRule="auto"/>
        <w:jc w:val="both"/>
        <w:rPr>
          <w:rFonts w:ascii="Times New Roman" w:hAnsi="Times New Roman" w:cs="Times New Roman"/>
        </w:rPr>
      </w:pPr>
      <w:r>
        <w:rPr>
          <w:rFonts w:ascii="Times New Roman" w:hAnsi="Times New Roman" w:cs="Times New Roman"/>
        </w:rPr>
        <w:t>Процедура судово-медичної експертизи потерпілих, обвинувачених та інших осіб</w:t>
      </w:r>
    </w:p>
    <w:p w14:paraId="39EFB15E" w14:textId="77777777" w:rsidR="00307FA8" w:rsidRDefault="00307FA8" w:rsidP="00307FA8">
      <w:pPr>
        <w:pStyle w:val="a7"/>
        <w:numPr>
          <w:ilvl w:val="0"/>
          <w:numId w:val="10"/>
        </w:numPr>
        <w:spacing w:after="0" w:line="252" w:lineRule="auto"/>
        <w:jc w:val="both"/>
        <w:rPr>
          <w:rFonts w:ascii="Times New Roman" w:hAnsi="Times New Roman" w:cs="Times New Roman"/>
        </w:rPr>
      </w:pPr>
      <w:r>
        <w:rPr>
          <w:rFonts w:ascii="Times New Roman" w:hAnsi="Times New Roman" w:cs="Times New Roman"/>
        </w:rPr>
        <w:t>Випадки утримання експерта від встановлення ступеня тяжкості ушкодження;</w:t>
      </w:r>
    </w:p>
    <w:p w14:paraId="3B742D8E" w14:textId="77777777" w:rsidR="00307FA8" w:rsidRPr="00CA14AE" w:rsidRDefault="00307FA8" w:rsidP="00307FA8">
      <w:pPr>
        <w:pStyle w:val="a7"/>
        <w:numPr>
          <w:ilvl w:val="0"/>
          <w:numId w:val="10"/>
        </w:numPr>
        <w:spacing w:after="0" w:line="252" w:lineRule="auto"/>
        <w:jc w:val="both"/>
        <w:rPr>
          <w:rFonts w:ascii="Times New Roman" w:hAnsi="Times New Roman" w:cs="Times New Roman"/>
        </w:rPr>
      </w:pPr>
      <w:r w:rsidRPr="00CA14AE">
        <w:rPr>
          <w:rFonts w:ascii="Times New Roman" w:hAnsi="Times New Roman" w:cs="Times New Roman"/>
        </w:rPr>
        <w:t>Правове регулювання Висновку експерта; структура висновку експерта;</w:t>
      </w:r>
    </w:p>
    <w:p w14:paraId="73046238" w14:textId="77777777" w:rsidR="00307FA8" w:rsidRPr="00CA14AE" w:rsidRDefault="00307FA8" w:rsidP="00307FA8">
      <w:pPr>
        <w:pStyle w:val="a7"/>
        <w:numPr>
          <w:ilvl w:val="0"/>
          <w:numId w:val="10"/>
        </w:numPr>
        <w:spacing w:after="0" w:line="252" w:lineRule="auto"/>
        <w:jc w:val="both"/>
        <w:rPr>
          <w:rFonts w:ascii="Times New Roman" w:hAnsi="Times New Roman" w:cs="Times New Roman"/>
        </w:rPr>
      </w:pPr>
      <w:r w:rsidRPr="00CA14AE">
        <w:rPr>
          <w:rFonts w:ascii="Times New Roman" w:hAnsi="Times New Roman" w:cs="Times New Roman"/>
        </w:rPr>
        <w:t>Зміст вступної частини висновку експерта;</w:t>
      </w:r>
    </w:p>
    <w:p w14:paraId="0A39030C" w14:textId="77777777" w:rsidR="00307FA8" w:rsidRPr="00CA14AE" w:rsidRDefault="00307FA8" w:rsidP="00307FA8">
      <w:pPr>
        <w:pStyle w:val="a7"/>
        <w:numPr>
          <w:ilvl w:val="0"/>
          <w:numId w:val="10"/>
        </w:numPr>
        <w:spacing w:after="0" w:line="252" w:lineRule="auto"/>
        <w:jc w:val="both"/>
        <w:rPr>
          <w:rFonts w:ascii="Times New Roman" w:hAnsi="Times New Roman" w:cs="Times New Roman"/>
        </w:rPr>
      </w:pPr>
      <w:r w:rsidRPr="00CA14AE">
        <w:rPr>
          <w:rFonts w:ascii="Times New Roman" w:hAnsi="Times New Roman" w:cs="Times New Roman"/>
        </w:rPr>
        <w:t>Зміст дослідної частини висновку експерта;</w:t>
      </w:r>
    </w:p>
    <w:p w14:paraId="48368AD9" w14:textId="77777777" w:rsidR="00307FA8" w:rsidRPr="00CA14AE" w:rsidRDefault="00307FA8" w:rsidP="00307FA8">
      <w:pPr>
        <w:pStyle w:val="a7"/>
        <w:numPr>
          <w:ilvl w:val="0"/>
          <w:numId w:val="10"/>
        </w:numPr>
        <w:spacing w:after="0" w:line="252" w:lineRule="auto"/>
        <w:jc w:val="both"/>
        <w:rPr>
          <w:rFonts w:ascii="Times New Roman" w:hAnsi="Times New Roman" w:cs="Times New Roman"/>
        </w:rPr>
      </w:pPr>
      <w:r w:rsidRPr="00CA14AE">
        <w:rPr>
          <w:rFonts w:ascii="Times New Roman" w:hAnsi="Times New Roman" w:cs="Times New Roman"/>
        </w:rPr>
        <w:t>Зміст підсумків у висновку експерта;</w:t>
      </w:r>
    </w:p>
    <w:p w14:paraId="6F79761B" w14:textId="77777777" w:rsidR="00307FA8" w:rsidRPr="00E43154" w:rsidRDefault="00307FA8" w:rsidP="00307FA8">
      <w:pPr>
        <w:pStyle w:val="a7"/>
        <w:numPr>
          <w:ilvl w:val="0"/>
          <w:numId w:val="34"/>
        </w:numPr>
        <w:spacing w:after="0" w:line="252" w:lineRule="auto"/>
        <w:ind w:left="0" w:firstLine="0"/>
        <w:jc w:val="both"/>
        <w:rPr>
          <w:rFonts w:ascii="Times New Roman" w:hAnsi="Times New Roman" w:cs="Times New Roman"/>
        </w:rPr>
      </w:pPr>
      <w:r w:rsidRPr="00442B95">
        <w:rPr>
          <w:rFonts w:ascii="Times New Roman" w:hAnsi="Times New Roman" w:cs="Times New Roman"/>
        </w:rPr>
        <w:t>Перерва (</w:t>
      </w:r>
      <w:r w:rsidRPr="00E43154">
        <w:rPr>
          <w:rFonts w:ascii="Times New Roman" w:hAnsi="Times New Roman" w:cs="Times New Roman"/>
        </w:rPr>
        <w:t>за необхідності).</w:t>
      </w:r>
    </w:p>
    <w:p w14:paraId="21B4CA65" w14:textId="77777777" w:rsidR="00307FA8" w:rsidRPr="00E43154" w:rsidRDefault="00307FA8" w:rsidP="00307FA8">
      <w:pPr>
        <w:pStyle w:val="a7"/>
        <w:numPr>
          <w:ilvl w:val="0"/>
          <w:numId w:val="34"/>
        </w:numPr>
        <w:spacing w:after="0" w:line="252" w:lineRule="auto"/>
        <w:ind w:left="0" w:firstLine="0"/>
        <w:jc w:val="both"/>
        <w:rPr>
          <w:rFonts w:ascii="Times New Roman" w:hAnsi="Times New Roman" w:cs="Times New Roman"/>
        </w:rPr>
      </w:pPr>
      <w:r w:rsidRPr="003F4C2F">
        <w:rPr>
          <w:rFonts w:ascii="Times New Roman" w:hAnsi="Times New Roman" w:cs="Times New Roman"/>
        </w:rPr>
        <w:t xml:space="preserve">У випадку проведення пари на клінічній базі кафедри та за дозволу адміністрації закладу – проведення викладачем або співробітником ВОБСМЕ (за його згоди) </w:t>
      </w:r>
      <w:r>
        <w:rPr>
          <w:rFonts w:ascii="Times New Roman" w:hAnsi="Times New Roman" w:cs="Times New Roman"/>
        </w:rPr>
        <w:t xml:space="preserve">огляду потерпілої особи в присутності </w:t>
      </w:r>
      <w:r w:rsidRPr="00E43154">
        <w:rPr>
          <w:rFonts w:ascii="Times New Roman" w:hAnsi="Times New Roman" w:cs="Times New Roman"/>
        </w:rPr>
        <w:t>студентів.</w:t>
      </w:r>
    </w:p>
    <w:p w14:paraId="2FC53D6A" w14:textId="77777777" w:rsidR="00307FA8" w:rsidRPr="00E43154" w:rsidRDefault="00307FA8" w:rsidP="00307FA8">
      <w:pPr>
        <w:pStyle w:val="a7"/>
        <w:numPr>
          <w:ilvl w:val="0"/>
          <w:numId w:val="34"/>
        </w:numPr>
        <w:spacing w:after="0" w:line="252" w:lineRule="auto"/>
        <w:ind w:left="0" w:firstLine="0"/>
        <w:jc w:val="both"/>
        <w:rPr>
          <w:rFonts w:ascii="Times New Roman" w:hAnsi="Times New Roman" w:cs="Times New Roman"/>
        </w:rPr>
      </w:pPr>
      <w:r w:rsidRPr="00E43154">
        <w:rPr>
          <w:rFonts w:ascii="Times New Roman" w:hAnsi="Times New Roman" w:cs="Times New Roman"/>
        </w:rPr>
        <w:t xml:space="preserve">Обговорення зі студентами проведеного огляду потерпілої особи. </w:t>
      </w:r>
    </w:p>
    <w:p w14:paraId="3CD1D23E" w14:textId="77777777" w:rsidR="00307FA8" w:rsidRPr="00E43154" w:rsidRDefault="00307FA8" w:rsidP="00307FA8">
      <w:pPr>
        <w:pStyle w:val="a7"/>
        <w:numPr>
          <w:ilvl w:val="0"/>
          <w:numId w:val="34"/>
        </w:numPr>
        <w:spacing w:after="0" w:line="252" w:lineRule="auto"/>
        <w:ind w:left="0" w:firstLine="0"/>
        <w:jc w:val="both"/>
        <w:rPr>
          <w:rFonts w:ascii="Times New Roman" w:hAnsi="Times New Roman" w:cs="Times New Roman"/>
        </w:rPr>
      </w:pPr>
      <w:r w:rsidRPr="00E43154">
        <w:rPr>
          <w:rFonts w:ascii="Times New Roman" w:hAnsi="Times New Roman" w:cs="Times New Roman"/>
        </w:rPr>
        <w:t>Перерва.</w:t>
      </w:r>
    </w:p>
    <w:p w14:paraId="587B59FB" w14:textId="77777777" w:rsidR="00307FA8" w:rsidRPr="001B49C0" w:rsidRDefault="00307FA8" w:rsidP="00307FA8">
      <w:pPr>
        <w:pStyle w:val="a7"/>
        <w:numPr>
          <w:ilvl w:val="0"/>
          <w:numId w:val="34"/>
        </w:numPr>
        <w:spacing w:after="0" w:line="252" w:lineRule="auto"/>
        <w:ind w:left="0" w:firstLine="0"/>
        <w:jc w:val="both"/>
        <w:rPr>
          <w:rFonts w:ascii="Times New Roman" w:hAnsi="Times New Roman" w:cs="Times New Roman"/>
        </w:rPr>
      </w:pPr>
      <w:r w:rsidRPr="00E43154">
        <w:rPr>
          <w:rFonts w:ascii="Times New Roman" w:hAnsi="Times New Roman" w:cs="Times New Roman"/>
        </w:rPr>
        <w:t>Виконання студентами ситуаційної задачі (за необхідності).</w:t>
      </w:r>
    </w:p>
    <w:p w14:paraId="0F37DAA3" w14:textId="10967DDE" w:rsidR="00307FA8" w:rsidRDefault="00307FA8" w:rsidP="00307FA8">
      <w:pPr>
        <w:pStyle w:val="a7"/>
        <w:numPr>
          <w:ilvl w:val="0"/>
          <w:numId w:val="34"/>
        </w:numPr>
        <w:spacing w:after="0" w:line="252" w:lineRule="auto"/>
        <w:ind w:left="0" w:firstLine="0"/>
        <w:jc w:val="both"/>
        <w:rPr>
          <w:rFonts w:ascii="Times New Roman" w:hAnsi="Times New Roman" w:cs="Times New Roman"/>
        </w:rPr>
      </w:pPr>
      <w:r>
        <w:rPr>
          <w:rFonts w:ascii="Times New Roman" w:hAnsi="Times New Roman" w:cs="Times New Roman"/>
        </w:rPr>
        <w:t>Підведення підсумків заняття. Інформування про місце і час проведення наступного заняття. Перевірка викладачем і старостою групи навчальної кімнати на предмет псування майна кафедри.</w:t>
      </w:r>
    </w:p>
    <w:p w14:paraId="7867786C" w14:textId="40AA7BC5" w:rsidR="00307FA8" w:rsidRDefault="00307FA8" w:rsidP="00307FA8">
      <w:pPr>
        <w:pStyle w:val="a7"/>
        <w:spacing w:after="0" w:line="252" w:lineRule="auto"/>
        <w:ind w:left="0"/>
        <w:jc w:val="both"/>
        <w:rPr>
          <w:rFonts w:ascii="Times New Roman" w:hAnsi="Times New Roman" w:cs="Times New Roman"/>
        </w:rPr>
      </w:pPr>
    </w:p>
    <w:p w14:paraId="675AFA06" w14:textId="12761FCB" w:rsidR="00307FA8" w:rsidRDefault="00307FA8" w:rsidP="00307FA8">
      <w:pPr>
        <w:pStyle w:val="a7"/>
        <w:spacing w:after="0" w:line="252" w:lineRule="auto"/>
        <w:ind w:left="0"/>
        <w:jc w:val="both"/>
        <w:rPr>
          <w:rFonts w:ascii="Times New Roman" w:hAnsi="Times New Roman" w:cs="Times New Roman"/>
        </w:rPr>
      </w:pPr>
    </w:p>
    <w:p w14:paraId="58AE7387" w14:textId="760EA489" w:rsidR="00826D91" w:rsidRDefault="00826D91" w:rsidP="00307FA8">
      <w:pPr>
        <w:pStyle w:val="a7"/>
        <w:spacing w:after="0" w:line="252" w:lineRule="auto"/>
        <w:ind w:left="0"/>
        <w:jc w:val="both"/>
        <w:rPr>
          <w:rFonts w:ascii="Times New Roman" w:hAnsi="Times New Roman" w:cs="Times New Roman"/>
        </w:rPr>
      </w:pPr>
    </w:p>
    <w:p w14:paraId="2ACB03B2" w14:textId="62F934E6" w:rsidR="00826D91" w:rsidRDefault="00826D91" w:rsidP="00307FA8">
      <w:pPr>
        <w:pStyle w:val="a7"/>
        <w:spacing w:after="0" w:line="252" w:lineRule="auto"/>
        <w:ind w:left="0"/>
        <w:jc w:val="both"/>
        <w:rPr>
          <w:rFonts w:ascii="Times New Roman" w:hAnsi="Times New Roman" w:cs="Times New Roman"/>
        </w:rPr>
      </w:pPr>
    </w:p>
    <w:p w14:paraId="0D6F4A74" w14:textId="0CB462CC" w:rsidR="00826D91" w:rsidRDefault="00826D91" w:rsidP="00307FA8">
      <w:pPr>
        <w:pStyle w:val="a7"/>
        <w:spacing w:after="0" w:line="252" w:lineRule="auto"/>
        <w:ind w:left="0"/>
        <w:jc w:val="both"/>
        <w:rPr>
          <w:rFonts w:ascii="Times New Roman" w:hAnsi="Times New Roman" w:cs="Times New Roman"/>
        </w:rPr>
      </w:pPr>
    </w:p>
    <w:p w14:paraId="7F3ED790" w14:textId="49A5E34F" w:rsidR="00826D91" w:rsidRDefault="00826D91" w:rsidP="00307FA8">
      <w:pPr>
        <w:pStyle w:val="a7"/>
        <w:spacing w:after="0" w:line="252" w:lineRule="auto"/>
        <w:ind w:left="0"/>
        <w:jc w:val="both"/>
        <w:rPr>
          <w:rFonts w:ascii="Times New Roman" w:hAnsi="Times New Roman" w:cs="Times New Roman"/>
        </w:rPr>
      </w:pPr>
    </w:p>
    <w:p w14:paraId="7C0E37B8" w14:textId="554D9A6E" w:rsidR="00826D91" w:rsidRDefault="00826D91" w:rsidP="00307FA8">
      <w:pPr>
        <w:pStyle w:val="a7"/>
        <w:spacing w:after="0" w:line="252" w:lineRule="auto"/>
        <w:ind w:left="0"/>
        <w:jc w:val="both"/>
        <w:rPr>
          <w:rFonts w:ascii="Times New Roman" w:hAnsi="Times New Roman" w:cs="Times New Roman"/>
        </w:rPr>
      </w:pPr>
    </w:p>
    <w:p w14:paraId="1D2A5A76" w14:textId="192F9EFD" w:rsidR="00826D91" w:rsidRDefault="00826D91" w:rsidP="00307FA8">
      <w:pPr>
        <w:pStyle w:val="a7"/>
        <w:spacing w:after="0" w:line="252" w:lineRule="auto"/>
        <w:ind w:left="0"/>
        <w:jc w:val="both"/>
        <w:rPr>
          <w:rFonts w:ascii="Times New Roman" w:hAnsi="Times New Roman" w:cs="Times New Roman"/>
        </w:rPr>
      </w:pPr>
    </w:p>
    <w:p w14:paraId="52F31E0F" w14:textId="38F661CB" w:rsidR="00826D91" w:rsidRDefault="00826D91" w:rsidP="00307FA8">
      <w:pPr>
        <w:pStyle w:val="a7"/>
        <w:spacing w:after="0" w:line="252" w:lineRule="auto"/>
        <w:ind w:left="0"/>
        <w:jc w:val="both"/>
        <w:rPr>
          <w:rFonts w:ascii="Times New Roman" w:hAnsi="Times New Roman" w:cs="Times New Roman"/>
        </w:rPr>
      </w:pPr>
    </w:p>
    <w:p w14:paraId="5F128103" w14:textId="5A37743A" w:rsidR="00826D91" w:rsidRDefault="00826D91" w:rsidP="00307FA8">
      <w:pPr>
        <w:pStyle w:val="a7"/>
        <w:spacing w:after="0" w:line="252" w:lineRule="auto"/>
        <w:ind w:left="0"/>
        <w:jc w:val="both"/>
        <w:rPr>
          <w:rFonts w:ascii="Times New Roman" w:hAnsi="Times New Roman" w:cs="Times New Roman"/>
        </w:rPr>
      </w:pPr>
    </w:p>
    <w:p w14:paraId="1C72B80E" w14:textId="2837FDB6" w:rsidR="00826D91" w:rsidRDefault="00826D91" w:rsidP="00307FA8">
      <w:pPr>
        <w:pStyle w:val="a7"/>
        <w:spacing w:after="0" w:line="252" w:lineRule="auto"/>
        <w:ind w:left="0"/>
        <w:jc w:val="both"/>
        <w:rPr>
          <w:rFonts w:ascii="Times New Roman" w:hAnsi="Times New Roman" w:cs="Times New Roman"/>
        </w:rPr>
      </w:pPr>
    </w:p>
    <w:p w14:paraId="070CFA93" w14:textId="5F83D357" w:rsidR="00826D91" w:rsidRDefault="00826D91" w:rsidP="00307FA8">
      <w:pPr>
        <w:pStyle w:val="a7"/>
        <w:spacing w:after="0" w:line="252" w:lineRule="auto"/>
        <w:ind w:left="0"/>
        <w:jc w:val="both"/>
        <w:rPr>
          <w:rFonts w:ascii="Times New Roman" w:hAnsi="Times New Roman" w:cs="Times New Roman"/>
        </w:rPr>
      </w:pPr>
    </w:p>
    <w:p w14:paraId="5F4FA531" w14:textId="3BED9175" w:rsidR="00826D91" w:rsidRDefault="00826D91" w:rsidP="00307FA8">
      <w:pPr>
        <w:pStyle w:val="a7"/>
        <w:spacing w:after="0" w:line="252" w:lineRule="auto"/>
        <w:ind w:left="0"/>
        <w:jc w:val="both"/>
        <w:rPr>
          <w:rFonts w:ascii="Times New Roman" w:hAnsi="Times New Roman" w:cs="Times New Roman"/>
        </w:rPr>
      </w:pPr>
    </w:p>
    <w:p w14:paraId="23F21723" w14:textId="56CF532D" w:rsidR="00826D91" w:rsidRDefault="00826D91" w:rsidP="00307FA8">
      <w:pPr>
        <w:pStyle w:val="a7"/>
        <w:spacing w:after="0" w:line="252" w:lineRule="auto"/>
        <w:ind w:left="0"/>
        <w:jc w:val="both"/>
        <w:rPr>
          <w:rFonts w:ascii="Times New Roman" w:hAnsi="Times New Roman" w:cs="Times New Roman"/>
        </w:rPr>
      </w:pPr>
    </w:p>
    <w:p w14:paraId="6AB6B7EB" w14:textId="794830BB" w:rsidR="00826D91" w:rsidRDefault="00826D91" w:rsidP="00307FA8">
      <w:pPr>
        <w:pStyle w:val="a7"/>
        <w:spacing w:after="0" w:line="252" w:lineRule="auto"/>
        <w:ind w:left="0"/>
        <w:jc w:val="both"/>
        <w:rPr>
          <w:rFonts w:ascii="Times New Roman" w:hAnsi="Times New Roman" w:cs="Times New Roman"/>
        </w:rPr>
      </w:pPr>
    </w:p>
    <w:p w14:paraId="61827BFB" w14:textId="616FDEFF" w:rsidR="00826D91" w:rsidRDefault="00826D91" w:rsidP="00307FA8">
      <w:pPr>
        <w:pStyle w:val="a7"/>
        <w:spacing w:after="0" w:line="252" w:lineRule="auto"/>
        <w:ind w:left="0"/>
        <w:jc w:val="both"/>
        <w:rPr>
          <w:rFonts w:ascii="Times New Roman" w:hAnsi="Times New Roman" w:cs="Times New Roman"/>
        </w:rPr>
      </w:pPr>
    </w:p>
    <w:p w14:paraId="1BCAC04B" w14:textId="388129BC" w:rsidR="00826D91" w:rsidRDefault="00826D91" w:rsidP="00307FA8">
      <w:pPr>
        <w:pStyle w:val="a7"/>
        <w:spacing w:after="0" w:line="252" w:lineRule="auto"/>
        <w:ind w:left="0"/>
        <w:jc w:val="both"/>
        <w:rPr>
          <w:rFonts w:ascii="Times New Roman" w:hAnsi="Times New Roman" w:cs="Times New Roman"/>
        </w:rPr>
      </w:pPr>
    </w:p>
    <w:p w14:paraId="4E2AE2BE" w14:textId="30D8F04E" w:rsidR="00826D91" w:rsidRDefault="00826D91" w:rsidP="00307FA8">
      <w:pPr>
        <w:pStyle w:val="a7"/>
        <w:spacing w:after="0" w:line="252" w:lineRule="auto"/>
        <w:ind w:left="0"/>
        <w:jc w:val="both"/>
        <w:rPr>
          <w:rFonts w:ascii="Times New Roman" w:hAnsi="Times New Roman" w:cs="Times New Roman"/>
        </w:rPr>
      </w:pPr>
    </w:p>
    <w:p w14:paraId="0D87A8F2" w14:textId="77777777" w:rsidR="00826D91" w:rsidRDefault="00826D91" w:rsidP="00307FA8">
      <w:pPr>
        <w:pStyle w:val="a7"/>
        <w:spacing w:after="0" w:line="252" w:lineRule="auto"/>
        <w:ind w:left="0"/>
        <w:jc w:val="both"/>
        <w:rPr>
          <w:rFonts w:ascii="Times New Roman" w:hAnsi="Times New Roman" w:cs="Times New Roman"/>
        </w:rPr>
      </w:pPr>
    </w:p>
    <w:p w14:paraId="79EA6AD1" w14:textId="38FCDD6F" w:rsidR="00307FA8" w:rsidRDefault="00307FA8" w:rsidP="00307FA8">
      <w:pPr>
        <w:pStyle w:val="a7"/>
        <w:spacing w:after="0" w:line="252" w:lineRule="auto"/>
        <w:ind w:left="0"/>
        <w:jc w:val="both"/>
        <w:rPr>
          <w:rFonts w:ascii="Times New Roman" w:hAnsi="Times New Roman" w:cs="Times New Roman"/>
        </w:rPr>
      </w:pPr>
      <w:r>
        <w:rPr>
          <w:rFonts w:ascii="Times New Roman" w:hAnsi="Times New Roman" w:cs="Times New Roman"/>
        </w:rPr>
        <w:t>Інформаційний матеріал для даної теми представлений на сторінках 58-63.</w:t>
      </w:r>
    </w:p>
    <w:p w14:paraId="53BB0FC2" w14:textId="7CA4209D" w:rsidR="00826D91" w:rsidRDefault="00826D91" w:rsidP="00826D91">
      <w:pPr>
        <w:spacing w:after="0" w:line="240" w:lineRule="auto"/>
        <w:contextualSpacing/>
        <w:jc w:val="both"/>
        <w:rPr>
          <w:rFonts w:ascii="Times New Roman" w:hAnsi="Times New Roman" w:cs="Times New Roman"/>
        </w:rPr>
      </w:pPr>
    </w:p>
    <w:p w14:paraId="4A5872DF" w14:textId="77777777" w:rsidR="00826D91" w:rsidRPr="007D0FA3" w:rsidRDefault="00826D91" w:rsidP="00826D91">
      <w:pPr>
        <w:spacing w:after="0" w:line="220" w:lineRule="exact"/>
        <w:contextualSpacing/>
        <w:jc w:val="both"/>
        <w:rPr>
          <w:rFonts w:ascii="Times New Roman" w:hAnsi="Times New Roman" w:cs="Times New Roman"/>
        </w:rPr>
      </w:pPr>
      <w:r>
        <w:rPr>
          <w:rFonts w:ascii="Times New Roman" w:hAnsi="Times New Roman" w:cs="Times New Roman"/>
        </w:rPr>
        <w:t>З</w:t>
      </w:r>
      <w:r w:rsidRPr="007D0FA3">
        <w:rPr>
          <w:rFonts w:ascii="Times New Roman" w:hAnsi="Times New Roman" w:cs="Times New Roman"/>
        </w:rPr>
        <w:t xml:space="preserve">міст висновку експерта регулюється </w:t>
      </w:r>
      <w:r w:rsidRPr="007D0FA3">
        <w:rPr>
          <w:rFonts w:ascii="Times New Roman" w:hAnsi="Times New Roman" w:cs="Times New Roman"/>
          <w:i/>
        </w:rPr>
        <w:t>Статтею 102 КПК України</w:t>
      </w:r>
      <w:r w:rsidRPr="007D0FA3">
        <w:rPr>
          <w:rFonts w:ascii="Times New Roman" w:hAnsi="Times New Roman" w:cs="Times New Roman"/>
        </w:rPr>
        <w:t>, яка зазначає:</w:t>
      </w:r>
    </w:p>
    <w:p w14:paraId="3E3BB658" w14:textId="77777777" w:rsidR="00826D91" w:rsidRPr="007D0FA3" w:rsidRDefault="00826D91" w:rsidP="00826D91">
      <w:pPr>
        <w:spacing w:after="0" w:line="220" w:lineRule="exact"/>
        <w:contextualSpacing/>
        <w:jc w:val="both"/>
        <w:rPr>
          <w:rFonts w:ascii="Times New Roman" w:hAnsi="Times New Roman" w:cs="Times New Roman"/>
          <w:i/>
        </w:rPr>
      </w:pPr>
      <w:r w:rsidRPr="007D0FA3">
        <w:rPr>
          <w:rFonts w:ascii="Times New Roman" w:hAnsi="Times New Roman" w:cs="Times New Roman"/>
        </w:rPr>
        <w:t>«</w:t>
      </w:r>
      <w:r w:rsidRPr="007D0FA3">
        <w:rPr>
          <w:rFonts w:ascii="Times New Roman" w:hAnsi="Times New Roman" w:cs="Times New Roman"/>
          <w:i/>
        </w:rPr>
        <w:t>1. У висновку експерта повинно бути зазначено:</w:t>
      </w:r>
    </w:p>
    <w:p w14:paraId="13CF25F0" w14:textId="77777777" w:rsidR="00826D91" w:rsidRPr="007D0FA3" w:rsidRDefault="00826D91" w:rsidP="00826D91">
      <w:pPr>
        <w:spacing w:after="0" w:line="220" w:lineRule="exact"/>
        <w:contextualSpacing/>
        <w:jc w:val="both"/>
        <w:rPr>
          <w:rFonts w:ascii="Times New Roman" w:hAnsi="Times New Roman" w:cs="Times New Roman"/>
          <w:i/>
        </w:rPr>
      </w:pPr>
      <w:r w:rsidRPr="007D0FA3">
        <w:rPr>
          <w:rFonts w:ascii="Times New Roman" w:hAnsi="Times New Roman" w:cs="Times New Roman"/>
          <w:i/>
        </w:rPr>
        <w:t>1) коли, де, ким (ім’я, освіта, спеціальність, свідоцтво про присвоєння кваліфікації судового експерта, стаж експертної роботи, науковий ступінь, вчене звання, посада експерта) та на якій підставі була проведена експертиза;</w:t>
      </w:r>
    </w:p>
    <w:p w14:paraId="0CEF251C" w14:textId="77777777" w:rsidR="00826D91" w:rsidRPr="007D0FA3" w:rsidRDefault="00826D91" w:rsidP="00826D91">
      <w:pPr>
        <w:spacing w:after="0" w:line="220" w:lineRule="exact"/>
        <w:contextualSpacing/>
        <w:jc w:val="both"/>
        <w:rPr>
          <w:rFonts w:ascii="Times New Roman" w:hAnsi="Times New Roman" w:cs="Times New Roman"/>
          <w:i/>
        </w:rPr>
      </w:pPr>
      <w:r w:rsidRPr="007D0FA3">
        <w:rPr>
          <w:rFonts w:ascii="Times New Roman" w:hAnsi="Times New Roman" w:cs="Times New Roman"/>
          <w:i/>
        </w:rPr>
        <w:t>2) місце і час проведення експертизи;</w:t>
      </w:r>
    </w:p>
    <w:p w14:paraId="4D6F4A22" w14:textId="77777777" w:rsidR="00826D91" w:rsidRPr="007D0FA3" w:rsidRDefault="00826D91" w:rsidP="00826D91">
      <w:pPr>
        <w:spacing w:after="0" w:line="220" w:lineRule="exact"/>
        <w:contextualSpacing/>
        <w:jc w:val="both"/>
        <w:rPr>
          <w:rFonts w:ascii="Times New Roman" w:hAnsi="Times New Roman" w:cs="Times New Roman"/>
          <w:i/>
        </w:rPr>
      </w:pPr>
      <w:r w:rsidRPr="007D0FA3">
        <w:rPr>
          <w:rFonts w:ascii="Times New Roman" w:hAnsi="Times New Roman" w:cs="Times New Roman"/>
          <w:i/>
        </w:rPr>
        <w:t>3) хто був присутній при проведенні експертизи;</w:t>
      </w:r>
    </w:p>
    <w:p w14:paraId="417BE593" w14:textId="77777777" w:rsidR="00826D91" w:rsidRPr="007D0FA3" w:rsidRDefault="00826D91" w:rsidP="00826D91">
      <w:pPr>
        <w:spacing w:after="0" w:line="220" w:lineRule="exact"/>
        <w:contextualSpacing/>
        <w:jc w:val="both"/>
        <w:rPr>
          <w:rFonts w:ascii="Times New Roman" w:hAnsi="Times New Roman" w:cs="Times New Roman"/>
          <w:i/>
        </w:rPr>
      </w:pPr>
      <w:r w:rsidRPr="007D0FA3">
        <w:rPr>
          <w:rFonts w:ascii="Times New Roman" w:hAnsi="Times New Roman" w:cs="Times New Roman"/>
          <w:i/>
        </w:rPr>
        <w:t>4) перелік питань, що були поставлені експертові;</w:t>
      </w:r>
    </w:p>
    <w:p w14:paraId="49230F78" w14:textId="77777777" w:rsidR="00826D91" w:rsidRPr="007D0FA3" w:rsidRDefault="00826D91" w:rsidP="00826D91">
      <w:pPr>
        <w:spacing w:after="0" w:line="220" w:lineRule="exact"/>
        <w:contextualSpacing/>
        <w:jc w:val="both"/>
        <w:rPr>
          <w:rFonts w:ascii="Times New Roman" w:hAnsi="Times New Roman" w:cs="Times New Roman"/>
          <w:i/>
        </w:rPr>
      </w:pPr>
      <w:r w:rsidRPr="007D0FA3">
        <w:rPr>
          <w:rFonts w:ascii="Times New Roman" w:hAnsi="Times New Roman" w:cs="Times New Roman"/>
          <w:i/>
        </w:rPr>
        <w:t>5) опис отриманих експертом матеріалів та які матеріали були використані експертом;</w:t>
      </w:r>
    </w:p>
    <w:p w14:paraId="61154AFB" w14:textId="77777777" w:rsidR="00826D91" w:rsidRPr="007D0FA3" w:rsidRDefault="00826D91" w:rsidP="00826D91">
      <w:pPr>
        <w:spacing w:after="0" w:line="220" w:lineRule="exact"/>
        <w:contextualSpacing/>
        <w:jc w:val="both"/>
        <w:rPr>
          <w:rFonts w:ascii="Times New Roman" w:hAnsi="Times New Roman" w:cs="Times New Roman"/>
          <w:i/>
        </w:rPr>
      </w:pPr>
      <w:r w:rsidRPr="007D0FA3">
        <w:rPr>
          <w:rFonts w:ascii="Times New Roman" w:hAnsi="Times New Roman" w:cs="Times New Roman"/>
          <w:i/>
        </w:rPr>
        <w:t>6) докладний опис проведених досліджень, у тому числі методи, застосовані у дослідженні, отримані результати та їх експертна оцінка;</w:t>
      </w:r>
    </w:p>
    <w:p w14:paraId="08EA579A" w14:textId="77777777" w:rsidR="00826D91" w:rsidRPr="007D0FA3" w:rsidRDefault="00826D91" w:rsidP="00826D91">
      <w:pPr>
        <w:spacing w:after="0" w:line="220" w:lineRule="exact"/>
        <w:contextualSpacing/>
        <w:jc w:val="both"/>
        <w:rPr>
          <w:rFonts w:ascii="Times New Roman" w:hAnsi="Times New Roman" w:cs="Times New Roman"/>
          <w:i/>
        </w:rPr>
      </w:pPr>
      <w:r w:rsidRPr="007D0FA3">
        <w:rPr>
          <w:rFonts w:ascii="Times New Roman" w:hAnsi="Times New Roman" w:cs="Times New Roman"/>
          <w:i/>
        </w:rPr>
        <w:t>7) обґрунтовані відповіді на кожне поставлене питання.</w:t>
      </w:r>
    </w:p>
    <w:p w14:paraId="212F6F50" w14:textId="77777777" w:rsidR="00826D91" w:rsidRPr="007D0FA3" w:rsidRDefault="00826D91" w:rsidP="00826D91">
      <w:pPr>
        <w:spacing w:after="0" w:line="220" w:lineRule="exact"/>
        <w:contextualSpacing/>
        <w:jc w:val="both"/>
        <w:rPr>
          <w:rFonts w:ascii="Times New Roman" w:hAnsi="Times New Roman" w:cs="Times New Roman"/>
          <w:i/>
        </w:rPr>
      </w:pPr>
      <w:r w:rsidRPr="007D0FA3">
        <w:rPr>
          <w:rFonts w:ascii="Times New Roman" w:hAnsi="Times New Roman" w:cs="Times New Roman"/>
          <w:i/>
        </w:rPr>
        <w:t xml:space="preserve">2. У висновку експерта обов’язково повинно бути зазначено, що його </w:t>
      </w:r>
      <w:proofErr w:type="spellStart"/>
      <w:r w:rsidRPr="007D0FA3">
        <w:rPr>
          <w:rFonts w:ascii="Times New Roman" w:hAnsi="Times New Roman" w:cs="Times New Roman"/>
          <w:i/>
        </w:rPr>
        <w:t>попереджено</w:t>
      </w:r>
      <w:proofErr w:type="spellEnd"/>
      <w:r w:rsidRPr="007D0FA3">
        <w:rPr>
          <w:rFonts w:ascii="Times New Roman" w:hAnsi="Times New Roman" w:cs="Times New Roman"/>
          <w:i/>
        </w:rPr>
        <w:t xml:space="preserve"> про відповідальність за завідомо неправдивий висновок та відмову без поважних причин від виконання покладених на нього обов’язків.</w:t>
      </w:r>
    </w:p>
    <w:p w14:paraId="33CE04AA" w14:textId="77777777" w:rsidR="00826D91" w:rsidRPr="007D0FA3" w:rsidRDefault="00826D91" w:rsidP="00826D91">
      <w:pPr>
        <w:spacing w:after="0" w:line="220" w:lineRule="exact"/>
        <w:contextualSpacing/>
        <w:jc w:val="both"/>
        <w:rPr>
          <w:rFonts w:ascii="Times New Roman" w:hAnsi="Times New Roman" w:cs="Times New Roman"/>
        </w:rPr>
      </w:pPr>
      <w:r w:rsidRPr="007D0FA3">
        <w:rPr>
          <w:rFonts w:ascii="Times New Roman" w:hAnsi="Times New Roman" w:cs="Times New Roman"/>
          <w:i/>
        </w:rPr>
        <w:t>3. Якщо при проведенні експертизи будуть виявлені відомості, які мають значення для кримінального провадження і з приводу яких не ставилися питання, експерт має право зазначити про них у своєму висновку. Висновок підписується експертом</w:t>
      </w:r>
      <w:r w:rsidRPr="007D0FA3">
        <w:rPr>
          <w:rFonts w:ascii="Times New Roman" w:hAnsi="Times New Roman" w:cs="Times New Roman"/>
        </w:rPr>
        <w:t>.»</w:t>
      </w:r>
    </w:p>
    <w:p w14:paraId="0195B4DE" w14:textId="77777777" w:rsidR="00826D91" w:rsidRPr="007D0FA3" w:rsidRDefault="00826D91" w:rsidP="00826D91">
      <w:pPr>
        <w:spacing w:after="0" w:line="220" w:lineRule="exact"/>
        <w:contextualSpacing/>
        <w:jc w:val="both"/>
        <w:rPr>
          <w:rFonts w:ascii="Times New Roman" w:hAnsi="Times New Roman" w:cs="Times New Roman"/>
        </w:rPr>
      </w:pPr>
      <w:r w:rsidRPr="007D0FA3">
        <w:rPr>
          <w:rFonts w:ascii="Times New Roman" w:hAnsi="Times New Roman" w:cs="Times New Roman"/>
        </w:rPr>
        <w:t xml:space="preserve">Що і зазначено в </w:t>
      </w:r>
      <w:r w:rsidRPr="007D0FA3">
        <w:rPr>
          <w:rFonts w:ascii="Times New Roman" w:hAnsi="Times New Roman" w:cs="Times New Roman"/>
          <w:i/>
        </w:rPr>
        <w:t>Інструкції про проведення судово-медичної експертизи</w:t>
      </w:r>
      <w:r w:rsidRPr="007D0FA3">
        <w:rPr>
          <w:rFonts w:ascii="Times New Roman" w:hAnsi="Times New Roman" w:cs="Times New Roman"/>
        </w:rPr>
        <w:t>:</w:t>
      </w:r>
    </w:p>
    <w:p w14:paraId="67486A95" w14:textId="77777777" w:rsidR="00826D91" w:rsidRDefault="00826D91" w:rsidP="00826D91">
      <w:pPr>
        <w:spacing w:after="0" w:line="220" w:lineRule="exact"/>
        <w:contextualSpacing/>
        <w:jc w:val="both"/>
        <w:rPr>
          <w:rFonts w:ascii="Times New Roman" w:hAnsi="Times New Roman" w:cs="Times New Roman"/>
        </w:rPr>
      </w:pPr>
      <w:r w:rsidRPr="007D0FA3">
        <w:rPr>
          <w:rFonts w:ascii="Times New Roman" w:hAnsi="Times New Roman" w:cs="Times New Roman"/>
        </w:rPr>
        <w:t xml:space="preserve">«3.6. </w:t>
      </w:r>
      <w:r w:rsidRPr="007D0FA3">
        <w:rPr>
          <w:rFonts w:ascii="Times New Roman" w:hAnsi="Times New Roman" w:cs="Times New Roman"/>
          <w:i/>
        </w:rPr>
        <w:t xml:space="preserve">Оформлення висновку регламентується вимогами </w:t>
      </w:r>
      <w:r w:rsidRPr="00736853">
        <w:rPr>
          <w:rFonts w:ascii="Times New Roman" w:hAnsi="Times New Roman" w:cs="Times New Roman"/>
          <w:b/>
          <w:i/>
        </w:rPr>
        <w:t>процесуального законодавства України</w:t>
      </w:r>
      <w:r w:rsidRPr="007D0FA3">
        <w:rPr>
          <w:rFonts w:ascii="Times New Roman" w:hAnsi="Times New Roman" w:cs="Times New Roman"/>
        </w:rPr>
        <w:t>.»</w:t>
      </w:r>
    </w:p>
    <w:p w14:paraId="602DD056" w14:textId="77777777" w:rsidR="00826D91" w:rsidRDefault="00826D91" w:rsidP="00826D91">
      <w:pPr>
        <w:spacing w:after="0" w:line="220" w:lineRule="exact"/>
        <w:contextualSpacing/>
        <w:jc w:val="both"/>
        <w:rPr>
          <w:rFonts w:ascii="Times New Roman" w:hAnsi="Times New Roman" w:cs="Times New Roman"/>
        </w:rPr>
      </w:pPr>
    </w:p>
    <w:p w14:paraId="589E625C" w14:textId="77777777" w:rsidR="00826D91" w:rsidRDefault="00826D91" w:rsidP="00826D91">
      <w:pPr>
        <w:spacing w:after="0" w:line="220" w:lineRule="exact"/>
        <w:contextualSpacing/>
        <w:jc w:val="both"/>
        <w:rPr>
          <w:rFonts w:ascii="Times New Roman" w:hAnsi="Times New Roman" w:cs="Times New Roman"/>
        </w:rPr>
      </w:pPr>
      <w:r w:rsidRPr="007D0FA3">
        <w:rPr>
          <w:rFonts w:ascii="Times New Roman" w:hAnsi="Times New Roman" w:cs="Times New Roman"/>
        </w:rPr>
        <w:t xml:space="preserve">Титульний лист є затвердженим наказом (але не самим </w:t>
      </w:r>
      <w:r w:rsidRPr="007D0FA3">
        <w:rPr>
          <w:rFonts w:ascii="Times New Roman" w:hAnsi="Times New Roman" w:cs="Times New Roman"/>
          <w:i/>
        </w:rPr>
        <w:t xml:space="preserve">Наказом №6 МОЗ від 17.01.95 </w:t>
      </w:r>
      <w:r w:rsidRPr="007D0FA3">
        <w:rPr>
          <w:rFonts w:ascii="Times New Roman" w:hAnsi="Times New Roman" w:cs="Times New Roman"/>
        </w:rPr>
        <w:t>як у ньому стверджується, а</w:t>
      </w:r>
      <w:r w:rsidRPr="007D0FA3">
        <w:rPr>
          <w:rFonts w:ascii="Times New Roman" w:hAnsi="Times New Roman" w:cs="Times New Roman"/>
          <w:i/>
        </w:rPr>
        <w:t xml:space="preserve"> Наказом МОЗ N 197 від 05.08.99 Про затвердження форм облікової статистичної документації, що використовується в закладах охорони здоров'я) </w:t>
      </w:r>
      <w:r w:rsidRPr="007D0FA3">
        <w:rPr>
          <w:rFonts w:ascii="Times New Roman" w:hAnsi="Times New Roman" w:cs="Times New Roman"/>
        </w:rPr>
        <w:t>обліковим документом – форма N 170/о "Висновок експерта".</w:t>
      </w:r>
    </w:p>
    <w:p w14:paraId="4F304B92" w14:textId="77777777" w:rsidR="00826D91" w:rsidRDefault="00826D91" w:rsidP="00826D91">
      <w:pPr>
        <w:spacing w:after="0" w:line="220" w:lineRule="exact"/>
        <w:contextualSpacing/>
        <w:jc w:val="both"/>
        <w:rPr>
          <w:rFonts w:ascii="Times New Roman" w:hAnsi="Times New Roman" w:cs="Times New Roman"/>
        </w:rPr>
      </w:pPr>
    </w:p>
    <w:p w14:paraId="0AD00C50" w14:textId="77777777" w:rsidR="00826D91" w:rsidRPr="002219CA" w:rsidRDefault="00826D91" w:rsidP="00826D91">
      <w:pPr>
        <w:spacing w:after="0" w:line="220" w:lineRule="exact"/>
        <w:contextualSpacing/>
        <w:jc w:val="both"/>
        <w:rPr>
          <w:rFonts w:ascii="Times New Roman" w:hAnsi="Times New Roman" w:cs="Times New Roman"/>
        </w:rPr>
      </w:pPr>
      <w:r w:rsidRPr="002219CA">
        <w:rPr>
          <w:rFonts w:ascii="Times New Roman" w:hAnsi="Times New Roman" w:cs="Times New Roman"/>
        </w:rPr>
        <w:t>Яка ж структура висновку експерта? Що це? Згідно Статті 101 КПК України:</w:t>
      </w:r>
    </w:p>
    <w:p w14:paraId="6A751E98" w14:textId="77777777" w:rsidR="00826D91" w:rsidRPr="002219CA" w:rsidRDefault="00826D91" w:rsidP="00826D91">
      <w:pPr>
        <w:spacing w:after="0" w:line="220" w:lineRule="exact"/>
        <w:contextualSpacing/>
        <w:jc w:val="both"/>
        <w:rPr>
          <w:rFonts w:ascii="Times New Roman" w:hAnsi="Times New Roman" w:cs="Times New Roman"/>
        </w:rPr>
      </w:pPr>
      <w:r w:rsidRPr="002219CA">
        <w:rPr>
          <w:rFonts w:ascii="Times New Roman" w:hAnsi="Times New Roman" w:cs="Times New Roman"/>
        </w:rPr>
        <w:t>«1. Висновок експерта - це докладний опис проведених експертом досліджень та зроблені за їх результатами висновки, обґрунтовані відповіді на запитання, поставлені особою, яка залучила експерта, або слідчим суддею чи судом, що доручив проведення експертизи.</w:t>
      </w:r>
    </w:p>
    <w:p w14:paraId="2A239CA4" w14:textId="77777777" w:rsidR="00826D91" w:rsidRPr="002219CA" w:rsidRDefault="00826D91" w:rsidP="00826D91">
      <w:pPr>
        <w:spacing w:after="0" w:line="220" w:lineRule="exact"/>
        <w:contextualSpacing/>
        <w:jc w:val="both"/>
        <w:rPr>
          <w:rFonts w:ascii="Times New Roman" w:hAnsi="Times New Roman" w:cs="Times New Roman"/>
        </w:rPr>
      </w:pPr>
      <w:r w:rsidRPr="002219CA">
        <w:rPr>
          <w:rFonts w:ascii="Times New Roman" w:hAnsi="Times New Roman" w:cs="Times New Roman"/>
        </w:rPr>
        <w:t>3. Висновок повинен ґрунтуватися на відомостях, які експерт сприймав безпосередньо або вони стали йому відомі під час дослідження матеріалів, що були надані для проведення дослідження. Експерт дає висновок від свого імені і несе за нього особисту відповідальність.</w:t>
      </w:r>
    </w:p>
    <w:p w14:paraId="333CF6E0" w14:textId="77777777" w:rsidR="00826D91" w:rsidRPr="002219CA" w:rsidRDefault="00826D91" w:rsidP="00826D91">
      <w:pPr>
        <w:spacing w:after="0" w:line="220" w:lineRule="exact"/>
        <w:contextualSpacing/>
        <w:jc w:val="both"/>
        <w:rPr>
          <w:rFonts w:ascii="Times New Roman" w:hAnsi="Times New Roman" w:cs="Times New Roman"/>
        </w:rPr>
      </w:pPr>
      <w:r w:rsidRPr="002219CA">
        <w:rPr>
          <w:rFonts w:ascii="Times New Roman" w:hAnsi="Times New Roman" w:cs="Times New Roman"/>
        </w:rPr>
        <w:t>4. Запитання, які ставляться експертові, та його висновок щодо них не можуть виходити за межі спеціальних знань експерта.</w:t>
      </w:r>
    </w:p>
    <w:p w14:paraId="44D7CB2A" w14:textId="77777777" w:rsidR="00826D91" w:rsidRDefault="00826D91" w:rsidP="00826D91">
      <w:pPr>
        <w:spacing w:after="0" w:line="220" w:lineRule="exact"/>
        <w:contextualSpacing/>
        <w:jc w:val="both"/>
        <w:rPr>
          <w:rFonts w:ascii="Times New Roman" w:hAnsi="Times New Roman" w:cs="Times New Roman"/>
        </w:rPr>
      </w:pPr>
      <w:r w:rsidRPr="002219CA">
        <w:rPr>
          <w:rFonts w:ascii="Times New Roman" w:hAnsi="Times New Roman" w:cs="Times New Roman"/>
        </w:rPr>
        <w:t>8. Якщо для проведення експертизи залучається кілька експертів, експерти мають право скласти один висновок або окремі висновки.»</w:t>
      </w:r>
    </w:p>
    <w:p w14:paraId="2599D14B" w14:textId="77777777" w:rsidR="00826D91" w:rsidRPr="007D0FA3" w:rsidRDefault="00826D91" w:rsidP="00826D91">
      <w:pPr>
        <w:spacing w:after="0" w:line="220" w:lineRule="exact"/>
        <w:contextualSpacing/>
        <w:jc w:val="both"/>
        <w:rPr>
          <w:rFonts w:ascii="Times New Roman" w:hAnsi="Times New Roman" w:cs="Times New Roman"/>
        </w:rPr>
      </w:pPr>
    </w:p>
    <w:p w14:paraId="18FEE538" w14:textId="77777777" w:rsidR="00826D91" w:rsidRPr="007D0FA3" w:rsidRDefault="00826D91" w:rsidP="00826D91">
      <w:pPr>
        <w:spacing w:after="0" w:line="220" w:lineRule="exact"/>
        <w:contextualSpacing/>
        <w:jc w:val="both"/>
        <w:rPr>
          <w:rFonts w:ascii="Times New Roman" w:hAnsi="Times New Roman" w:cs="Times New Roman"/>
        </w:rPr>
      </w:pPr>
      <w:r w:rsidRPr="007D0FA3">
        <w:rPr>
          <w:rFonts w:ascii="Times New Roman" w:hAnsi="Times New Roman" w:cs="Times New Roman"/>
        </w:rPr>
        <w:t xml:space="preserve">Цікавим є такий факт, відповідно то </w:t>
      </w:r>
      <w:r w:rsidRPr="007D0FA3">
        <w:rPr>
          <w:rFonts w:ascii="Times New Roman" w:hAnsi="Times New Roman" w:cs="Times New Roman"/>
          <w:i/>
        </w:rPr>
        <w:t>Статті 101 КПК України</w:t>
      </w:r>
      <w:r w:rsidRPr="007D0FA3">
        <w:rPr>
          <w:rFonts w:ascii="Times New Roman" w:hAnsi="Times New Roman" w:cs="Times New Roman"/>
        </w:rPr>
        <w:t>:</w:t>
      </w:r>
    </w:p>
    <w:p w14:paraId="05AC46F3" w14:textId="77777777" w:rsidR="00826D91" w:rsidRPr="007D0FA3" w:rsidRDefault="00826D91" w:rsidP="00826D91">
      <w:pPr>
        <w:spacing w:after="0" w:line="220" w:lineRule="exact"/>
        <w:contextualSpacing/>
        <w:jc w:val="both"/>
        <w:rPr>
          <w:rFonts w:ascii="Times New Roman" w:hAnsi="Times New Roman" w:cs="Times New Roman"/>
        </w:rPr>
      </w:pPr>
      <w:r w:rsidRPr="007D0FA3">
        <w:rPr>
          <w:rFonts w:ascii="Times New Roman" w:hAnsi="Times New Roman" w:cs="Times New Roman"/>
        </w:rPr>
        <w:t>«</w:t>
      </w:r>
      <w:r w:rsidRPr="007D0FA3">
        <w:rPr>
          <w:rFonts w:ascii="Times New Roman" w:hAnsi="Times New Roman" w:cs="Times New Roman"/>
          <w:i/>
        </w:rPr>
        <w:t xml:space="preserve">10. Висновок експерта не є обов’язковим для особи або органу, яка здійснює провадження, але незгода з висновком експерта повинна бути вмотивована у відповідних постанові, ухвалі, </w:t>
      </w:r>
      <w:proofErr w:type="spellStart"/>
      <w:r w:rsidRPr="007D0FA3">
        <w:rPr>
          <w:rFonts w:ascii="Times New Roman" w:hAnsi="Times New Roman" w:cs="Times New Roman"/>
          <w:i/>
        </w:rPr>
        <w:t>вироку</w:t>
      </w:r>
      <w:proofErr w:type="spellEnd"/>
      <w:r w:rsidRPr="007D0FA3">
        <w:rPr>
          <w:rFonts w:ascii="Times New Roman" w:hAnsi="Times New Roman" w:cs="Times New Roman"/>
        </w:rPr>
        <w:t>.»</w:t>
      </w:r>
    </w:p>
    <w:p w14:paraId="2A40C4B9" w14:textId="77777777" w:rsidR="00826D91" w:rsidRDefault="00826D91" w:rsidP="00307FA8">
      <w:pPr>
        <w:pStyle w:val="a7"/>
        <w:spacing w:after="0" w:line="252" w:lineRule="auto"/>
        <w:ind w:left="0"/>
        <w:jc w:val="both"/>
        <w:rPr>
          <w:rFonts w:ascii="Times New Roman" w:hAnsi="Times New Roman" w:cs="Times New Roman"/>
        </w:rPr>
      </w:pPr>
    </w:p>
    <w:p w14:paraId="6F009D0B" w14:textId="657DC83E" w:rsidR="00307FA8" w:rsidRDefault="00307FA8">
      <w:pPr>
        <w:rPr>
          <w:rFonts w:ascii="Times New Roman" w:hAnsi="Times New Roman" w:cs="Times New Roman"/>
          <w:b/>
          <w:sz w:val="32"/>
          <w:szCs w:val="32"/>
        </w:rPr>
      </w:pPr>
      <w:r>
        <w:rPr>
          <w:rFonts w:ascii="Times New Roman" w:hAnsi="Times New Roman" w:cs="Times New Roman"/>
          <w:b/>
          <w:sz w:val="32"/>
          <w:szCs w:val="32"/>
        </w:rPr>
        <w:br w:type="page"/>
      </w:r>
    </w:p>
    <w:p w14:paraId="637FA963" w14:textId="77777777" w:rsidR="00307FA8" w:rsidRPr="007D0FA3" w:rsidRDefault="00307FA8" w:rsidP="00307FA8">
      <w:pPr>
        <w:spacing w:before="120"/>
        <w:contextualSpacing/>
        <w:jc w:val="center"/>
        <w:rPr>
          <w:rFonts w:ascii="Times New Roman" w:hAnsi="Times New Roman"/>
          <w:b/>
          <w:sz w:val="20"/>
          <w:szCs w:val="24"/>
        </w:rPr>
      </w:pPr>
      <w:r w:rsidRPr="007D0FA3">
        <w:rPr>
          <w:rFonts w:ascii="Times New Roman" w:hAnsi="Times New Roman"/>
          <w:b/>
          <w:sz w:val="20"/>
          <w:szCs w:val="24"/>
        </w:rPr>
        <w:lastRenderedPageBreak/>
        <w:t xml:space="preserve">ВИСНОВОК ЕКСПЕРТА № </w:t>
      </w:r>
      <w:r w:rsidRPr="007D0FA3">
        <w:rPr>
          <w:rFonts w:ascii="Times New Roman" w:hAnsi="Times New Roman"/>
          <w:i/>
          <w:sz w:val="20"/>
          <w:szCs w:val="24"/>
        </w:rPr>
        <w:t>___</w:t>
      </w:r>
    </w:p>
    <w:p w14:paraId="33922A89" w14:textId="77777777" w:rsidR="00307FA8" w:rsidRPr="007D0FA3" w:rsidRDefault="00307FA8" w:rsidP="00307FA8">
      <w:pPr>
        <w:spacing w:before="120"/>
        <w:contextualSpacing/>
        <w:rPr>
          <w:rFonts w:ascii="Times New Roman" w:hAnsi="Times New Roman"/>
          <w:sz w:val="20"/>
          <w:szCs w:val="24"/>
        </w:rPr>
      </w:pPr>
      <w:r w:rsidRPr="007D0FA3">
        <w:rPr>
          <w:rFonts w:ascii="Times New Roman" w:hAnsi="Times New Roman"/>
          <w:b/>
          <w:sz w:val="20"/>
          <w:szCs w:val="24"/>
        </w:rPr>
        <w:t>На підставі</w:t>
      </w:r>
      <w:r w:rsidRPr="007D0FA3">
        <w:rPr>
          <w:rFonts w:ascii="Times New Roman" w:hAnsi="Times New Roman"/>
          <w:sz w:val="20"/>
          <w:szCs w:val="24"/>
        </w:rPr>
        <w:t xml:space="preserve"> _____________________________________________</w:t>
      </w:r>
      <w:r>
        <w:rPr>
          <w:rFonts w:ascii="Times New Roman" w:hAnsi="Times New Roman"/>
          <w:sz w:val="20"/>
          <w:szCs w:val="24"/>
        </w:rPr>
        <w:t>________________________</w:t>
      </w:r>
      <w:r w:rsidRPr="007D0FA3">
        <w:rPr>
          <w:rFonts w:ascii="Times New Roman" w:hAnsi="Times New Roman"/>
          <w:sz w:val="20"/>
          <w:szCs w:val="24"/>
        </w:rPr>
        <w:t>________________</w:t>
      </w:r>
      <w:r w:rsidRPr="007D0FA3">
        <w:rPr>
          <w:rFonts w:ascii="Times New Roman" w:hAnsi="Times New Roman"/>
          <w:i/>
          <w:sz w:val="20"/>
          <w:szCs w:val="24"/>
        </w:rPr>
        <w:t xml:space="preserve"> ___________________________________________________________________</w:t>
      </w:r>
      <w:r>
        <w:rPr>
          <w:rFonts w:ascii="Times New Roman" w:hAnsi="Times New Roman"/>
          <w:i/>
          <w:sz w:val="20"/>
          <w:szCs w:val="24"/>
        </w:rPr>
        <w:t>_</w:t>
      </w:r>
      <w:r w:rsidRPr="007D0FA3">
        <w:rPr>
          <w:rFonts w:ascii="Times New Roman" w:hAnsi="Times New Roman"/>
          <w:i/>
          <w:sz w:val="20"/>
          <w:szCs w:val="24"/>
        </w:rPr>
        <w:t>____</w:t>
      </w:r>
      <w:r>
        <w:rPr>
          <w:rFonts w:ascii="Times New Roman" w:hAnsi="Times New Roman"/>
          <w:i/>
          <w:sz w:val="20"/>
          <w:szCs w:val="24"/>
        </w:rPr>
        <w:t>________________________</w:t>
      </w:r>
      <w:r w:rsidRPr="007D0FA3">
        <w:rPr>
          <w:rFonts w:ascii="Times New Roman" w:hAnsi="Times New Roman"/>
          <w:i/>
          <w:sz w:val="20"/>
          <w:szCs w:val="24"/>
        </w:rPr>
        <w:t xml:space="preserve"> ____________________________________________________________________</w:t>
      </w:r>
      <w:r>
        <w:rPr>
          <w:rFonts w:ascii="Times New Roman" w:hAnsi="Times New Roman"/>
          <w:i/>
          <w:sz w:val="20"/>
          <w:szCs w:val="24"/>
        </w:rPr>
        <w:t>_</w:t>
      </w:r>
      <w:r w:rsidRPr="007D0FA3">
        <w:rPr>
          <w:rFonts w:ascii="Times New Roman" w:hAnsi="Times New Roman"/>
          <w:i/>
          <w:sz w:val="20"/>
          <w:szCs w:val="24"/>
        </w:rPr>
        <w:t>___</w:t>
      </w:r>
      <w:r>
        <w:rPr>
          <w:rFonts w:ascii="Times New Roman" w:hAnsi="Times New Roman"/>
          <w:i/>
          <w:sz w:val="20"/>
          <w:szCs w:val="24"/>
        </w:rPr>
        <w:t>________________________</w:t>
      </w:r>
    </w:p>
    <w:p w14:paraId="09768F02" w14:textId="77777777" w:rsidR="00307FA8" w:rsidRPr="007D0FA3" w:rsidRDefault="00307FA8" w:rsidP="00307FA8">
      <w:pPr>
        <w:spacing w:before="120"/>
        <w:contextualSpacing/>
        <w:jc w:val="both"/>
        <w:rPr>
          <w:rFonts w:ascii="Times New Roman" w:hAnsi="Times New Roman"/>
          <w:i/>
          <w:sz w:val="20"/>
          <w:szCs w:val="24"/>
        </w:rPr>
      </w:pPr>
      <w:r w:rsidRPr="007D0FA3">
        <w:rPr>
          <w:rFonts w:ascii="Times New Roman" w:hAnsi="Times New Roman"/>
          <w:b/>
          <w:sz w:val="20"/>
          <w:szCs w:val="24"/>
        </w:rPr>
        <w:t xml:space="preserve">від </w:t>
      </w:r>
      <w:r w:rsidRPr="007D0FA3">
        <w:rPr>
          <w:rFonts w:ascii="Times New Roman" w:hAnsi="Times New Roman"/>
          <w:b/>
          <w:i/>
          <w:sz w:val="20"/>
          <w:szCs w:val="24"/>
        </w:rPr>
        <w:t>«</w:t>
      </w:r>
      <w:r w:rsidRPr="007D0FA3">
        <w:rPr>
          <w:rFonts w:ascii="Times New Roman" w:hAnsi="Times New Roman"/>
          <w:i/>
          <w:sz w:val="20"/>
          <w:szCs w:val="24"/>
        </w:rPr>
        <w:t>__</w:t>
      </w:r>
      <w:r w:rsidRPr="007D0FA3">
        <w:rPr>
          <w:rFonts w:ascii="Times New Roman" w:hAnsi="Times New Roman"/>
          <w:b/>
          <w:i/>
          <w:sz w:val="20"/>
          <w:szCs w:val="24"/>
        </w:rPr>
        <w:t>»</w:t>
      </w:r>
      <w:r w:rsidRPr="007D0FA3">
        <w:rPr>
          <w:rFonts w:ascii="Times New Roman" w:hAnsi="Times New Roman"/>
          <w:i/>
          <w:sz w:val="20"/>
          <w:szCs w:val="24"/>
        </w:rPr>
        <w:t xml:space="preserve"> _____________ 20</w:t>
      </w:r>
      <w:r>
        <w:rPr>
          <w:rFonts w:ascii="Times New Roman" w:hAnsi="Times New Roman"/>
          <w:i/>
          <w:sz w:val="20"/>
          <w:szCs w:val="24"/>
        </w:rPr>
        <w:t>__</w:t>
      </w:r>
      <w:r w:rsidRPr="007D0FA3">
        <w:rPr>
          <w:rFonts w:ascii="Times New Roman" w:hAnsi="Times New Roman"/>
          <w:i/>
          <w:sz w:val="20"/>
          <w:szCs w:val="24"/>
        </w:rPr>
        <w:t xml:space="preserve"> р.</w:t>
      </w:r>
      <w:r w:rsidRPr="007D0FA3">
        <w:rPr>
          <w:rFonts w:ascii="Times New Roman" w:hAnsi="Times New Roman"/>
          <w:sz w:val="20"/>
          <w:szCs w:val="24"/>
        </w:rPr>
        <w:t xml:space="preserve"> </w:t>
      </w:r>
      <w:r w:rsidRPr="007D0FA3">
        <w:rPr>
          <w:rFonts w:ascii="Times New Roman" w:hAnsi="Times New Roman"/>
          <w:b/>
          <w:sz w:val="20"/>
          <w:szCs w:val="24"/>
        </w:rPr>
        <w:t>№</w:t>
      </w:r>
      <w:r w:rsidRPr="007D0FA3">
        <w:rPr>
          <w:rFonts w:ascii="Times New Roman" w:hAnsi="Times New Roman"/>
          <w:sz w:val="20"/>
          <w:szCs w:val="24"/>
        </w:rPr>
        <w:t xml:space="preserve"> </w:t>
      </w:r>
      <w:r w:rsidRPr="007D0FA3">
        <w:rPr>
          <w:rFonts w:ascii="Times New Roman" w:hAnsi="Times New Roman"/>
          <w:i/>
          <w:sz w:val="20"/>
          <w:szCs w:val="24"/>
        </w:rPr>
        <w:t>____</w:t>
      </w:r>
    </w:p>
    <w:p w14:paraId="2458ECE9" w14:textId="77777777" w:rsidR="00307FA8" w:rsidRPr="007D0FA3" w:rsidRDefault="00307FA8" w:rsidP="00307FA8">
      <w:pPr>
        <w:spacing w:before="120"/>
        <w:contextualSpacing/>
        <w:jc w:val="both"/>
        <w:rPr>
          <w:rFonts w:ascii="Times New Roman" w:hAnsi="Times New Roman"/>
          <w:b/>
          <w:sz w:val="20"/>
          <w:szCs w:val="24"/>
        </w:rPr>
      </w:pPr>
    </w:p>
    <w:p w14:paraId="02856E6E" w14:textId="77777777" w:rsidR="00307FA8" w:rsidRPr="007D0FA3" w:rsidRDefault="00307FA8" w:rsidP="00307FA8">
      <w:pPr>
        <w:spacing w:before="120"/>
        <w:contextualSpacing/>
        <w:jc w:val="both"/>
        <w:rPr>
          <w:rFonts w:ascii="Times New Roman" w:hAnsi="Times New Roman"/>
          <w:i/>
          <w:sz w:val="20"/>
          <w:szCs w:val="24"/>
        </w:rPr>
      </w:pPr>
      <w:r w:rsidRPr="007D0FA3">
        <w:rPr>
          <w:rFonts w:ascii="Times New Roman" w:hAnsi="Times New Roman"/>
          <w:b/>
          <w:sz w:val="20"/>
          <w:szCs w:val="24"/>
        </w:rPr>
        <w:t xml:space="preserve">в приміщенні відділу </w:t>
      </w:r>
      <w:r>
        <w:rPr>
          <w:rFonts w:ascii="Times New Roman" w:hAnsi="Times New Roman"/>
          <w:b/>
          <w:sz w:val="20"/>
          <w:szCs w:val="24"/>
        </w:rPr>
        <w:t>експертизи потерпілих, обвинувачених та інших осіб</w:t>
      </w:r>
      <w:r w:rsidRPr="007D0FA3">
        <w:rPr>
          <w:rFonts w:ascii="Times New Roman" w:hAnsi="Times New Roman"/>
          <w:i/>
          <w:sz w:val="20"/>
          <w:szCs w:val="24"/>
        </w:rPr>
        <w:t xml:space="preserve"> ___________</w:t>
      </w:r>
      <w:r>
        <w:rPr>
          <w:rFonts w:ascii="Times New Roman" w:hAnsi="Times New Roman"/>
          <w:i/>
          <w:sz w:val="20"/>
          <w:szCs w:val="24"/>
        </w:rPr>
        <w:t>_____________________________________________________________________________________</w:t>
      </w:r>
    </w:p>
    <w:p w14:paraId="53EA25E3" w14:textId="77777777" w:rsidR="00307FA8" w:rsidRPr="007D0FA3" w:rsidRDefault="00307FA8" w:rsidP="00307FA8">
      <w:pPr>
        <w:spacing w:before="120"/>
        <w:contextualSpacing/>
        <w:jc w:val="both"/>
        <w:rPr>
          <w:rFonts w:ascii="Times New Roman" w:hAnsi="Times New Roman"/>
          <w:b/>
          <w:sz w:val="20"/>
          <w:szCs w:val="24"/>
        </w:rPr>
      </w:pPr>
      <w:r w:rsidRPr="007D0FA3">
        <w:rPr>
          <w:rFonts w:ascii="Times New Roman" w:hAnsi="Times New Roman"/>
          <w:i/>
          <w:sz w:val="20"/>
          <w:szCs w:val="24"/>
        </w:rPr>
        <w:t>_____________________________________________________________________</w:t>
      </w:r>
      <w:r>
        <w:rPr>
          <w:rFonts w:ascii="Times New Roman" w:hAnsi="Times New Roman"/>
          <w:i/>
          <w:sz w:val="20"/>
          <w:szCs w:val="24"/>
        </w:rPr>
        <w:t>_</w:t>
      </w:r>
      <w:r w:rsidRPr="007D0FA3">
        <w:rPr>
          <w:rFonts w:ascii="Times New Roman" w:hAnsi="Times New Roman"/>
          <w:i/>
          <w:sz w:val="20"/>
          <w:szCs w:val="24"/>
        </w:rPr>
        <w:t>__</w:t>
      </w:r>
      <w:r>
        <w:rPr>
          <w:rFonts w:ascii="Times New Roman" w:hAnsi="Times New Roman"/>
          <w:i/>
          <w:sz w:val="20"/>
          <w:szCs w:val="24"/>
        </w:rPr>
        <w:t>________________________</w:t>
      </w:r>
    </w:p>
    <w:p w14:paraId="58BC4A96" w14:textId="77777777" w:rsidR="00307FA8" w:rsidRPr="007D0FA3" w:rsidRDefault="00307FA8" w:rsidP="00307FA8">
      <w:pPr>
        <w:spacing w:before="120"/>
        <w:contextualSpacing/>
        <w:jc w:val="both"/>
        <w:rPr>
          <w:rFonts w:ascii="Times New Roman" w:hAnsi="Times New Roman"/>
          <w:i/>
          <w:sz w:val="20"/>
          <w:szCs w:val="24"/>
        </w:rPr>
      </w:pPr>
      <w:r w:rsidRPr="007D0FA3">
        <w:rPr>
          <w:rFonts w:ascii="Times New Roman" w:hAnsi="Times New Roman"/>
          <w:b/>
          <w:sz w:val="20"/>
          <w:szCs w:val="24"/>
        </w:rPr>
        <w:t xml:space="preserve">судово-медичний(і) експерт(и) </w:t>
      </w:r>
      <w:r w:rsidRPr="007D0FA3">
        <w:rPr>
          <w:rFonts w:ascii="Times New Roman" w:hAnsi="Times New Roman"/>
          <w:i/>
          <w:sz w:val="20"/>
          <w:szCs w:val="24"/>
        </w:rPr>
        <w:t>____________</w:t>
      </w:r>
      <w:r>
        <w:rPr>
          <w:rFonts w:ascii="Times New Roman" w:hAnsi="Times New Roman"/>
          <w:i/>
          <w:sz w:val="20"/>
          <w:szCs w:val="24"/>
        </w:rPr>
        <w:t>_______________________</w:t>
      </w:r>
      <w:r w:rsidRPr="007D0FA3">
        <w:rPr>
          <w:rFonts w:ascii="Times New Roman" w:hAnsi="Times New Roman"/>
          <w:i/>
          <w:sz w:val="20"/>
          <w:szCs w:val="24"/>
        </w:rPr>
        <w:t>_______</w:t>
      </w:r>
      <w:r>
        <w:rPr>
          <w:rFonts w:ascii="Times New Roman" w:hAnsi="Times New Roman"/>
          <w:i/>
          <w:sz w:val="20"/>
          <w:szCs w:val="24"/>
        </w:rPr>
        <w:t>__________________________</w:t>
      </w:r>
    </w:p>
    <w:p w14:paraId="4A863428" w14:textId="77777777" w:rsidR="00307FA8" w:rsidRDefault="00307FA8" w:rsidP="00307FA8">
      <w:pPr>
        <w:spacing w:before="120"/>
        <w:contextualSpacing/>
        <w:jc w:val="both"/>
        <w:rPr>
          <w:rFonts w:ascii="Times New Roman" w:hAnsi="Times New Roman"/>
          <w:i/>
          <w:sz w:val="20"/>
          <w:szCs w:val="24"/>
        </w:rPr>
      </w:pPr>
      <w:r w:rsidRPr="007D0FA3">
        <w:rPr>
          <w:rFonts w:ascii="Times New Roman" w:hAnsi="Times New Roman"/>
          <w:i/>
          <w:sz w:val="20"/>
          <w:szCs w:val="24"/>
        </w:rPr>
        <w:t>_______________________________________________________________________</w:t>
      </w:r>
      <w:r>
        <w:rPr>
          <w:rFonts w:ascii="Times New Roman" w:hAnsi="Times New Roman"/>
          <w:i/>
          <w:sz w:val="20"/>
          <w:szCs w:val="24"/>
        </w:rPr>
        <w:t>_________________________</w:t>
      </w:r>
    </w:p>
    <w:p w14:paraId="198BD04E" w14:textId="77777777" w:rsidR="00307FA8" w:rsidRPr="007D0FA3" w:rsidRDefault="00307FA8" w:rsidP="00307FA8">
      <w:pPr>
        <w:spacing w:before="120"/>
        <w:contextualSpacing/>
        <w:jc w:val="both"/>
        <w:rPr>
          <w:rFonts w:ascii="Times New Roman" w:hAnsi="Times New Roman"/>
          <w:i/>
          <w:sz w:val="20"/>
          <w:szCs w:val="24"/>
        </w:rPr>
      </w:pPr>
      <w:r w:rsidRPr="007D0FA3">
        <w:rPr>
          <w:rFonts w:ascii="Times New Roman" w:hAnsi="Times New Roman"/>
          <w:i/>
          <w:sz w:val="20"/>
          <w:szCs w:val="24"/>
        </w:rPr>
        <w:t>_______________________________________________________________________</w:t>
      </w:r>
      <w:r>
        <w:rPr>
          <w:rFonts w:ascii="Times New Roman" w:hAnsi="Times New Roman"/>
          <w:i/>
          <w:sz w:val="20"/>
          <w:szCs w:val="24"/>
        </w:rPr>
        <w:t>_________________________</w:t>
      </w:r>
    </w:p>
    <w:p w14:paraId="23C2F7C9" w14:textId="77777777" w:rsidR="00307FA8" w:rsidRPr="007D0FA3" w:rsidRDefault="00307FA8" w:rsidP="00307FA8">
      <w:pPr>
        <w:spacing w:before="120"/>
        <w:contextualSpacing/>
        <w:jc w:val="both"/>
        <w:rPr>
          <w:rFonts w:ascii="Times New Roman" w:hAnsi="Times New Roman"/>
          <w:b/>
          <w:sz w:val="20"/>
          <w:szCs w:val="24"/>
        </w:rPr>
      </w:pPr>
    </w:p>
    <w:p w14:paraId="09A89D62" w14:textId="77777777" w:rsidR="00307FA8" w:rsidRPr="007D0FA3" w:rsidRDefault="00307FA8" w:rsidP="00307FA8">
      <w:pPr>
        <w:spacing w:before="120"/>
        <w:contextualSpacing/>
        <w:jc w:val="both"/>
        <w:rPr>
          <w:rFonts w:ascii="Times New Roman" w:hAnsi="Times New Roman"/>
          <w:i/>
          <w:sz w:val="20"/>
          <w:szCs w:val="24"/>
        </w:rPr>
      </w:pPr>
      <w:r w:rsidRPr="007D0FA3">
        <w:rPr>
          <w:rFonts w:ascii="Times New Roman" w:hAnsi="Times New Roman"/>
          <w:b/>
          <w:sz w:val="20"/>
          <w:szCs w:val="24"/>
        </w:rPr>
        <w:t xml:space="preserve">провів(вели) </w:t>
      </w:r>
      <w:r w:rsidRPr="007D0FA3">
        <w:rPr>
          <w:rFonts w:ascii="Times New Roman" w:hAnsi="Times New Roman"/>
          <w:i/>
          <w:sz w:val="20"/>
          <w:szCs w:val="24"/>
        </w:rPr>
        <w:t>___________________________</w:t>
      </w:r>
      <w:r>
        <w:rPr>
          <w:rFonts w:ascii="Times New Roman" w:hAnsi="Times New Roman"/>
          <w:i/>
          <w:sz w:val="20"/>
          <w:szCs w:val="24"/>
        </w:rPr>
        <w:t>_______________________</w:t>
      </w:r>
      <w:r w:rsidRPr="007D0FA3">
        <w:rPr>
          <w:rFonts w:ascii="Times New Roman" w:hAnsi="Times New Roman"/>
          <w:i/>
          <w:sz w:val="20"/>
          <w:szCs w:val="24"/>
        </w:rPr>
        <w:t>________________________________</w:t>
      </w:r>
      <w:r>
        <w:rPr>
          <w:rFonts w:ascii="Times New Roman" w:hAnsi="Times New Roman"/>
          <w:i/>
          <w:sz w:val="20"/>
          <w:szCs w:val="24"/>
        </w:rPr>
        <w:t>__</w:t>
      </w:r>
    </w:p>
    <w:p w14:paraId="24AA7765" w14:textId="77777777" w:rsidR="00307FA8" w:rsidRDefault="00307FA8" w:rsidP="00307FA8">
      <w:pPr>
        <w:spacing w:before="120"/>
        <w:contextualSpacing/>
        <w:jc w:val="both"/>
        <w:rPr>
          <w:rFonts w:ascii="Times New Roman" w:hAnsi="Times New Roman"/>
          <w:i/>
          <w:sz w:val="20"/>
          <w:szCs w:val="24"/>
        </w:rPr>
      </w:pPr>
      <w:r w:rsidRPr="007D0FA3">
        <w:rPr>
          <w:rFonts w:ascii="Times New Roman" w:hAnsi="Times New Roman"/>
          <w:i/>
          <w:sz w:val="20"/>
          <w:szCs w:val="24"/>
        </w:rPr>
        <w:t>_______________________________________________________________________</w:t>
      </w:r>
      <w:r>
        <w:rPr>
          <w:rFonts w:ascii="Times New Roman" w:hAnsi="Times New Roman"/>
          <w:i/>
          <w:sz w:val="20"/>
          <w:szCs w:val="24"/>
        </w:rPr>
        <w:t>_________________________</w:t>
      </w:r>
    </w:p>
    <w:p w14:paraId="3AB31969" w14:textId="77777777" w:rsidR="00307FA8" w:rsidRPr="007D0FA3" w:rsidRDefault="00307FA8" w:rsidP="00307FA8">
      <w:pPr>
        <w:spacing w:before="120"/>
        <w:contextualSpacing/>
        <w:jc w:val="both"/>
        <w:rPr>
          <w:rFonts w:ascii="Times New Roman" w:hAnsi="Times New Roman"/>
          <w:i/>
          <w:sz w:val="20"/>
          <w:szCs w:val="24"/>
        </w:rPr>
      </w:pPr>
      <w:r w:rsidRPr="007D0FA3">
        <w:rPr>
          <w:rFonts w:ascii="Times New Roman" w:hAnsi="Times New Roman"/>
          <w:i/>
          <w:sz w:val="20"/>
          <w:szCs w:val="24"/>
        </w:rPr>
        <w:t>_______________________________________________________________________</w:t>
      </w:r>
      <w:r>
        <w:rPr>
          <w:rFonts w:ascii="Times New Roman" w:hAnsi="Times New Roman"/>
          <w:i/>
          <w:sz w:val="20"/>
          <w:szCs w:val="24"/>
        </w:rPr>
        <w:t>_________________________</w:t>
      </w:r>
    </w:p>
    <w:p w14:paraId="03E2A212" w14:textId="77777777" w:rsidR="00307FA8" w:rsidRPr="007D0FA3" w:rsidRDefault="00307FA8" w:rsidP="00307FA8">
      <w:pPr>
        <w:tabs>
          <w:tab w:val="left" w:pos="1490"/>
        </w:tabs>
        <w:spacing w:before="120"/>
        <w:contextualSpacing/>
        <w:jc w:val="both"/>
        <w:rPr>
          <w:rFonts w:ascii="Times New Roman" w:hAnsi="Times New Roman"/>
          <w:b/>
          <w:sz w:val="20"/>
          <w:szCs w:val="24"/>
        </w:rPr>
      </w:pPr>
      <w:r>
        <w:rPr>
          <w:rFonts w:ascii="Times New Roman" w:hAnsi="Times New Roman"/>
          <w:b/>
          <w:sz w:val="20"/>
          <w:szCs w:val="24"/>
        </w:rPr>
        <w:tab/>
      </w:r>
    </w:p>
    <w:p w14:paraId="2870469C" w14:textId="77777777" w:rsidR="00307FA8" w:rsidRPr="007D0FA3" w:rsidRDefault="00307FA8" w:rsidP="00307FA8">
      <w:pPr>
        <w:spacing w:before="120"/>
        <w:contextualSpacing/>
        <w:jc w:val="both"/>
        <w:rPr>
          <w:rFonts w:ascii="Times New Roman" w:hAnsi="Times New Roman"/>
          <w:b/>
          <w:sz w:val="20"/>
          <w:szCs w:val="24"/>
        </w:rPr>
      </w:pPr>
      <w:r w:rsidRPr="007D0FA3">
        <w:rPr>
          <w:rFonts w:ascii="Times New Roman" w:hAnsi="Times New Roman"/>
          <w:b/>
          <w:sz w:val="20"/>
          <w:szCs w:val="24"/>
        </w:rPr>
        <w:t xml:space="preserve">З правами та обов’язками експерта, що передбачені ст. </w:t>
      </w:r>
      <w:r w:rsidRPr="007D0FA3">
        <w:rPr>
          <w:rFonts w:ascii="Times New Roman" w:hAnsi="Times New Roman"/>
          <w:b/>
          <w:sz w:val="20"/>
          <w:szCs w:val="24"/>
          <w:lang w:val="ru-RU"/>
        </w:rPr>
        <w:t>69</w:t>
      </w:r>
      <w:r w:rsidRPr="007D0FA3">
        <w:rPr>
          <w:rFonts w:ascii="Times New Roman" w:hAnsi="Times New Roman"/>
          <w:b/>
          <w:sz w:val="20"/>
          <w:szCs w:val="24"/>
        </w:rPr>
        <w:t xml:space="preserve"> КПК України, ознайомлений(і). </w:t>
      </w:r>
    </w:p>
    <w:p w14:paraId="76519FBE" w14:textId="77777777" w:rsidR="00307FA8" w:rsidRPr="007D0FA3" w:rsidRDefault="00307FA8" w:rsidP="00307FA8">
      <w:pPr>
        <w:spacing w:before="120"/>
        <w:contextualSpacing/>
        <w:jc w:val="both"/>
        <w:rPr>
          <w:rFonts w:ascii="Times New Roman" w:hAnsi="Times New Roman"/>
          <w:b/>
          <w:sz w:val="20"/>
          <w:szCs w:val="24"/>
        </w:rPr>
      </w:pPr>
      <w:r w:rsidRPr="007D0FA3">
        <w:rPr>
          <w:rFonts w:ascii="Times New Roman" w:hAnsi="Times New Roman"/>
          <w:b/>
          <w:sz w:val="20"/>
          <w:szCs w:val="24"/>
        </w:rPr>
        <w:t>За відмову від виконання покладених на мене (нас) обов’язків або за завідомо неправдивий висновок експерта, розголошення даних досудового слідства або дізнання несу(</w:t>
      </w:r>
      <w:proofErr w:type="spellStart"/>
      <w:r w:rsidRPr="007D0FA3">
        <w:rPr>
          <w:rFonts w:ascii="Times New Roman" w:hAnsi="Times New Roman"/>
          <w:b/>
          <w:sz w:val="20"/>
          <w:szCs w:val="24"/>
        </w:rPr>
        <w:t>емо</w:t>
      </w:r>
      <w:proofErr w:type="spellEnd"/>
      <w:r w:rsidRPr="007D0FA3">
        <w:rPr>
          <w:rFonts w:ascii="Times New Roman" w:hAnsi="Times New Roman"/>
          <w:b/>
          <w:sz w:val="20"/>
          <w:szCs w:val="24"/>
        </w:rPr>
        <w:t>) відповідальність за статтями 384, 385, 387 Кримінального кодексу України.</w:t>
      </w:r>
    </w:p>
    <w:p w14:paraId="346A2A65" w14:textId="77777777" w:rsidR="00307FA8" w:rsidRPr="007D0FA3" w:rsidRDefault="00307FA8" w:rsidP="00307FA8">
      <w:pPr>
        <w:spacing w:before="120"/>
        <w:contextualSpacing/>
        <w:jc w:val="both"/>
        <w:rPr>
          <w:rFonts w:ascii="Times New Roman" w:hAnsi="Times New Roman"/>
          <w:sz w:val="20"/>
          <w:szCs w:val="24"/>
        </w:rPr>
      </w:pPr>
      <w:r w:rsidRPr="007D0FA3">
        <w:rPr>
          <w:rFonts w:ascii="Times New Roman" w:hAnsi="Times New Roman"/>
          <w:b/>
          <w:sz w:val="20"/>
          <w:szCs w:val="24"/>
        </w:rPr>
        <w:t>Експерт(и)</w:t>
      </w:r>
      <w:r w:rsidRPr="007D0FA3">
        <w:rPr>
          <w:rFonts w:ascii="Times New Roman" w:hAnsi="Times New Roman"/>
          <w:sz w:val="20"/>
          <w:szCs w:val="24"/>
        </w:rPr>
        <w:t xml:space="preserve"> </w:t>
      </w:r>
      <w:r w:rsidRPr="007D0FA3">
        <w:rPr>
          <w:rFonts w:ascii="Times New Roman" w:hAnsi="Times New Roman"/>
          <w:sz w:val="20"/>
          <w:szCs w:val="24"/>
        </w:rPr>
        <w:tab/>
        <w:t xml:space="preserve"> </w:t>
      </w:r>
      <w:r w:rsidRPr="007D0FA3">
        <w:rPr>
          <w:rFonts w:ascii="Times New Roman" w:hAnsi="Times New Roman"/>
          <w:i/>
          <w:sz w:val="20"/>
          <w:szCs w:val="24"/>
        </w:rPr>
        <w:t>(ПІДПИС)</w:t>
      </w:r>
    </w:p>
    <w:p w14:paraId="67E92D98" w14:textId="77777777" w:rsidR="00307FA8" w:rsidRPr="007D0FA3" w:rsidRDefault="00307FA8" w:rsidP="00307FA8">
      <w:pPr>
        <w:spacing w:before="120"/>
        <w:contextualSpacing/>
        <w:jc w:val="both"/>
        <w:rPr>
          <w:rFonts w:ascii="Times New Roman" w:hAnsi="Times New Roman"/>
          <w:sz w:val="20"/>
          <w:szCs w:val="24"/>
        </w:rPr>
      </w:pPr>
      <w:r w:rsidRPr="007D0FA3">
        <w:rPr>
          <w:rFonts w:ascii="Times New Roman" w:hAnsi="Times New Roman"/>
          <w:b/>
          <w:sz w:val="20"/>
          <w:szCs w:val="24"/>
        </w:rPr>
        <w:t xml:space="preserve">При проведенні експертизи були присутні: </w:t>
      </w:r>
      <w:r w:rsidRPr="007D0FA3">
        <w:rPr>
          <w:rFonts w:ascii="Times New Roman" w:hAnsi="Times New Roman"/>
          <w:sz w:val="20"/>
          <w:szCs w:val="24"/>
        </w:rPr>
        <w:t>__________________________</w:t>
      </w:r>
      <w:r>
        <w:rPr>
          <w:rFonts w:ascii="Times New Roman" w:hAnsi="Times New Roman"/>
          <w:sz w:val="20"/>
          <w:szCs w:val="24"/>
        </w:rPr>
        <w:t>_______________________________</w:t>
      </w:r>
    </w:p>
    <w:p w14:paraId="7787164D" w14:textId="77777777" w:rsidR="00307FA8" w:rsidRPr="007D0FA3" w:rsidRDefault="00307FA8" w:rsidP="00307FA8">
      <w:pPr>
        <w:spacing w:before="120"/>
        <w:contextualSpacing/>
        <w:jc w:val="both"/>
        <w:rPr>
          <w:rFonts w:ascii="Times New Roman" w:hAnsi="Times New Roman"/>
          <w:sz w:val="20"/>
          <w:szCs w:val="24"/>
        </w:rPr>
      </w:pPr>
      <w:r w:rsidRPr="007D0FA3">
        <w:rPr>
          <w:rFonts w:ascii="Times New Roman" w:hAnsi="Times New Roman"/>
          <w:b/>
          <w:sz w:val="20"/>
          <w:szCs w:val="24"/>
        </w:rPr>
        <w:t>Експертиза почата</w:t>
      </w:r>
      <w:r w:rsidRPr="007D0FA3">
        <w:rPr>
          <w:rFonts w:ascii="Times New Roman" w:hAnsi="Times New Roman"/>
          <w:sz w:val="20"/>
          <w:szCs w:val="24"/>
        </w:rPr>
        <w:tab/>
      </w:r>
      <w:r w:rsidRPr="007D0FA3">
        <w:rPr>
          <w:rFonts w:ascii="Times New Roman" w:hAnsi="Times New Roman"/>
          <w:sz w:val="20"/>
          <w:szCs w:val="24"/>
        </w:rPr>
        <w:tab/>
      </w:r>
      <w:r w:rsidRPr="007D0FA3">
        <w:rPr>
          <w:rFonts w:ascii="Times New Roman" w:hAnsi="Times New Roman"/>
          <w:sz w:val="20"/>
          <w:szCs w:val="24"/>
        </w:rPr>
        <w:tab/>
      </w:r>
      <w:r w:rsidRPr="007D0FA3">
        <w:rPr>
          <w:rFonts w:ascii="Times New Roman" w:hAnsi="Times New Roman"/>
          <w:i/>
          <w:sz w:val="20"/>
          <w:szCs w:val="24"/>
        </w:rPr>
        <w:t>__.__.20__ р. о__-__</w:t>
      </w:r>
    </w:p>
    <w:p w14:paraId="146F925E" w14:textId="77777777" w:rsidR="00307FA8" w:rsidRPr="007D0FA3" w:rsidRDefault="00307FA8" w:rsidP="00307FA8">
      <w:pPr>
        <w:spacing w:before="120"/>
        <w:contextualSpacing/>
        <w:jc w:val="both"/>
        <w:rPr>
          <w:rFonts w:ascii="Times New Roman" w:hAnsi="Times New Roman"/>
          <w:sz w:val="20"/>
          <w:szCs w:val="24"/>
        </w:rPr>
      </w:pPr>
      <w:r w:rsidRPr="007D0FA3">
        <w:rPr>
          <w:rFonts w:ascii="Times New Roman" w:hAnsi="Times New Roman"/>
          <w:b/>
          <w:sz w:val="20"/>
          <w:szCs w:val="24"/>
        </w:rPr>
        <w:t>Експертиза закінчена</w:t>
      </w:r>
      <w:r w:rsidRPr="007D0FA3">
        <w:rPr>
          <w:rFonts w:ascii="Times New Roman" w:hAnsi="Times New Roman"/>
          <w:sz w:val="20"/>
          <w:szCs w:val="24"/>
        </w:rPr>
        <w:tab/>
      </w:r>
      <w:r w:rsidRPr="007D0FA3">
        <w:rPr>
          <w:rFonts w:ascii="Times New Roman" w:hAnsi="Times New Roman"/>
          <w:sz w:val="20"/>
          <w:szCs w:val="24"/>
        </w:rPr>
        <w:tab/>
      </w:r>
      <w:r w:rsidRPr="007D0FA3">
        <w:rPr>
          <w:rFonts w:ascii="Times New Roman" w:hAnsi="Times New Roman"/>
          <w:i/>
          <w:sz w:val="20"/>
          <w:szCs w:val="24"/>
        </w:rPr>
        <w:t>__.__.20__ р.</w:t>
      </w:r>
    </w:p>
    <w:p w14:paraId="174EE682" w14:textId="77777777" w:rsidR="00307FA8" w:rsidRPr="007D0FA3" w:rsidRDefault="00307FA8" w:rsidP="00307FA8">
      <w:pPr>
        <w:spacing w:before="120"/>
        <w:contextualSpacing/>
        <w:jc w:val="both"/>
        <w:rPr>
          <w:rFonts w:ascii="Times New Roman" w:hAnsi="Times New Roman"/>
          <w:b/>
          <w:sz w:val="20"/>
          <w:szCs w:val="24"/>
        </w:rPr>
      </w:pPr>
      <w:r w:rsidRPr="007D0FA3">
        <w:rPr>
          <w:rFonts w:ascii="Times New Roman" w:hAnsi="Times New Roman"/>
          <w:b/>
          <w:sz w:val="20"/>
          <w:szCs w:val="24"/>
        </w:rPr>
        <w:t>Висновок експерта викладений на _______________________________ аркушах.</w:t>
      </w:r>
    </w:p>
    <w:p w14:paraId="48EDD235" w14:textId="77777777" w:rsidR="00307FA8" w:rsidRPr="007D0FA3" w:rsidRDefault="00307FA8" w:rsidP="00307FA8">
      <w:pPr>
        <w:contextualSpacing/>
        <w:rPr>
          <w:rFonts w:ascii="Times New Roman" w:hAnsi="Times New Roman"/>
          <w:b/>
          <w:sz w:val="20"/>
          <w:szCs w:val="24"/>
        </w:rPr>
      </w:pPr>
    </w:p>
    <w:p w14:paraId="66A611F2" w14:textId="77777777" w:rsidR="00307FA8" w:rsidRPr="007D0FA3" w:rsidRDefault="00307FA8" w:rsidP="00307FA8">
      <w:pPr>
        <w:spacing w:before="120"/>
        <w:contextualSpacing/>
        <w:jc w:val="center"/>
        <w:rPr>
          <w:rFonts w:ascii="Times New Roman" w:hAnsi="Times New Roman"/>
          <w:b/>
          <w:sz w:val="20"/>
          <w:szCs w:val="24"/>
        </w:rPr>
      </w:pPr>
      <w:r w:rsidRPr="007D0FA3">
        <w:rPr>
          <w:rFonts w:ascii="Times New Roman" w:hAnsi="Times New Roman"/>
          <w:b/>
          <w:sz w:val="20"/>
          <w:szCs w:val="24"/>
        </w:rPr>
        <w:t>На вирішення експертизи винесені такі запитання:</w:t>
      </w:r>
    </w:p>
    <w:p w14:paraId="0C0B50D3" w14:textId="77777777" w:rsidR="00307FA8" w:rsidRPr="007D0FA3" w:rsidRDefault="00307FA8" w:rsidP="00307FA8">
      <w:pPr>
        <w:spacing w:before="120"/>
        <w:contextualSpacing/>
        <w:jc w:val="both"/>
        <w:rPr>
          <w:rFonts w:ascii="Times New Roman" w:hAnsi="Times New Roman"/>
          <w:i/>
          <w:sz w:val="20"/>
          <w:szCs w:val="24"/>
        </w:rPr>
      </w:pPr>
      <w:r w:rsidRPr="007D0FA3">
        <w:rPr>
          <w:rFonts w:ascii="Times New Roman" w:hAnsi="Times New Roman"/>
          <w:i/>
          <w:sz w:val="20"/>
          <w:szCs w:val="24"/>
        </w:rPr>
        <w:t>«_______________________________________________________________________</w:t>
      </w:r>
      <w:r>
        <w:rPr>
          <w:rFonts w:ascii="Times New Roman" w:hAnsi="Times New Roman"/>
          <w:i/>
          <w:sz w:val="20"/>
          <w:szCs w:val="24"/>
        </w:rPr>
        <w:t>________________________</w:t>
      </w:r>
    </w:p>
    <w:p w14:paraId="29287550" w14:textId="77777777" w:rsidR="00307FA8" w:rsidRDefault="00307FA8" w:rsidP="00307FA8">
      <w:pPr>
        <w:spacing w:before="120"/>
        <w:contextualSpacing/>
        <w:jc w:val="both"/>
        <w:rPr>
          <w:rFonts w:ascii="Times New Roman" w:hAnsi="Times New Roman"/>
          <w:i/>
          <w:sz w:val="20"/>
          <w:szCs w:val="24"/>
        </w:rPr>
      </w:pPr>
      <w:r w:rsidRPr="007D0FA3">
        <w:rPr>
          <w:rFonts w:ascii="Times New Roman" w:hAnsi="Times New Roman"/>
          <w:i/>
          <w:sz w:val="20"/>
          <w:szCs w:val="24"/>
        </w:rPr>
        <w:t>_______________________________________________________________________</w:t>
      </w:r>
      <w:r>
        <w:rPr>
          <w:rFonts w:ascii="Times New Roman" w:hAnsi="Times New Roman"/>
          <w:i/>
          <w:sz w:val="20"/>
          <w:szCs w:val="24"/>
        </w:rPr>
        <w:t>_________________________</w:t>
      </w:r>
    </w:p>
    <w:p w14:paraId="10293C8E" w14:textId="77777777" w:rsidR="00307FA8" w:rsidRPr="007D0FA3" w:rsidRDefault="00307FA8" w:rsidP="00307FA8">
      <w:pPr>
        <w:spacing w:before="120"/>
        <w:contextualSpacing/>
        <w:jc w:val="both"/>
        <w:rPr>
          <w:rFonts w:ascii="Times New Roman" w:hAnsi="Times New Roman"/>
          <w:i/>
          <w:sz w:val="20"/>
          <w:szCs w:val="24"/>
        </w:rPr>
      </w:pPr>
      <w:r w:rsidRPr="007D0FA3">
        <w:rPr>
          <w:rFonts w:ascii="Times New Roman" w:hAnsi="Times New Roman"/>
          <w:i/>
          <w:sz w:val="20"/>
          <w:szCs w:val="24"/>
        </w:rPr>
        <w:t>_______________________________________________________________________</w:t>
      </w:r>
      <w:r>
        <w:rPr>
          <w:rFonts w:ascii="Times New Roman" w:hAnsi="Times New Roman"/>
          <w:i/>
          <w:sz w:val="20"/>
          <w:szCs w:val="24"/>
        </w:rPr>
        <w:t>_________________________</w:t>
      </w:r>
    </w:p>
    <w:p w14:paraId="1904D9CC" w14:textId="77777777" w:rsidR="00307FA8" w:rsidRDefault="00307FA8" w:rsidP="00307FA8">
      <w:pPr>
        <w:spacing w:before="120"/>
        <w:contextualSpacing/>
        <w:jc w:val="both"/>
        <w:rPr>
          <w:rFonts w:ascii="Times New Roman" w:hAnsi="Times New Roman"/>
          <w:i/>
          <w:sz w:val="20"/>
          <w:szCs w:val="24"/>
        </w:rPr>
      </w:pPr>
      <w:r>
        <w:rPr>
          <w:rFonts w:ascii="Times New Roman" w:hAnsi="Times New Roman"/>
          <w:i/>
          <w:sz w:val="20"/>
          <w:szCs w:val="24"/>
        </w:rPr>
        <w:t>_</w:t>
      </w:r>
      <w:r w:rsidRPr="007D0FA3">
        <w:rPr>
          <w:rFonts w:ascii="Times New Roman" w:hAnsi="Times New Roman"/>
          <w:i/>
          <w:sz w:val="20"/>
          <w:szCs w:val="24"/>
        </w:rPr>
        <w:t>_______________________________________________________________________</w:t>
      </w:r>
      <w:r>
        <w:rPr>
          <w:rFonts w:ascii="Times New Roman" w:hAnsi="Times New Roman"/>
          <w:i/>
          <w:sz w:val="20"/>
          <w:szCs w:val="24"/>
        </w:rPr>
        <w:t>________________________</w:t>
      </w:r>
    </w:p>
    <w:p w14:paraId="6A242227" w14:textId="77777777" w:rsidR="00307FA8" w:rsidRPr="007D0FA3" w:rsidRDefault="00307FA8" w:rsidP="00307FA8">
      <w:pPr>
        <w:spacing w:before="120"/>
        <w:contextualSpacing/>
        <w:jc w:val="both"/>
        <w:rPr>
          <w:rFonts w:ascii="Times New Roman" w:hAnsi="Times New Roman"/>
          <w:i/>
          <w:sz w:val="20"/>
          <w:szCs w:val="24"/>
        </w:rPr>
      </w:pPr>
      <w:r w:rsidRPr="007D0FA3">
        <w:rPr>
          <w:rFonts w:ascii="Times New Roman" w:hAnsi="Times New Roman"/>
          <w:i/>
          <w:sz w:val="20"/>
          <w:szCs w:val="24"/>
        </w:rPr>
        <w:t>_______________________________________________________________________</w:t>
      </w:r>
      <w:r>
        <w:rPr>
          <w:rFonts w:ascii="Times New Roman" w:hAnsi="Times New Roman"/>
          <w:i/>
          <w:sz w:val="20"/>
          <w:szCs w:val="24"/>
        </w:rPr>
        <w:t>_________________________</w:t>
      </w:r>
    </w:p>
    <w:p w14:paraId="073F111B" w14:textId="77777777" w:rsidR="00307FA8" w:rsidRDefault="00307FA8" w:rsidP="00307FA8">
      <w:pPr>
        <w:spacing w:before="120"/>
        <w:contextualSpacing/>
        <w:jc w:val="both"/>
        <w:rPr>
          <w:rFonts w:ascii="Times New Roman" w:hAnsi="Times New Roman"/>
          <w:i/>
          <w:sz w:val="20"/>
          <w:szCs w:val="24"/>
        </w:rPr>
      </w:pPr>
      <w:r w:rsidRPr="007D0FA3">
        <w:rPr>
          <w:rFonts w:ascii="Times New Roman" w:hAnsi="Times New Roman"/>
          <w:i/>
          <w:sz w:val="20"/>
          <w:szCs w:val="24"/>
        </w:rPr>
        <w:t>_______________________________________________________________________</w:t>
      </w:r>
      <w:r>
        <w:rPr>
          <w:rFonts w:ascii="Times New Roman" w:hAnsi="Times New Roman"/>
          <w:i/>
          <w:sz w:val="20"/>
          <w:szCs w:val="24"/>
        </w:rPr>
        <w:t>_________________________</w:t>
      </w:r>
    </w:p>
    <w:p w14:paraId="197FF19B" w14:textId="77777777" w:rsidR="00307FA8" w:rsidRPr="007D0FA3" w:rsidRDefault="00307FA8" w:rsidP="00307FA8">
      <w:pPr>
        <w:spacing w:before="120"/>
        <w:contextualSpacing/>
        <w:jc w:val="both"/>
        <w:rPr>
          <w:rFonts w:ascii="Times New Roman" w:hAnsi="Times New Roman"/>
          <w:i/>
          <w:sz w:val="20"/>
          <w:szCs w:val="24"/>
        </w:rPr>
      </w:pPr>
      <w:r w:rsidRPr="007D0FA3">
        <w:rPr>
          <w:rFonts w:ascii="Times New Roman" w:hAnsi="Times New Roman"/>
          <w:i/>
          <w:sz w:val="20"/>
          <w:szCs w:val="24"/>
        </w:rPr>
        <w:t>_______________________________________________________________________</w:t>
      </w:r>
      <w:r>
        <w:rPr>
          <w:rFonts w:ascii="Times New Roman" w:hAnsi="Times New Roman"/>
          <w:i/>
          <w:sz w:val="20"/>
          <w:szCs w:val="24"/>
        </w:rPr>
        <w:t>_________________________</w:t>
      </w:r>
    </w:p>
    <w:p w14:paraId="5C649502" w14:textId="77777777" w:rsidR="00307FA8" w:rsidRDefault="00307FA8" w:rsidP="00307FA8">
      <w:pPr>
        <w:spacing w:before="120"/>
        <w:contextualSpacing/>
        <w:jc w:val="both"/>
        <w:rPr>
          <w:rFonts w:ascii="Times New Roman" w:hAnsi="Times New Roman"/>
          <w:i/>
          <w:sz w:val="20"/>
          <w:szCs w:val="24"/>
        </w:rPr>
      </w:pPr>
      <w:r>
        <w:rPr>
          <w:rFonts w:ascii="Times New Roman" w:hAnsi="Times New Roman"/>
          <w:i/>
          <w:sz w:val="20"/>
          <w:szCs w:val="24"/>
        </w:rPr>
        <w:t>_</w:t>
      </w:r>
      <w:r w:rsidRPr="007D0FA3">
        <w:rPr>
          <w:rFonts w:ascii="Times New Roman" w:hAnsi="Times New Roman"/>
          <w:i/>
          <w:sz w:val="20"/>
          <w:szCs w:val="24"/>
        </w:rPr>
        <w:t>_______________________________________________________________________</w:t>
      </w:r>
      <w:r>
        <w:rPr>
          <w:rFonts w:ascii="Times New Roman" w:hAnsi="Times New Roman"/>
          <w:i/>
          <w:sz w:val="20"/>
          <w:szCs w:val="24"/>
        </w:rPr>
        <w:t>________________________</w:t>
      </w:r>
    </w:p>
    <w:p w14:paraId="19B5556E" w14:textId="77777777" w:rsidR="00307FA8" w:rsidRPr="007D0FA3" w:rsidRDefault="00307FA8" w:rsidP="00307FA8">
      <w:pPr>
        <w:spacing w:before="120"/>
        <w:contextualSpacing/>
        <w:jc w:val="both"/>
        <w:rPr>
          <w:rFonts w:ascii="Times New Roman" w:hAnsi="Times New Roman"/>
          <w:i/>
          <w:sz w:val="20"/>
          <w:szCs w:val="24"/>
        </w:rPr>
      </w:pPr>
      <w:r w:rsidRPr="007D0FA3">
        <w:rPr>
          <w:rFonts w:ascii="Times New Roman" w:hAnsi="Times New Roman"/>
          <w:i/>
          <w:sz w:val="20"/>
          <w:szCs w:val="24"/>
        </w:rPr>
        <w:t>_</w:t>
      </w:r>
      <w:r>
        <w:rPr>
          <w:rFonts w:ascii="Times New Roman" w:hAnsi="Times New Roman"/>
          <w:i/>
          <w:sz w:val="20"/>
          <w:szCs w:val="24"/>
        </w:rPr>
        <w:t>_</w:t>
      </w:r>
      <w:r w:rsidRPr="007D0FA3">
        <w:rPr>
          <w:rFonts w:ascii="Times New Roman" w:hAnsi="Times New Roman"/>
          <w:i/>
          <w:sz w:val="20"/>
          <w:szCs w:val="24"/>
        </w:rPr>
        <w:t>______________________________________________________________________</w:t>
      </w:r>
      <w:r>
        <w:rPr>
          <w:rFonts w:ascii="Times New Roman" w:hAnsi="Times New Roman"/>
          <w:i/>
          <w:sz w:val="20"/>
          <w:szCs w:val="24"/>
        </w:rPr>
        <w:t>________________________</w:t>
      </w:r>
    </w:p>
    <w:p w14:paraId="5C9B1F6C" w14:textId="77777777" w:rsidR="00307FA8" w:rsidRDefault="00307FA8" w:rsidP="00307FA8">
      <w:pPr>
        <w:spacing w:before="120"/>
        <w:contextualSpacing/>
        <w:jc w:val="both"/>
        <w:rPr>
          <w:rFonts w:ascii="Times New Roman" w:hAnsi="Times New Roman"/>
          <w:i/>
          <w:sz w:val="20"/>
          <w:szCs w:val="24"/>
        </w:rPr>
      </w:pPr>
      <w:r w:rsidRPr="007D0FA3">
        <w:rPr>
          <w:rFonts w:ascii="Times New Roman" w:hAnsi="Times New Roman"/>
          <w:i/>
          <w:sz w:val="20"/>
          <w:szCs w:val="24"/>
        </w:rPr>
        <w:t>_______________________________________________________________________</w:t>
      </w:r>
      <w:r>
        <w:rPr>
          <w:rFonts w:ascii="Times New Roman" w:hAnsi="Times New Roman"/>
          <w:i/>
          <w:sz w:val="20"/>
          <w:szCs w:val="24"/>
        </w:rPr>
        <w:t>_________________________</w:t>
      </w:r>
      <w:r w:rsidRPr="007D0FA3">
        <w:rPr>
          <w:rFonts w:ascii="Times New Roman" w:hAnsi="Times New Roman"/>
          <w:i/>
          <w:sz w:val="20"/>
          <w:szCs w:val="24"/>
        </w:rPr>
        <w:t>_______________________________________________________________________</w:t>
      </w:r>
      <w:r>
        <w:rPr>
          <w:rFonts w:ascii="Times New Roman" w:hAnsi="Times New Roman"/>
          <w:i/>
          <w:sz w:val="20"/>
          <w:szCs w:val="24"/>
        </w:rPr>
        <w:t>_________________________</w:t>
      </w:r>
    </w:p>
    <w:p w14:paraId="4611507E" w14:textId="77777777" w:rsidR="00307FA8" w:rsidRPr="007D0FA3" w:rsidRDefault="00307FA8" w:rsidP="00307FA8">
      <w:pPr>
        <w:spacing w:before="120"/>
        <w:contextualSpacing/>
        <w:jc w:val="both"/>
        <w:rPr>
          <w:rFonts w:ascii="Times New Roman" w:hAnsi="Times New Roman"/>
          <w:i/>
          <w:sz w:val="20"/>
          <w:szCs w:val="24"/>
        </w:rPr>
      </w:pPr>
      <w:r w:rsidRPr="007D0FA3">
        <w:rPr>
          <w:rFonts w:ascii="Times New Roman" w:hAnsi="Times New Roman"/>
          <w:i/>
          <w:sz w:val="20"/>
          <w:szCs w:val="24"/>
        </w:rPr>
        <w:t>_______________________________________________________________________</w:t>
      </w:r>
      <w:r>
        <w:rPr>
          <w:rFonts w:ascii="Times New Roman" w:hAnsi="Times New Roman"/>
          <w:i/>
          <w:sz w:val="20"/>
          <w:szCs w:val="24"/>
        </w:rPr>
        <w:t>_________________________</w:t>
      </w:r>
    </w:p>
    <w:p w14:paraId="2149DEF2" w14:textId="77777777" w:rsidR="00307FA8" w:rsidRDefault="00307FA8" w:rsidP="00307FA8">
      <w:pPr>
        <w:spacing w:before="120"/>
        <w:contextualSpacing/>
        <w:jc w:val="both"/>
        <w:rPr>
          <w:rFonts w:ascii="Times New Roman" w:hAnsi="Times New Roman"/>
          <w:i/>
          <w:sz w:val="20"/>
          <w:szCs w:val="24"/>
        </w:rPr>
      </w:pPr>
      <w:r>
        <w:rPr>
          <w:rFonts w:ascii="Times New Roman" w:hAnsi="Times New Roman"/>
          <w:i/>
          <w:sz w:val="20"/>
          <w:szCs w:val="24"/>
        </w:rPr>
        <w:t>_</w:t>
      </w:r>
      <w:r w:rsidRPr="007D0FA3">
        <w:rPr>
          <w:rFonts w:ascii="Times New Roman" w:hAnsi="Times New Roman"/>
          <w:i/>
          <w:sz w:val="20"/>
          <w:szCs w:val="24"/>
        </w:rPr>
        <w:t>_______________________________________________________________________</w:t>
      </w:r>
      <w:r>
        <w:rPr>
          <w:rFonts w:ascii="Times New Roman" w:hAnsi="Times New Roman"/>
          <w:i/>
          <w:sz w:val="20"/>
          <w:szCs w:val="24"/>
        </w:rPr>
        <w:t>________________________</w:t>
      </w:r>
    </w:p>
    <w:p w14:paraId="29FAB658" w14:textId="77777777" w:rsidR="00307FA8" w:rsidRPr="007D0FA3" w:rsidRDefault="00307FA8" w:rsidP="00307FA8">
      <w:pPr>
        <w:spacing w:before="120"/>
        <w:contextualSpacing/>
        <w:jc w:val="both"/>
        <w:rPr>
          <w:rFonts w:ascii="Times New Roman" w:hAnsi="Times New Roman"/>
          <w:i/>
          <w:sz w:val="20"/>
          <w:szCs w:val="24"/>
        </w:rPr>
      </w:pPr>
      <w:r w:rsidRPr="007D0FA3">
        <w:rPr>
          <w:rFonts w:ascii="Times New Roman" w:hAnsi="Times New Roman"/>
          <w:i/>
          <w:sz w:val="20"/>
          <w:szCs w:val="24"/>
        </w:rPr>
        <w:t>_______________________________________________________________________</w:t>
      </w:r>
      <w:r>
        <w:rPr>
          <w:rFonts w:ascii="Times New Roman" w:hAnsi="Times New Roman"/>
          <w:i/>
          <w:sz w:val="20"/>
          <w:szCs w:val="24"/>
        </w:rPr>
        <w:t>________________________</w:t>
      </w:r>
      <w:r w:rsidRPr="007D0FA3">
        <w:rPr>
          <w:rFonts w:ascii="Times New Roman" w:hAnsi="Times New Roman"/>
          <w:i/>
          <w:sz w:val="20"/>
          <w:szCs w:val="24"/>
        </w:rPr>
        <w:t>»</w:t>
      </w:r>
    </w:p>
    <w:p w14:paraId="12320BF0" w14:textId="77777777" w:rsidR="00307FA8" w:rsidRPr="007D0FA3" w:rsidRDefault="00307FA8" w:rsidP="00307FA8">
      <w:pPr>
        <w:spacing w:before="120"/>
        <w:contextualSpacing/>
        <w:jc w:val="both"/>
        <w:rPr>
          <w:rFonts w:ascii="Times New Roman" w:hAnsi="Times New Roman"/>
          <w:i/>
          <w:sz w:val="20"/>
          <w:szCs w:val="24"/>
        </w:rPr>
      </w:pPr>
    </w:p>
    <w:p w14:paraId="2500B1FB" w14:textId="77777777" w:rsidR="00307FA8" w:rsidRPr="007D0FA3" w:rsidRDefault="00307FA8" w:rsidP="00307FA8">
      <w:pPr>
        <w:spacing w:before="120"/>
        <w:contextualSpacing/>
        <w:jc w:val="center"/>
        <w:rPr>
          <w:rFonts w:ascii="Times New Roman" w:hAnsi="Times New Roman"/>
          <w:b/>
          <w:sz w:val="20"/>
          <w:szCs w:val="24"/>
        </w:rPr>
      </w:pPr>
      <w:r w:rsidRPr="007D0FA3">
        <w:rPr>
          <w:rFonts w:ascii="Times New Roman" w:hAnsi="Times New Roman"/>
          <w:b/>
          <w:sz w:val="20"/>
          <w:szCs w:val="24"/>
        </w:rPr>
        <w:t>Обставини справи</w:t>
      </w:r>
    </w:p>
    <w:p w14:paraId="26B8C214" w14:textId="77777777" w:rsidR="00307FA8" w:rsidRDefault="00307FA8" w:rsidP="00307FA8">
      <w:pPr>
        <w:spacing w:before="120"/>
        <w:contextualSpacing/>
        <w:jc w:val="both"/>
        <w:rPr>
          <w:rFonts w:ascii="Times New Roman" w:hAnsi="Times New Roman"/>
          <w:i/>
          <w:sz w:val="20"/>
          <w:szCs w:val="24"/>
        </w:rPr>
      </w:pPr>
      <w:r w:rsidRPr="007D0FA3">
        <w:rPr>
          <w:rFonts w:ascii="Times New Roman" w:hAnsi="Times New Roman"/>
          <w:i/>
          <w:sz w:val="20"/>
          <w:szCs w:val="24"/>
        </w:rPr>
        <w:t>_______________________________________________________________________</w:t>
      </w:r>
      <w:r>
        <w:rPr>
          <w:rFonts w:ascii="Times New Roman" w:hAnsi="Times New Roman"/>
          <w:i/>
          <w:sz w:val="20"/>
          <w:szCs w:val="24"/>
        </w:rPr>
        <w:t>_________________________</w:t>
      </w:r>
    </w:p>
    <w:p w14:paraId="18FA2F37" w14:textId="77777777" w:rsidR="00307FA8" w:rsidRPr="007D0FA3" w:rsidRDefault="00307FA8" w:rsidP="00307FA8">
      <w:pPr>
        <w:spacing w:before="120"/>
        <w:contextualSpacing/>
        <w:jc w:val="both"/>
        <w:rPr>
          <w:rFonts w:ascii="Times New Roman" w:hAnsi="Times New Roman"/>
          <w:i/>
          <w:sz w:val="20"/>
          <w:szCs w:val="24"/>
        </w:rPr>
      </w:pPr>
      <w:r w:rsidRPr="007D0FA3">
        <w:rPr>
          <w:rFonts w:ascii="Times New Roman" w:hAnsi="Times New Roman"/>
          <w:i/>
          <w:sz w:val="20"/>
          <w:szCs w:val="24"/>
        </w:rPr>
        <w:t>_______________________________________________________________________</w:t>
      </w:r>
      <w:r>
        <w:rPr>
          <w:rFonts w:ascii="Times New Roman" w:hAnsi="Times New Roman"/>
          <w:i/>
          <w:sz w:val="20"/>
          <w:szCs w:val="24"/>
        </w:rPr>
        <w:t>_________________________</w:t>
      </w:r>
    </w:p>
    <w:p w14:paraId="50F2226D" w14:textId="77777777" w:rsidR="00307FA8" w:rsidRDefault="00307FA8" w:rsidP="00307FA8">
      <w:pPr>
        <w:spacing w:before="120"/>
        <w:contextualSpacing/>
        <w:jc w:val="both"/>
        <w:rPr>
          <w:rFonts w:ascii="Times New Roman" w:hAnsi="Times New Roman"/>
          <w:i/>
          <w:sz w:val="20"/>
          <w:szCs w:val="24"/>
        </w:rPr>
      </w:pPr>
      <w:r w:rsidRPr="007D0FA3">
        <w:rPr>
          <w:rFonts w:ascii="Times New Roman" w:hAnsi="Times New Roman"/>
          <w:i/>
          <w:sz w:val="20"/>
          <w:szCs w:val="24"/>
        </w:rPr>
        <w:t>_______________________________________________________________________</w:t>
      </w:r>
      <w:r>
        <w:rPr>
          <w:rFonts w:ascii="Times New Roman" w:hAnsi="Times New Roman"/>
          <w:i/>
          <w:sz w:val="20"/>
          <w:szCs w:val="24"/>
        </w:rPr>
        <w:t>_________________________</w:t>
      </w:r>
    </w:p>
    <w:p w14:paraId="741F9A71" w14:textId="77777777" w:rsidR="00307FA8" w:rsidRDefault="00307FA8" w:rsidP="00307FA8">
      <w:pPr>
        <w:spacing w:before="120"/>
        <w:contextualSpacing/>
        <w:jc w:val="both"/>
        <w:rPr>
          <w:rFonts w:ascii="Times New Roman" w:hAnsi="Times New Roman"/>
          <w:i/>
          <w:sz w:val="20"/>
          <w:szCs w:val="24"/>
        </w:rPr>
      </w:pPr>
      <w:r w:rsidRPr="007D0FA3">
        <w:rPr>
          <w:rFonts w:ascii="Times New Roman" w:hAnsi="Times New Roman"/>
          <w:i/>
          <w:sz w:val="20"/>
          <w:szCs w:val="24"/>
        </w:rPr>
        <w:t>_______________________________________________________________________</w:t>
      </w:r>
      <w:r>
        <w:rPr>
          <w:rFonts w:ascii="Times New Roman" w:hAnsi="Times New Roman"/>
          <w:i/>
          <w:sz w:val="20"/>
          <w:szCs w:val="24"/>
        </w:rPr>
        <w:t>_________________________</w:t>
      </w:r>
    </w:p>
    <w:p w14:paraId="7B74E200" w14:textId="77777777" w:rsidR="00307FA8" w:rsidRPr="007D0FA3" w:rsidRDefault="00307FA8" w:rsidP="00307FA8">
      <w:pPr>
        <w:spacing w:before="120"/>
        <w:contextualSpacing/>
        <w:jc w:val="both"/>
        <w:rPr>
          <w:rFonts w:ascii="Times New Roman" w:hAnsi="Times New Roman"/>
          <w:i/>
          <w:sz w:val="20"/>
          <w:szCs w:val="24"/>
        </w:rPr>
      </w:pPr>
      <w:r w:rsidRPr="007D0FA3">
        <w:rPr>
          <w:rFonts w:ascii="Times New Roman" w:hAnsi="Times New Roman"/>
          <w:i/>
          <w:sz w:val="20"/>
          <w:szCs w:val="24"/>
        </w:rPr>
        <w:t>_______________________________________________________________________</w:t>
      </w:r>
      <w:r>
        <w:rPr>
          <w:rFonts w:ascii="Times New Roman" w:hAnsi="Times New Roman"/>
          <w:i/>
          <w:sz w:val="20"/>
          <w:szCs w:val="24"/>
        </w:rPr>
        <w:t>_________________________</w:t>
      </w:r>
    </w:p>
    <w:p w14:paraId="4E0F0B11" w14:textId="77777777" w:rsidR="00307FA8" w:rsidRDefault="00307FA8" w:rsidP="00307FA8">
      <w:pPr>
        <w:spacing w:before="120"/>
        <w:contextualSpacing/>
        <w:jc w:val="both"/>
        <w:rPr>
          <w:rFonts w:ascii="Times New Roman" w:hAnsi="Times New Roman"/>
          <w:i/>
          <w:sz w:val="20"/>
          <w:szCs w:val="24"/>
        </w:rPr>
      </w:pPr>
      <w:r>
        <w:rPr>
          <w:rFonts w:ascii="Times New Roman" w:hAnsi="Times New Roman"/>
          <w:i/>
          <w:sz w:val="20"/>
          <w:szCs w:val="24"/>
        </w:rPr>
        <w:t>_</w:t>
      </w:r>
      <w:r w:rsidRPr="007D0FA3">
        <w:rPr>
          <w:rFonts w:ascii="Times New Roman" w:hAnsi="Times New Roman"/>
          <w:i/>
          <w:sz w:val="20"/>
          <w:szCs w:val="24"/>
        </w:rPr>
        <w:t>_______________________________________________________________________</w:t>
      </w:r>
      <w:r>
        <w:rPr>
          <w:rFonts w:ascii="Times New Roman" w:hAnsi="Times New Roman"/>
          <w:i/>
          <w:sz w:val="20"/>
          <w:szCs w:val="24"/>
        </w:rPr>
        <w:t>________________________</w:t>
      </w:r>
    </w:p>
    <w:p w14:paraId="322868C3" w14:textId="77777777" w:rsidR="00307FA8" w:rsidRDefault="00307FA8" w:rsidP="00307FA8">
      <w:pPr>
        <w:spacing w:before="120"/>
        <w:contextualSpacing/>
        <w:jc w:val="both"/>
        <w:rPr>
          <w:rFonts w:ascii="Times New Roman" w:hAnsi="Times New Roman"/>
          <w:i/>
          <w:sz w:val="20"/>
          <w:szCs w:val="24"/>
        </w:rPr>
      </w:pPr>
      <w:r>
        <w:rPr>
          <w:rFonts w:ascii="Times New Roman" w:hAnsi="Times New Roman"/>
          <w:i/>
          <w:sz w:val="20"/>
          <w:szCs w:val="24"/>
        </w:rPr>
        <w:t>_</w:t>
      </w:r>
      <w:r w:rsidRPr="007D0FA3">
        <w:rPr>
          <w:rFonts w:ascii="Times New Roman" w:hAnsi="Times New Roman"/>
          <w:i/>
          <w:sz w:val="20"/>
          <w:szCs w:val="24"/>
        </w:rPr>
        <w:t>_______________________________________________________________________</w:t>
      </w:r>
      <w:r>
        <w:rPr>
          <w:rFonts w:ascii="Times New Roman" w:hAnsi="Times New Roman"/>
          <w:i/>
          <w:sz w:val="20"/>
          <w:szCs w:val="24"/>
        </w:rPr>
        <w:t>________________________</w:t>
      </w:r>
    </w:p>
    <w:p w14:paraId="5347D5A8" w14:textId="77777777" w:rsidR="00307FA8" w:rsidRPr="007D0FA3" w:rsidRDefault="00307FA8" w:rsidP="00307FA8">
      <w:pPr>
        <w:spacing w:before="120"/>
        <w:contextualSpacing/>
        <w:jc w:val="both"/>
        <w:rPr>
          <w:rFonts w:ascii="Times New Roman" w:hAnsi="Times New Roman"/>
          <w:i/>
          <w:sz w:val="20"/>
          <w:szCs w:val="24"/>
        </w:rPr>
      </w:pPr>
      <w:r w:rsidRPr="007D0FA3">
        <w:rPr>
          <w:rFonts w:ascii="Times New Roman" w:hAnsi="Times New Roman"/>
          <w:i/>
          <w:sz w:val="20"/>
          <w:szCs w:val="24"/>
        </w:rPr>
        <w:t>_______________________________________________________________________</w:t>
      </w:r>
      <w:r>
        <w:rPr>
          <w:rFonts w:ascii="Times New Roman" w:hAnsi="Times New Roman"/>
          <w:i/>
          <w:sz w:val="20"/>
          <w:szCs w:val="24"/>
        </w:rPr>
        <w:t>_________________________</w:t>
      </w:r>
    </w:p>
    <w:p w14:paraId="05DC7F8D" w14:textId="77777777" w:rsidR="00307FA8" w:rsidRDefault="00307FA8" w:rsidP="00307FA8">
      <w:pPr>
        <w:spacing w:before="120"/>
        <w:contextualSpacing/>
        <w:jc w:val="both"/>
        <w:rPr>
          <w:rFonts w:ascii="Times New Roman" w:hAnsi="Times New Roman"/>
          <w:i/>
          <w:sz w:val="20"/>
          <w:szCs w:val="24"/>
        </w:rPr>
      </w:pPr>
      <w:r>
        <w:rPr>
          <w:rFonts w:ascii="Times New Roman" w:hAnsi="Times New Roman"/>
          <w:i/>
          <w:sz w:val="20"/>
          <w:szCs w:val="24"/>
        </w:rPr>
        <w:t>_</w:t>
      </w:r>
      <w:r w:rsidRPr="007D0FA3">
        <w:rPr>
          <w:rFonts w:ascii="Times New Roman" w:hAnsi="Times New Roman"/>
          <w:i/>
          <w:sz w:val="20"/>
          <w:szCs w:val="24"/>
        </w:rPr>
        <w:t>_______________________________________________________________________</w:t>
      </w:r>
      <w:r>
        <w:rPr>
          <w:rFonts w:ascii="Times New Roman" w:hAnsi="Times New Roman"/>
          <w:i/>
          <w:sz w:val="20"/>
          <w:szCs w:val="24"/>
        </w:rPr>
        <w:t>________________________</w:t>
      </w:r>
    </w:p>
    <w:p w14:paraId="7715FED0" w14:textId="77777777" w:rsidR="00307FA8" w:rsidRDefault="00307FA8" w:rsidP="00307FA8">
      <w:pPr>
        <w:spacing w:before="120"/>
        <w:contextualSpacing/>
        <w:jc w:val="both"/>
        <w:rPr>
          <w:rFonts w:ascii="Times New Roman" w:hAnsi="Times New Roman"/>
          <w:i/>
          <w:sz w:val="20"/>
          <w:szCs w:val="24"/>
        </w:rPr>
      </w:pPr>
      <w:r>
        <w:rPr>
          <w:rFonts w:ascii="Times New Roman" w:hAnsi="Times New Roman"/>
          <w:i/>
          <w:sz w:val="20"/>
          <w:szCs w:val="24"/>
        </w:rPr>
        <w:t>_</w:t>
      </w:r>
      <w:r w:rsidRPr="007D0FA3">
        <w:rPr>
          <w:rFonts w:ascii="Times New Roman" w:hAnsi="Times New Roman"/>
          <w:i/>
          <w:sz w:val="20"/>
          <w:szCs w:val="24"/>
        </w:rPr>
        <w:t>_______________________________________________________________________</w:t>
      </w:r>
      <w:r>
        <w:rPr>
          <w:rFonts w:ascii="Times New Roman" w:hAnsi="Times New Roman"/>
          <w:i/>
          <w:sz w:val="20"/>
          <w:szCs w:val="24"/>
        </w:rPr>
        <w:t>________________________</w:t>
      </w:r>
    </w:p>
    <w:p w14:paraId="21DD736A" w14:textId="77777777" w:rsidR="00307FA8" w:rsidRPr="007D0FA3" w:rsidRDefault="00307FA8" w:rsidP="00307FA8">
      <w:pPr>
        <w:spacing w:before="120"/>
        <w:contextualSpacing/>
        <w:jc w:val="both"/>
        <w:rPr>
          <w:rFonts w:ascii="Times New Roman" w:hAnsi="Times New Roman"/>
          <w:i/>
          <w:sz w:val="20"/>
          <w:szCs w:val="24"/>
        </w:rPr>
      </w:pPr>
      <w:r>
        <w:rPr>
          <w:rFonts w:ascii="Times New Roman" w:hAnsi="Times New Roman"/>
          <w:i/>
          <w:sz w:val="20"/>
          <w:szCs w:val="24"/>
        </w:rPr>
        <w:t>_</w:t>
      </w:r>
      <w:r w:rsidRPr="007D0FA3">
        <w:rPr>
          <w:rFonts w:ascii="Times New Roman" w:hAnsi="Times New Roman"/>
          <w:i/>
          <w:sz w:val="20"/>
          <w:szCs w:val="24"/>
        </w:rPr>
        <w:t>_______________________________________________________________________</w:t>
      </w:r>
      <w:r>
        <w:rPr>
          <w:rFonts w:ascii="Times New Roman" w:hAnsi="Times New Roman"/>
          <w:i/>
          <w:sz w:val="20"/>
          <w:szCs w:val="24"/>
        </w:rPr>
        <w:t>________________________</w:t>
      </w:r>
    </w:p>
    <w:p w14:paraId="47A17B1B" w14:textId="77777777" w:rsidR="00307FA8" w:rsidRDefault="00307FA8" w:rsidP="00307FA8">
      <w:pPr>
        <w:spacing w:before="120"/>
        <w:contextualSpacing/>
        <w:jc w:val="both"/>
        <w:rPr>
          <w:rFonts w:ascii="Times New Roman" w:hAnsi="Times New Roman"/>
          <w:i/>
          <w:sz w:val="20"/>
          <w:szCs w:val="24"/>
        </w:rPr>
      </w:pPr>
      <w:r>
        <w:rPr>
          <w:rFonts w:ascii="Times New Roman" w:hAnsi="Times New Roman"/>
          <w:i/>
          <w:sz w:val="20"/>
          <w:szCs w:val="24"/>
        </w:rPr>
        <w:t>_</w:t>
      </w:r>
      <w:r w:rsidRPr="007D0FA3">
        <w:rPr>
          <w:rFonts w:ascii="Times New Roman" w:hAnsi="Times New Roman"/>
          <w:i/>
          <w:sz w:val="20"/>
          <w:szCs w:val="24"/>
        </w:rPr>
        <w:t>_______________________________________________________________________</w:t>
      </w:r>
      <w:r>
        <w:rPr>
          <w:rFonts w:ascii="Times New Roman" w:hAnsi="Times New Roman"/>
          <w:i/>
          <w:sz w:val="20"/>
          <w:szCs w:val="24"/>
        </w:rPr>
        <w:t>________________________</w:t>
      </w:r>
    </w:p>
    <w:p w14:paraId="18FC8D3C" w14:textId="77777777" w:rsidR="00307FA8" w:rsidRDefault="00307FA8" w:rsidP="00307FA8">
      <w:pPr>
        <w:spacing w:after="120" w:line="240" w:lineRule="auto"/>
        <w:jc w:val="center"/>
        <w:rPr>
          <w:rFonts w:ascii="Times New Roman" w:hAnsi="Times New Roman" w:cs="Times New Roman"/>
          <w:b/>
          <w:sz w:val="36"/>
          <w:szCs w:val="32"/>
        </w:rPr>
      </w:pPr>
      <w:r>
        <w:rPr>
          <w:rFonts w:ascii="Times New Roman" w:hAnsi="Times New Roman"/>
          <w:i/>
          <w:sz w:val="20"/>
          <w:szCs w:val="24"/>
        </w:rPr>
        <w:t>_</w:t>
      </w:r>
      <w:r w:rsidRPr="007D0FA3">
        <w:rPr>
          <w:rFonts w:ascii="Times New Roman" w:hAnsi="Times New Roman"/>
          <w:i/>
          <w:sz w:val="20"/>
          <w:szCs w:val="24"/>
        </w:rPr>
        <w:t>_______________________________________________________________________</w:t>
      </w:r>
      <w:r>
        <w:rPr>
          <w:rFonts w:ascii="Times New Roman" w:hAnsi="Times New Roman"/>
          <w:i/>
          <w:sz w:val="20"/>
          <w:szCs w:val="24"/>
        </w:rPr>
        <w:t>________________________</w:t>
      </w:r>
    </w:p>
    <w:p w14:paraId="2BC2E2C8" w14:textId="77777777" w:rsidR="00307FA8" w:rsidRPr="006D1930" w:rsidRDefault="00307FA8" w:rsidP="00307FA8">
      <w:pPr>
        <w:jc w:val="center"/>
        <w:rPr>
          <w:rFonts w:ascii="Times New Roman" w:hAnsi="Times New Roman"/>
          <w:b/>
          <w:szCs w:val="24"/>
        </w:rPr>
      </w:pPr>
      <w:r w:rsidRPr="006D1930">
        <w:rPr>
          <w:rFonts w:ascii="Times New Roman" w:hAnsi="Times New Roman"/>
          <w:b/>
          <w:szCs w:val="24"/>
        </w:rPr>
        <w:lastRenderedPageBreak/>
        <w:t>Відповідь на ситуаційну задачу № ___</w:t>
      </w:r>
    </w:p>
    <w:p w14:paraId="6E82DE08" w14:textId="77777777" w:rsidR="00307FA8" w:rsidRPr="00470E34" w:rsidRDefault="00307FA8" w:rsidP="00307FA8">
      <w:pPr>
        <w:rPr>
          <w:rFonts w:ascii="Times New Roman" w:hAnsi="Times New Roman"/>
          <w:b/>
          <w:szCs w:val="24"/>
        </w:rPr>
      </w:pPr>
      <w:r w:rsidRPr="00470E34">
        <w:rPr>
          <w:rFonts w:ascii="Times New Roman" w:hAnsi="Times New Roman"/>
          <w:b/>
          <w:szCs w:val="24"/>
        </w:rPr>
        <w:t>_______</w:t>
      </w:r>
      <w:r w:rsidRPr="006D1930">
        <w:rPr>
          <w:rFonts w:ascii="Times New Roman" w:hAnsi="Times New Roman"/>
          <w:b/>
          <w:szCs w:val="24"/>
        </w:rPr>
        <w:t>____________________________________</w:t>
      </w:r>
      <w:r>
        <w:rPr>
          <w:rFonts w:ascii="Times New Roman" w:hAnsi="Times New Roman"/>
          <w:b/>
          <w:szCs w:val="24"/>
        </w:rPr>
        <w:t>___________________________</w:t>
      </w:r>
      <w:r w:rsidRPr="006D1930">
        <w:rPr>
          <w:rFonts w:ascii="Times New Roman" w:hAnsi="Times New Roman"/>
          <w:b/>
          <w:szCs w:val="24"/>
        </w:rPr>
        <w:t>_</w:t>
      </w:r>
      <w:r>
        <w:rPr>
          <w:rFonts w:ascii="Times New Roman" w:hAnsi="Times New Roman"/>
          <w:b/>
          <w:szCs w:val="24"/>
        </w:rPr>
        <w:t>__</w:t>
      </w:r>
      <w:r w:rsidRPr="00470E34">
        <w:rPr>
          <w:rFonts w:ascii="Times New Roman" w:hAnsi="Times New Roman"/>
          <w:b/>
          <w:szCs w:val="24"/>
        </w:rPr>
        <w:t>______________</w:t>
      </w:r>
    </w:p>
    <w:p w14:paraId="2D8CCEC5" w14:textId="77777777" w:rsidR="00307FA8" w:rsidRDefault="00307FA8" w:rsidP="00307FA8">
      <w:pPr>
        <w:rPr>
          <w:rFonts w:ascii="Times New Roman" w:hAnsi="Times New Roman"/>
          <w:b/>
          <w:szCs w:val="24"/>
        </w:rPr>
      </w:pPr>
      <w:r w:rsidRPr="006D1930">
        <w:rPr>
          <w:rFonts w:ascii="Times New Roman" w:hAnsi="Times New Roman"/>
          <w:b/>
          <w:szCs w:val="24"/>
        </w:rPr>
        <w:t>_________________________________________</w:t>
      </w:r>
      <w:r>
        <w:rPr>
          <w:rFonts w:ascii="Times New Roman" w:hAnsi="Times New Roman"/>
          <w:b/>
          <w:szCs w:val="24"/>
        </w:rPr>
        <w:t>_______________________________</w:t>
      </w:r>
      <w:r w:rsidRPr="00470E34">
        <w:rPr>
          <w:rFonts w:ascii="Times New Roman" w:hAnsi="Times New Roman"/>
          <w:b/>
          <w:szCs w:val="24"/>
        </w:rPr>
        <w:t>_</w:t>
      </w:r>
      <w:r w:rsidRPr="006D1930">
        <w:rPr>
          <w:rFonts w:ascii="Times New Roman" w:hAnsi="Times New Roman"/>
          <w:b/>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DE52AC5" w14:textId="77777777" w:rsidR="00307FA8" w:rsidRDefault="00307FA8" w:rsidP="00307FA8">
      <w:pPr>
        <w:rPr>
          <w:rFonts w:ascii="Times New Roman" w:hAnsi="Times New Roman"/>
          <w:b/>
          <w:szCs w:val="24"/>
        </w:rPr>
      </w:pPr>
      <w:r w:rsidRPr="006D1930">
        <w:rPr>
          <w:rFonts w:ascii="Times New Roman" w:hAnsi="Times New Roman"/>
          <w:b/>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BA67AD2" w14:textId="77777777" w:rsidR="00307FA8" w:rsidRDefault="00307FA8" w:rsidP="00307FA8">
      <w:pPr>
        <w:rPr>
          <w:rFonts w:ascii="Times New Roman" w:hAnsi="Times New Roman"/>
          <w:b/>
          <w:szCs w:val="24"/>
        </w:rPr>
      </w:pPr>
      <w:r w:rsidRPr="006D1930">
        <w:rPr>
          <w:rFonts w:ascii="Times New Roman" w:hAnsi="Times New Roman"/>
          <w:b/>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CC2870F" w14:textId="77777777" w:rsidR="00307FA8" w:rsidRDefault="00307FA8" w:rsidP="00307FA8">
      <w:pPr>
        <w:rPr>
          <w:rFonts w:ascii="Times New Roman" w:hAnsi="Times New Roman"/>
          <w:b/>
          <w:szCs w:val="24"/>
        </w:rPr>
      </w:pPr>
      <w:r w:rsidRPr="006D1930">
        <w:rPr>
          <w:rFonts w:ascii="Times New Roman" w:hAnsi="Times New Roman"/>
          <w:b/>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DC409D7" w14:textId="77777777" w:rsidR="00307FA8" w:rsidRPr="00470E34" w:rsidRDefault="00307FA8" w:rsidP="00307FA8">
      <w:pPr>
        <w:rPr>
          <w:rFonts w:ascii="Times New Roman" w:hAnsi="Times New Roman"/>
          <w:b/>
          <w:szCs w:val="24"/>
        </w:rPr>
      </w:pPr>
      <w:r>
        <w:rPr>
          <w:rFonts w:ascii="Times New Roman" w:hAnsi="Times New Roman"/>
          <w:b/>
          <w:szCs w:val="24"/>
        </w:rPr>
        <w:t>_______________________________________________________________________________________</w:t>
      </w:r>
    </w:p>
    <w:p w14:paraId="24BA4A35" w14:textId="77777777" w:rsidR="00307FA8" w:rsidRPr="0084503F" w:rsidRDefault="00307FA8" w:rsidP="00307FA8">
      <w:pPr>
        <w:spacing w:line="276" w:lineRule="auto"/>
        <w:contextualSpacing/>
        <w:rPr>
          <w:rFonts w:ascii="Times New Roman" w:hAnsi="Times New Roman" w:cs="Times New Roman"/>
          <w:sz w:val="12"/>
        </w:rPr>
      </w:pPr>
      <w:r>
        <w:rPr>
          <w:rFonts w:ascii="Times New Roman" w:hAnsi="Times New Roman" w:cs="Times New Roman"/>
          <w:b/>
          <w:sz w:val="32"/>
          <w:szCs w:val="32"/>
        </w:rPr>
        <w:br w:type="page"/>
      </w:r>
    </w:p>
    <w:p w14:paraId="0EB55243" w14:textId="77777777" w:rsidR="00307FA8" w:rsidRDefault="00307FA8" w:rsidP="002B5E77">
      <w:pPr>
        <w:spacing w:after="120" w:line="240" w:lineRule="auto"/>
        <w:jc w:val="center"/>
        <w:rPr>
          <w:rFonts w:ascii="Times New Roman" w:hAnsi="Times New Roman" w:cs="Times New Roman"/>
          <w:b/>
          <w:sz w:val="32"/>
          <w:szCs w:val="32"/>
        </w:rPr>
      </w:pPr>
    </w:p>
    <w:p w14:paraId="032BAEDC" w14:textId="4A172BE3" w:rsidR="002B5E77" w:rsidRDefault="002B5E77" w:rsidP="002B5E77">
      <w:pPr>
        <w:spacing w:after="120" w:line="240" w:lineRule="auto"/>
        <w:jc w:val="center"/>
        <w:rPr>
          <w:rFonts w:ascii="Times New Roman" w:hAnsi="Times New Roman" w:cs="Times New Roman"/>
          <w:b/>
          <w:sz w:val="32"/>
          <w:szCs w:val="32"/>
        </w:rPr>
      </w:pPr>
      <w:r>
        <w:rPr>
          <w:rFonts w:ascii="Times New Roman" w:hAnsi="Times New Roman" w:cs="Times New Roman"/>
          <w:b/>
          <w:sz w:val="32"/>
          <w:szCs w:val="32"/>
        </w:rPr>
        <w:t>Дата проведення заняття _____________</w:t>
      </w:r>
    </w:p>
    <w:p w14:paraId="72C58FA8" w14:textId="1DDBF031" w:rsidR="002B5E77" w:rsidRDefault="002B5E77" w:rsidP="002B5E77">
      <w:pPr>
        <w:spacing w:after="120" w:line="240" w:lineRule="auto"/>
        <w:jc w:val="center"/>
        <w:rPr>
          <w:rFonts w:ascii="Times New Roman" w:hAnsi="Times New Roman" w:cs="Times New Roman"/>
          <w:b/>
          <w:sz w:val="32"/>
          <w:szCs w:val="32"/>
        </w:rPr>
      </w:pPr>
      <w:r>
        <w:rPr>
          <w:rFonts w:ascii="Times New Roman" w:hAnsi="Times New Roman" w:cs="Times New Roman"/>
          <w:b/>
          <w:sz w:val="32"/>
          <w:szCs w:val="32"/>
        </w:rPr>
        <w:t>Практичне заняття №4</w:t>
      </w:r>
      <w:r w:rsidR="006C6572">
        <w:rPr>
          <w:rFonts w:ascii="Times New Roman" w:hAnsi="Times New Roman" w:cs="Times New Roman"/>
          <w:b/>
          <w:sz w:val="32"/>
          <w:szCs w:val="32"/>
        </w:rPr>
        <w:t xml:space="preserve"> </w:t>
      </w:r>
      <w:r w:rsidR="006C6572" w:rsidRPr="00606170">
        <w:rPr>
          <w:rFonts w:ascii="Times New Roman" w:hAnsi="Times New Roman" w:cs="Times New Roman"/>
          <w:b/>
          <w:sz w:val="32"/>
          <w:szCs w:val="32"/>
        </w:rPr>
        <w:t>(для психологів)</w:t>
      </w:r>
    </w:p>
    <w:p w14:paraId="70A5B3B2" w14:textId="77777777" w:rsidR="004150A7" w:rsidRPr="004150A7" w:rsidRDefault="004150A7" w:rsidP="004150A7">
      <w:pPr>
        <w:jc w:val="center"/>
        <w:rPr>
          <w:rFonts w:ascii="Times New Roman" w:hAnsi="Times New Roman" w:cs="Times New Roman"/>
          <w:sz w:val="32"/>
          <w:szCs w:val="28"/>
        </w:rPr>
      </w:pPr>
      <w:r w:rsidRPr="004150A7">
        <w:rPr>
          <w:rFonts w:ascii="Times New Roman" w:hAnsi="Times New Roman" w:cs="Times New Roman"/>
          <w:color w:val="000000"/>
          <w:spacing w:val="3"/>
          <w:sz w:val="32"/>
          <w:szCs w:val="28"/>
        </w:rPr>
        <w:t>Судово-медична експертиза потерпілих, обвинувачених та інших осіб.</w:t>
      </w:r>
    </w:p>
    <w:p w14:paraId="121D90DE" w14:textId="30264744" w:rsidR="002B5E77" w:rsidRDefault="004150A7" w:rsidP="004150A7">
      <w:pPr>
        <w:spacing w:after="120" w:line="240" w:lineRule="auto"/>
        <w:jc w:val="center"/>
        <w:rPr>
          <w:rFonts w:ascii="Times New Roman" w:hAnsi="Times New Roman" w:cs="Times New Roman"/>
          <w:color w:val="000000"/>
          <w:spacing w:val="3"/>
          <w:sz w:val="32"/>
          <w:szCs w:val="28"/>
        </w:rPr>
      </w:pPr>
      <w:r w:rsidRPr="004150A7">
        <w:rPr>
          <w:rFonts w:ascii="Times New Roman" w:hAnsi="Times New Roman" w:cs="Times New Roman"/>
          <w:color w:val="000000"/>
          <w:spacing w:val="3"/>
          <w:sz w:val="32"/>
          <w:szCs w:val="28"/>
        </w:rPr>
        <w:t>Особливості проведення судово-медичної експертизи з приводу статевих станів.</w:t>
      </w:r>
    </w:p>
    <w:p w14:paraId="7950F430" w14:textId="77777777" w:rsidR="00C23544" w:rsidRDefault="00C23544" w:rsidP="00C23544">
      <w:pPr>
        <w:spacing w:after="0" w:line="240" w:lineRule="auto"/>
        <w:contextualSpacing/>
        <w:jc w:val="center"/>
        <w:rPr>
          <w:rFonts w:ascii="Times New Roman" w:hAnsi="Times New Roman" w:cs="Times New Roman"/>
          <w:sz w:val="28"/>
          <w:szCs w:val="28"/>
        </w:rPr>
      </w:pPr>
      <w:r w:rsidRPr="00370AA2">
        <w:rPr>
          <w:rFonts w:ascii="Times New Roman" w:hAnsi="Times New Roman" w:cs="Times New Roman"/>
          <w:b/>
          <w:sz w:val="24"/>
          <w:szCs w:val="28"/>
        </w:rPr>
        <w:t>Підпис викладача щодо виконання студентом роботи у навчально-методичному комплексі:</w:t>
      </w:r>
      <w:r w:rsidRPr="000641AD">
        <w:rPr>
          <w:rFonts w:ascii="Times New Roman" w:hAnsi="Times New Roman" w:cs="Times New Roman"/>
          <w:b/>
          <w:sz w:val="24"/>
          <w:szCs w:val="28"/>
          <w:lang w:val="ru-RU"/>
        </w:rPr>
        <w:t xml:space="preserve"> </w:t>
      </w:r>
      <w:r>
        <w:rPr>
          <w:rFonts w:ascii="Times New Roman" w:hAnsi="Times New Roman" w:cs="Times New Roman"/>
          <w:sz w:val="28"/>
          <w:szCs w:val="28"/>
        </w:rPr>
        <w:t>___________________________</w:t>
      </w:r>
    </w:p>
    <w:p w14:paraId="31B4C8FA" w14:textId="77777777" w:rsidR="00C23544" w:rsidRDefault="00C23544" w:rsidP="00C23544">
      <w:pPr>
        <w:spacing w:after="0" w:line="252" w:lineRule="auto"/>
        <w:rPr>
          <w:rFonts w:ascii="Times New Roman" w:hAnsi="Times New Roman" w:cs="Times New Roman"/>
          <w:b/>
        </w:rPr>
      </w:pPr>
      <w:r>
        <w:rPr>
          <w:rFonts w:ascii="Times New Roman" w:hAnsi="Times New Roman" w:cs="Times New Roman"/>
          <w:b/>
        </w:rPr>
        <w:t>План заняття:</w:t>
      </w:r>
    </w:p>
    <w:p w14:paraId="7F8EFC41" w14:textId="77777777" w:rsidR="00C23544" w:rsidRPr="00B21D5F" w:rsidRDefault="00C23544" w:rsidP="00186A20">
      <w:pPr>
        <w:pStyle w:val="a7"/>
        <w:numPr>
          <w:ilvl w:val="0"/>
          <w:numId w:val="64"/>
        </w:numPr>
        <w:spacing w:after="0" w:line="252" w:lineRule="auto"/>
        <w:ind w:left="0" w:firstLine="0"/>
        <w:jc w:val="both"/>
        <w:rPr>
          <w:rFonts w:ascii="Times New Roman" w:hAnsi="Times New Roman" w:cs="Times New Roman"/>
        </w:rPr>
      </w:pPr>
      <w:r w:rsidRPr="00B21D5F">
        <w:rPr>
          <w:rFonts w:ascii="Times New Roman" w:hAnsi="Times New Roman" w:cs="Times New Roman"/>
        </w:rPr>
        <w:t>Опитування студентів. Рекомендовані питання для перевірки знань:</w:t>
      </w:r>
    </w:p>
    <w:p w14:paraId="2B7036DC" w14:textId="77777777" w:rsidR="00C23544" w:rsidRPr="00442B95" w:rsidRDefault="00C23544" w:rsidP="00186A20">
      <w:pPr>
        <w:pStyle w:val="a7"/>
        <w:numPr>
          <w:ilvl w:val="0"/>
          <w:numId w:val="10"/>
        </w:numPr>
        <w:spacing w:after="0" w:line="252" w:lineRule="auto"/>
        <w:ind w:left="0" w:firstLine="0"/>
        <w:jc w:val="both"/>
        <w:rPr>
          <w:rFonts w:ascii="Times New Roman" w:hAnsi="Times New Roman" w:cs="Times New Roman"/>
        </w:rPr>
      </w:pPr>
      <w:r w:rsidRPr="00442B95">
        <w:rPr>
          <w:rFonts w:ascii="Times New Roman" w:hAnsi="Times New Roman" w:cs="Times New Roman"/>
        </w:rPr>
        <w:t>Небезпечні для життя ушкодження;</w:t>
      </w:r>
    </w:p>
    <w:p w14:paraId="0AF56978" w14:textId="77777777" w:rsidR="00C23544" w:rsidRPr="00442B95" w:rsidRDefault="00C23544" w:rsidP="00186A20">
      <w:pPr>
        <w:pStyle w:val="a7"/>
        <w:numPr>
          <w:ilvl w:val="0"/>
          <w:numId w:val="10"/>
        </w:numPr>
        <w:spacing w:after="0" w:line="252" w:lineRule="auto"/>
        <w:ind w:left="0" w:firstLine="0"/>
        <w:jc w:val="both"/>
        <w:rPr>
          <w:rFonts w:ascii="Times New Roman" w:hAnsi="Times New Roman" w:cs="Times New Roman"/>
        </w:rPr>
      </w:pPr>
      <w:r w:rsidRPr="00442B95">
        <w:rPr>
          <w:rFonts w:ascii="Times New Roman" w:hAnsi="Times New Roman" w:cs="Times New Roman"/>
        </w:rPr>
        <w:t>Поняття втрата органу чи його функцій;</w:t>
      </w:r>
    </w:p>
    <w:p w14:paraId="03DBE861" w14:textId="77777777" w:rsidR="00C23544" w:rsidRPr="00442B95" w:rsidRDefault="00C23544" w:rsidP="00186A20">
      <w:pPr>
        <w:pStyle w:val="a7"/>
        <w:numPr>
          <w:ilvl w:val="0"/>
          <w:numId w:val="10"/>
        </w:numPr>
        <w:spacing w:after="0" w:line="252" w:lineRule="auto"/>
        <w:ind w:left="0" w:firstLine="0"/>
        <w:jc w:val="both"/>
        <w:rPr>
          <w:rFonts w:ascii="Times New Roman" w:hAnsi="Times New Roman" w:cs="Times New Roman"/>
        </w:rPr>
      </w:pPr>
      <w:r w:rsidRPr="00442B95">
        <w:rPr>
          <w:rFonts w:ascii="Times New Roman" w:hAnsi="Times New Roman" w:cs="Times New Roman"/>
        </w:rPr>
        <w:t>Душевна хвороба;</w:t>
      </w:r>
    </w:p>
    <w:p w14:paraId="266E852A" w14:textId="77777777" w:rsidR="00C23544" w:rsidRPr="00442B95" w:rsidRDefault="00C23544" w:rsidP="00186A20">
      <w:pPr>
        <w:pStyle w:val="a7"/>
        <w:numPr>
          <w:ilvl w:val="0"/>
          <w:numId w:val="10"/>
        </w:numPr>
        <w:spacing w:after="0" w:line="252" w:lineRule="auto"/>
        <w:ind w:left="0" w:firstLine="0"/>
        <w:jc w:val="both"/>
        <w:rPr>
          <w:rFonts w:ascii="Times New Roman" w:hAnsi="Times New Roman" w:cs="Times New Roman"/>
        </w:rPr>
      </w:pPr>
      <w:r w:rsidRPr="00442B95">
        <w:rPr>
          <w:rFonts w:ascii="Times New Roman" w:hAnsi="Times New Roman" w:cs="Times New Roman"/>
        </w:rPr>
        <w:t>Розлад здоров'я, поєднаний зі стійкою втратою працездатності не менш ніж на одну третину;</w:t>
      </w:r>
    </w:p>
    <w:p w14:paraId="78F77160" w14:textId="77777777" w:rsidR="00C23544" w:rsidRDefault="00C23544" w:rsidP="00186A20">
      <w:pPr>
        <w:pStyle w:val="a7"/>
        <w:numPr>
          <w:ilvl w:val="0"/>
          <w:numId w:val="10"/>
        </w:numPr>
        <w:spacing w:after="0" w:line="252" w:lineRule="auto"/>
        <w:ind w:left="0" w:firstLine="0"/>
        <w:jc w:val="both"/>
        <w:rPr>
          <w:rFonts w:ascii="Times New Roman" w:hAnsi="Times New Roman" w:cs="Times New Roman"/>
        </w:rPr>
      </w:pPr>
      <w:r>
        <w:rPr>
          <w:rFonts w:ascii="Times New Roman" w:hAnsi="Times New Roman" w:cs="Times New Roman"/>
        </w:rPr>
        <w:t>Переривання вагітності;</w:t>
      </w:r>
    </w:p>
    <w:p w14:paraId="47C556E7" w14:textId="77777777" w:rsidR="00C23544" w:rsidRDefault="00C23544" w:rsidP="00186A20">
      <w:pPr>
        <w:pStyle w:val="a7"/>
        <w:numPr>
          <w:ilvl w:val="0"/>
          <w:numId w:val="10"/>
        </w:numPr>
        <w:spacing w:after="0" w:line="252" w:lineRule="auto"/>
        <w:ind w:left="0" w:firstLine="0"/>
        <w:jc w:val="both"/>
        <w:rPr>
          <w:rFonts w:ascii="Times New Roman" w:hAnsi="Times New Roman" w:cs="Times New Roman"/>
        </w:rPr>
      </w:pPr>
      <w:r>
        <w:rPr>
          <w:rFonts w:ascii="Times New Roman" w:hAnsi="Times New Roman" w:cs="Times New Roman"/>
        </w:rPr>
        <w:t>Невиправне знівечення обличчя;</w:t>
      </w:r>
    </w:p>
    <w:p w14:paraId="78A3AC76" w14:textId="77777777" w:rsidR="00C23544" w:rsidRDefault="00C23544" w:rsidP="00186A20">
      <w:pPr>
        <w:pStyle w:val="a7"/>
        <w:numPr>
          <w:ilvl w:val="0"/>
          <w:numId w:val="10"/>
        </w:numPr>
        <w:spacing w:after="0" w:line="252" w:lineRule="auto"/>
        <w:ind w:left="0" w:firstLine="0"/>
        <w:jc w:val="both"/>
        <w:rPr>
          <w:rFonts w:ascii="Times New Roman" w:hAnsi="Times New Roman" w:cs="Times New Roman"/>
        </w:rPr>
      </w:pPr>
      <w:r>
        <w:rPr>
          <w:rFonts w:ascii="Times New Roman" w:hAnsi="Times New Roman" w:cs="Times New Roman"/>
        </w:rPr>
        <w:t>Ознаки ушкодження середнього ступеня тяжкості;</w:t>
      </w:r>
    </w:p>
    <w:p w14:paraId="3A1C352F" w14:textId="77777777" w:rsidR="00C23544" w:rsidRDefault="00C23544" w:rsidP="00186A20">
      <w:pPr>
        <w:pStyle w:val="a7"/>
        <w:numPr>
          <w:ilvl w:val="0"/>
          <w:numId w:val="10"/>
        </w:numPr>
        <w:spacing w:after="0" w:line="252" w:lineRule="auto"/>
        <w:ind w:left="0" w:firstLine="0"/>
        <w:jc w:val="both"/>
        <w:rPr>
          <w:rFonts w:ascii="Times New Roman" w:hAnsi="Times New Roman" w:cs="Times New Roman"/>
        </w:rPr>
      </w:pPr>
      <w:r>
        <w:rPr>
          <w:rFonts w:ascii="Times New Roman" w:hAnsi="Times New Roman" w:cs="Times New Roman"/>
        </w:rPr>
        <w:t>Ознаки ушкодження легкого ступеня тяжкості;</w:t>
      </w:r>
    </w:p>
    <w:p w14:paraId="673131E6" w14:textId="77777777" w:rsidR="00C23544" w:rsidRDefault="00C23544" w:rsidP="00186A20">
      <w:pPr>
        <w:pStyle w:val="a7"/>
        <w:numPr>
          <w:ilvl w:val="0"/>
          <w:numId w:val="10"/>
        </w:numPr>
        <w:spacing w:after="0" w:line="252" w:lineRule="auto"/>
        <w:ind w:left="0" w:firstLine="0"/>
        <w:jc w:val="both"/>
        <w:rPr>
          <w:rFonts w:ascii="Times New Roman" w:hAnsi="Times New Roman" w:cs="Times New Roman"/>
        </w:rPr>
      </w:pPr>
      <w:r>
        <w:rPr>
          <w:rFonts w:ascii="Times New Roman" w:hAnsi="Times New Roman" w:cs="Times New Roman"/>
        </w:rPr>
        <w:t>Поняття мордування, заподіяння мук та побої;</w:t>
      </w:r>
    </w:p>
    <w:p w14:paraId="65543EFC" w14:textId="77777777" w:rsidR="00C23544" w:rsidRDefault="00C23544" w:rsidP="00186A20">
      <w:pPr>
        <w:pStyle w:val="a7"/>
        <w:numPr>
          <w:ilvl w:val="0"/>
          <w:numId w:val="10"/>
        </w:numPr>
        <w:spacing w:after="0" w:line="252" w:lineRule="auto"/>
        <w:ind w:left="0" w:firstLine="0"/>
        <w:jc w:val="both"/>
        <w:rPr>
          <w:rFonts w:ascii="Times New Roman" w:hAnsi="Times New Roman" w:cs="Times New Roman"/>
        </w:rPr>
      </w:pPr>
      <w:r>
        <w:rPr>
          <w:rFonts w:ascii="Times New Roman" w:hAnsi="Times New Roman" w:cs="Times New Roman"/>
        </w:rPr>
        <w:t>Процедура судово-медичної експертизи потерпілих, обвинувачених та інших осіб</w:t>
      </w:r>
    </w:p>
    <w:p w14:paraId="6C01421B" w14:textId="0F35A2CB" w:rsidR="00C23544" w:rsidRDefault="00C23544" w:rsidP="00186A20">
      <w:pPr>
        <w:pStyle w:val="a7"/>
        <w:numPr>
          <w:ilvl w:val="0"/>
          <w:numId w:val="10"/>
        </w:numPr>
        <w:spacing w:after="0" w:line="252" w:lineRule="auto"/>
        <w:ind w:left="0" w:firstLine="0"/>
        <w:jc w:val="both"/>
        <w:rPr>
          <w:rFonts w:ascii="Times New Roman" w:hAnsi="Times New Roman" w:cs="Times New Roman"/>
        </w:rPr>
      </w:pPr>
      <w:r>
        <w:rPr>
          <w:rFonts w:ascii="Times New Roman" w:hAnsi="Times New Roman" w:cs="Times New Roman"/>
        </w:rPr>
        <w:t>Випадки утримання експерта від встановлення ступеня тяжкості ушкодження;</w:t>
      </w:r>
    </w:p>
    <w:p w14:paraId="646EE24A" w14:textId="77777777" w:rsidR="00CA14AE" w:rsidRPr="00CA14AE" w:rsidRDefault="00CA14AE" w:rsidP="00186A20">
      <w:pPr>
        <w:pStyle w:val="a7"/>
        <w:numPr>
          <w:ilvl w:val="0"/>
          <w:numId w:val="10"/>
        </w:numPr>
        <w:spacing w:after="0" w:line="252" w:lineRule="auto"/>
        <w:ind w:left="0" w:firstLine="0"/>
        <w:jc w:val="both"/>
        <w:rPr>
          <w:rFonts w:ascii="Times New Roman" w:hAnsi="Times New Roman" w:cs="Times New Roman"/>
        </w:rPr>
      </w:pPr>
      <w:r w:rsidRPr="00CA14AE">
        <w:rPr>
          <w:rFonts w:ascii="Times New Roman" w:hAnsi="Times New Roman" w:cs="Times New Roman"/>
        </w:rPr>
        <w:t>Правове регулювання Висновку експерта; структура висновку експерта;</w:t>
      </w:r>
    </w:p>
    <w:p w14:paraId="0CEC2147" w14:textId="77777777" w:rsidR="00CA14AE" w:rsidRPr="00CA14AE" w:rsidRDefault="00CA14AE" w:rsidP="00186A20">
      <w:pPr>
        <w:pStyle w:val="a7"/>
        <w:numPr>
          <w:ilvl w:val="0"/>
          <w:numId w:val="10"/>
        </w:numPr>
        <w:spacing w:after="0" w:line="252" w:lineRule="auto"/>
        <w:ind w:left="0" w:firstLine="0"/>
        <w:jc w:val="both"/>
        <w:rPr>
          <w:rFonts w:ascii="Times New Roman" w:hAnsi="Times New Roman" w:cs="Times New Roman"/>
        </w:rPr>
      </w:pPr>
      <w:r w:rsidRPr="00CA14AE">
        <w:rPr>
          <w:rFonts w:ascii="Times New Roman" w:hAnsi="Times New Roman" w:cs="Times New Roman"/>
        </w:rPr>
        <w:t>Зміст вступної частини висновку експерта;</w:t>
      </w:r>
    </w:p>
    <w:p w14:paraId="59C565F3" w14:textId="77777777" w:rsidR="00CA14AE" w:rsidRPr="00CA14AE" w:rsidRDefault="00CA14AE" w:rsidP="00186A20">
      <w:pPr>
        <w:pStyle w:val="a7"/>
        <w:numPr>
          <w:ilvl w:val="0"/>
          <w:numId w:val="10"/>
        </w:numPr>
        <w:spacing w:after="0" w:line="252" w:lineRule="auto"/>
        <w:ind w:left="0" w:firstLine="0"/>
        <w:jc w:val="both"/>
        <w:rPr>
          <w:rFonts w:ascii="Times New Roman" w:hAnsi="Times New Roman" w:cs="Times New Roman"/>
        </w:rPr>
      </w:pPr>
      <w:r w:rsidRPr="00CA14AE">
        <w:rPr>
          <w:rFonts w:ascii="Times New Roman" w:hAnsi="Times New Roman" w:cs="Times New Roman"/>
        </w:rPr>
        <w:t>Зміст дослідної частини висновку експерта;</w:t>
      </w:r>
    </w:p>
    <w:p w14:paraId="17B30EA7" w14:textId="507540AF" w:rsidR="00CA14AE" w:rsidRPr="00CA14AE" w:rsidRDefault="00CA14AE" w:rsidP="00186A20">
      <w:pPr>
        <w:pStyle w:val="a7"/>
        <w:numPr>
          <w:ilvl w:val="0"/>
          <w:numId w:val="10"/>
        </w:numPr>
        <w:spacing w:after="0" w:line="252" w:lineRule="auto"/>
        <w:ind w:left="0" w:firstLine="0"/>
        <w:jc w:val="both"/>
        <w:rPr>
          <w:rFonts w:ascii="Times New Roman" w:hAnsi="Times New Roman" w:cs="Times New Roman"/>
        </w:rPr>
      </w:pPr>
      <w:r w:rsidRPr="00CA14AE">
        <w:rPr>
          <w:rFonts w:ascii="Times New Roman" w:hAnsi="Times New Roman" w:cs="Times New Roman"/>
        </w:rPr>
        <w:t>Зміст підсумків у висновку експерта;</w:t>
      </w:r>
    </w:p>
    <w:p w14:paraId="0751E99E" w14:textId="77777777" w:rsidR="00C23544" w:rsidRPr="00E43154" w:rsidRDefault="00C23544" w:rsidP="00186A20">
      <w:pPr>
        <w:pStyle w:val="a7"/>
        <w:numPr>
          <w:ilvl w:val="0"/>
          <w:numId w:val="64"/>
        </w:numPr>
        <w:spacing w:after="0" w:line="252" w:lineRule="auto"/>
        <w:ind w:left="0" w:firstLine="0"/>
        <w:jc w:val="both"/>
        <w:rPr>
          <w:rFonts w:ascii="Times New Roman" w:hAnsi="Times New Roman" w:cs="Times New Roman"/>
        </w:rPr>
      </w:pPr>
      <w:r w:rsidRPr="00442B95">
        <w:rPr>
          <w:rFonts w:ascii="Times New Roman" w:hAnsi="Times New Roman" w:cs="Times New Roman"/>
        </w:rPr>
        <w:t>Перерва (</w:t>
      </w:r>
      <w:r w:rsidRPr="00E43154">
        <w:rPr>
          <w:rFonts w:ascii="Times New Roman" w:hAnsi="Times New Roman" w:cs="Times New Roman"/>
        </w:rPr>
        <w:t>за необхідності).</w:t>
      </w:r>
    </w:p>
    <w:p w14:paraId="6C7C03C6" w14:textId="77777777" w:rsidR="00C23544" w:rsidRPr="00DE1155" w:rsidRDefault="00C23544" w:rsidP="00186A20">
      <w:pPr>
        <w:pStyle w:val="a7"/>
        <w:numPr>
          <w:ilvl w:val="0"/>
          <w:numId w:val="64"/>
        </w:numPr>
        <w:spacing w:after="0" w:line="252" w:lineRule="auto"/>
        <w:ind w:left="0" w:firstLine="0"/>
        <w:jc w:val="both"/>
        <w:rPr>
          <w:rFonts w:ascii="Times New Roman" w:hAnsi="Times New Roman" w:cs="Times New Roman"/>
        </w:rPr>
      </w:pPr>
      <w:r w:rsidRPr="00DE1155">
        <w:rPr>
          <w:rFonts w:ascii="Times New Roman" w:hAnsi="Times New Roman" w:cs="Times New Roman"/>
        </w:rPr>
        <w:t>Опитування студентів. Рекомендовані питання для перевірки знань:</w:t>
      </w:r>
    </w:p>
    <w:p w14:paraId="6CA9B7AA" w14:textId="77777777" w:rsidR="00C23544" w:rsidRPr="007D4180" w:rsidRDefault="00C23544" w:rsidP="00186A20">
      <w:pPr>
        <w:pStyle w:val="a7"/>
        <w:numPr>
          <w:ilvl w:val="0"/>
          <w:numId w:val="11"/>
        </w:numPr>
        <w:spacing w:after="0" w:line="252" w:lineRule="auto"/>
        <w:ind w:left="0" w:firstLine="0"/>
        <w:jc w:val="both"/>
        <w:rPr>
          <w:rFonts w:ascii="Times New Roman" w:hAnsi="Times New Roman" w:cs="Times New Roman"/>
        </w:rPr>
      </w:pPr>
      <w:r>
        <w:rPr>
          <w:rFonts w:ascii="Times New Roman" w:hAnsi="Times New Roman" w:cs="Times New Roman"/>
        </w:rPr>
        <w:t>Процедура проведення судово-медичної експертизи з приводу статевих станів</w:t>
      </w:r>
      <w:r w:rsidRPr="007D4180">
        <w:rPr>
          <w:rFonts w:ascii="Times New Roman" w:hAnsi="Times New Roman" w:cs="Times New Roman"/>
        </w:rPr>
        <w:t>;</w:t>
      </w:r>
    </w:p>
    <w:p w14:paraId="45F7F4F6" w14:textId="77777777" w:rsidR="00C23544" w:rsidRDefault="00C23544" w:rsidP="00186A20">
      <w:pPr>
        <w:pStyle w:val="a7"/>
        <w:numPr>
          <w:ilvl w:val="0"/>
          <w:numId w:val="11"/>
        </w:numPr>
        <w:spacing w:after="0" w:line="252" w:lineRule="auto"/>
        <w:ind w:left="0" w:firstLine="0"/>
        <w:jc w:val="both"/>
        <w:rPr>
          <w:rFonts w:ascii="Times New Roman" w:hAnsi="Times New Roman" w:cs="Times New Roman"/>
        </w:rPr>
      </w:pPr>
      <w:r>
        <w:rPr>
          <w:rFonts w:ascii="Times New Roman" w:hAnsi="Times New Roman" w:cs="Times New Roman"/>
        </w:rPr>
        <w:t>Обсяг спеціального анамнезу та описової частини при оформленні висновку експерта;</w:t>
      </w:r>
    </w:p>
    <w:p w14:paraId="547D531D" w14:textId="77777777" w:rsidR="00C23544" w:rsidRPr="001929E0" w:rsidRDefault="00C23544" w:rsidP="00186A20">
      <w:pPr>
        <w:pStyle w:val="a7"/>
        <w:numPr>
          <w:ilvl w:val="0"/>
          <w:numId w:val="11"/>
        </w:numPr>
        <w:spacing w:after="0" w:line="252" w:lineRule="auto"/>
        <w:ind w:left="0" w:firstLine="0"/>
        <w:jc w:val="both"/>
        <w:rPr>
          <w:rFonts w:ascii="Times New Roman" w:hAnsi="Times New Roman" w:cs="Times New Roman"/>
        </w:rPr>
      </w:pPr>
      <w:r w:rsidRPr="001929E0">
        <w:rPr>
          <w:rFonts w:ascii="Times New Roman" w:hAnsi="Times New Roman" w:cs="Times New Roman"/>
        </w:rPr>
        <w:t>Встановлення ознак, які можуть свідчити про скоєння акту мужолозтва;</w:t>
      </w:r>
    </w:p>
    <w:p w14:paraId="66EA5FE4" w14:textId="77777777" w:rsidR="00C23544" w:rsidRPr="001929E0" w:rsidRDefault="00C23544" w:rsidP="00186A20">
      <w:pPr>
        <w:pStyle w:val="a7"/>
        <w:numPr>
          <w:ilvl w:val="0"/>
          <w:numId w:val="11"/>
        </w:numPr>
        <w:spacing w:after="0" w:line="252" w:lineRule="auto"/>
        <w:ind w:left="0" w:firstLine="0"/>
        <w:jc w:val="both"/>
        <w:rPr>
          <w:rFonts w:ascii="Times New Roman" w:hAnsi="Times New Roman" w:cs="Times New Roman"/>
        </w:rPr>
      </w:pPr>
      <w:r w:rsidRPr="001929E0">
        <w:rPr>
          <w:rFonts w:ascii="Times New Roman" w:hAnsi="Times New Roman" w:cs="Times New Roman"/>
        </w:rPr>
        <w:t>Встановлення штучного припинення вагітності (експертиза незаконно проведеного аборту);</w:t>
      </w:r>
    </w:p>
    <w:p w14:paraId="486D9E4C" w14:textId="77777777" w:rsidR="00C23544" w:rsidRPr="001929E0" w:rsidRDefault="00C23544" w:rsidP="00186A20">
      <w:pPr>
        <w:pStyle w:val="a7"/>
        <w:numPr>
          <w:ilvl w:val="0"/>
          <w:numId w:val="11"/>
        </w:numPr>
        <w:spacing w:after="0" w:line="252" w:lineRule="auto"/>
        <w:ind w:left="0" w:firstLine="0"/>
        <w:jc w:val="both"/>
        <w:rPr>
          <w:rFonts w:ascii="Times New Roman" w:hAnsi="Times New Roman" w:cs="Times New Roman"/>
        </w:rPr>
      </w:pPr>
      <w:r w:rsidRPr="001929E0">
        <w:rPr>
          <w:rFonts w:ascii="Times New Roman" w:hAnsi="Times New Roman" w:cs="Times New Roman"/>
        </w:rPr>
        <w:t>Встановлення вагітності та колишніх пологів;</w:t>
      </w:r>
    </w:p>
    <w:p w14:paraId="305E95BD" w14:textId="77777777" w:rsidR="00C23544" w:rsidRPr="001929E0" w:rsidRDefault="00C23544" w:rsidP="00186A20">
      <w:pPr>
        <w:pStyle w:val="a7"/>
        <w:numPr>
          <w:ilvl w:val="0"/>
          <w:numId w:val="11"/>
        </w:numPr>
        <w:spacing w:after="0" w:line="252" w:lineRule="auto"/>
        <w:ind w:left="0" w:firstLine="0"/>
        <w:jc w:val="both"/>
        <w:rPr>
          <w:rFonts w:ascii="Times New Roman" w:hAnsi="Times New Roman" w:cs="Times New Roman"/>
        </w:rPr>
      </w:pPr>
      <w:r w:rsidRPr="001929E0">
        <w:rPr>
          <w:rFonts w:ascii="Times New Roman" w:hAnsi="Times New Roman" w:cs="Times New Roman"/>
        </w:rPr>
        <w:t>Встановлення зв'язку припинення вагітності з травмою;</w:t>
      </w:r>
    </w:p>
    <w:p w14:paraId="37A33C1E" w14:textId="77777777" w:rsidR="00C23544" w:rsidRPr="00E43154" w:rsidRDefault="00C23544" w:rsidP="00186A20">
      <w:pPr>
        <w:pStyle w:val="a7"/>
        <w:numPr>
          <w:ilvl w:val="0"/>
          <w:numId w:val="64"/>
        </w:numPr>
        <w:spacing w:after="0" w:line="252" w:lineRule="auto"/>
        <w:ind w:left="0" w:firstLine="0"/>
        <w:jc w:val="both"/>
        <w:rPr>
          <w:rFonts w:ascii="Times New Roman" w:hAnsi="Times New Roman" w:cs="Times New Roman"/>
        </w:rPr>
      </w:pPr>
      <w:r w:rsidRPr="003F4C2F">
        <w:rPr>
          <w:rFonts w:ascii="Times New Roman" w:hAnsi="Times New Roman" w:cs="Times New Roman"/>
        </w:rPr>
        <w:t xml:space="preserve">У випадку проведення пари на клінічній базі кафедри та за дозволу адміністрації закладу – проведення викладачем або співробітником ВОБСМЕ (за його згоди) </w:t>
      </w:r>
      <w:r>
        <w:rPr>
          <w:rFonts w:ascii="Times New Roman" w:hAnsi="Times New Roman" w:cs="Times New Roman"/>
        </w:rPr>
        <w:t xml:space="preserve">огляду потерпілої особи в присутності </w:t>
      </w:r>
      <w:r w:rsidRPr="00E43154">
        <w:rPr>
          <w:rFonts w:ascii="Times New Roman" w:hAnsi="Times New Roman" w:cs="Times New Roman"/>
        </w:rPr>
        <w:t>студентів.</w:t>
      </w:r>
    </w:p>
    <w:p w14:paraId="0C46172E" w14:textId="77777777" w:rsidR="00C23544" w:rsidRPr="00E43154" w:rsidRDefault="00C23544" w:rsidP="00186A20">
      <w:pPr>
        <w:pStyle w:val="a7"/>
        <w:numPr>
          <w:ilvl w:val="0"/>
          <w:numId w:val="64"/>
        </w:numPr>
        <w:spacing w:after="0" w:line="252" w:lineRule="auto"/>
        <w:ind w:left="0" w:firstLine="0"/>
        <w:jc w:val="both"/>
        <w:rPr>
          <w:rFonts w:ascii="Times New Roman" w:hAnsi="Times New Roman" w:cs="Times New Roman"/>
        </w:rPr>
      </w:pPr>
      <w:r w:rsidRPr="00E43154">
        <w:rPr>
          <w:rFonts w:ascii="Times New Roman" w:hAnsi="Times New Roman" w:cs="Times New Roman"/>
        </w:rPr>
        <w:t xml:space="preserve">Обговорення зі студентами проведеного огляду потерпілої особи. </w:t>
      </w:r>
    </w:p>
    <w:p w14:paraId="77F3EFBD" w14:textId="77777777" w:rsidR="00C23544" w:rsidRPr="00E43154" w:rsidRDefault="00C23544" w:rsidP="00186A20">
      <w:pPr>
        <w:pStyle w:val="a7"/>
        <w:numPr>
          <w:ilvl w:val="0"/>
          <w:numId w:val="64"/>
        </w:numPr>
        <w:spacing w:after="0" w:line="252" w:lineRule="auto"/>
        <w:ind w:left="0" w:firstLine="0"/>
        <w:jc w:val="both"/>
        <w:rPr>
          <w:rFonts w:ascii="Times New Roman" w:hAnsi="Times New Roman" w:cs="Times New Roman"/>
        </w:rPr>
      </w:pPr>
      <w:r w:rsidRPr="00E43154">
        <w:rPr>
          <w:rFonts w:ascii="Times New Roman" w:hAnsi="Times New Roman" w:cs="Times New Roman"/>
        </w:rPr>
        <w:t>Перерва.</w:t>
      </w:r>
    </w:p>
    <w:p w14:paraId="6441100E" w14:textId="77777777" w:rsidR="00C23544" w:rsidRPr="00E43154" w:rsidRDefault="00C23544" w:rsidP="00186A20">
      <w:pPr>
        <w:pStyle w:val="a7"/>
        <w:numPr>
          <w:ilvl w:val="0"/>
          <w:numId w:val="64"/>
        </w:numPr>
        <w:spacing w:after="0" w:line="252" w:lineRule="auto"/>
        <w:ind w:left="0" w:firstLine="0"/>
        <w:jc w:val="both"/>
        <w:rPr>
          <w:rFonts w:ascii="Times New Roman" w:hAnsi="Times New Roman" w:cs="Times New Roman"/>
        </w:rPr>
      </w:pPr>
      <w:r w:rsidRPr="00E43154">
        <w:rPr>
          <w:rFonts w:ascii="Times New Roman" w:hAnsi="Times New Roman" w:cs="Times New Roman"/>
        </w:rPr>
        <w:t>Виконання студентами ситуаційної задачі (за необхідності).</w:t>
      </w:r>
    </w:p>
    <w:p w14:paraId="482D659F" w14:textId="12A1AB1B" w:rsidR="00C23544" w:rsidRDefault="00C23544" w:rsidP="00186A20">
      <w:pPr>
        <w:pStyle w:val="a7"/>
        <w:numPr>
          <w:ilvl w:val="0"/>
          <w:numId w:val="64"/>
        </w:numPr>
        <w:spacing w:after="0" w:line="252" w:lineRule="auto"/>
        <w:ind w:left="0" w:firstLine="0"/>
        <w:jc w:val="both"/>
        <w:rPr>
          <w:rFonts w:ascii="Times New Roman" w:hAnsi="Times New Roman" w:cs="Times New Roman"/>
        </w:rPr>
      </w:pPr>
      <w:r>
        <w:rPr>
          <w:rFonts w:ascii="Times New Roman" w:hAnsi="Times New Roman" w:cs="Times New Roman"/>
        </w:rPr>
        <w:t xml:space="preserve">Підведення підсумків заняття. Інформування про місце і час проведення </w:t>
      </w:r>
      <w:r w:rsidR="00BD00C1">
        <w:rPr>
          <w:rFonts w:ascii="Times New Roman" w:hAnsi="Times New Roman" w:cs="Times New Roman"/>
        </w:rPr>
        <w:t>наступного заняття</w:t>
      </w:r>
      <w:r>
        <w:rPr>
          <w:rFonts w:ascii="Times New Roman" w:hAnsi="Times New Roman" w:cs="Times New Roman"/>
        </w:rPr>
        <w:t>. Перевірка викладачем і старостою групи навчальної кімнати на предмет псування майна кафедри.</w:t>
      </w:r>
    </w:p>
    <w:p w14:paraId="10A055B0" w14:textId="4C33B010" w:rsidR="00C23544" w:rsidRDefault="00C23544" w:rsidP="00C23544">
      <w:pPr>
        <w:spacing w:after="0" w:line="252" w:lineRule="auto"/>
        <w:contextualSpacing/>
        <w:jc w:val="both"/>
        <w:rPr>
          <w:rFonts w:ascii="Times New Roman" w:hAnsi="Times New Roman" w:cs="Times New Roman"/>
        </w:rPr>
      </w:pPr>
    </w:p>
    <w:p w14:paraId="75F64621" w14:textId="312F4FC6" w:rsidR="00C675B0" w:rsidRDefault="00C675B0" w:rsidP="00C23544">
      <w:pPr>
        <w:spacing w:after="0" w:line="252" w:lineRule="auto"/>
        <w:contextualSpacing/>
        <w:jc w:val="both"/>
        <w:rPr>
          <w:rFonts w:ascii="Times New Roman" w:hAnsi="Times New Roman" w:cs="Times New Roman"/>
        </w:rPr>
      </w:pPr>
    </w:p>
    <w:p w14:paraId="7F14364B" w14:textId="589C2121" w:rsidR="00C675B0" w:rsidRDefault="00C675B0" w:rsidP="00C23544">
      <w:pPr>
        <w:spacing w:after="0" w:line="252" w:lineRule="auto"/>
        <w:contextualSpacing/>
        <w:jc w:val="both"/>
        <w:rPr>
          <w:rFonts w:ascii="Times New Roman" w:hAnsi="Times New Roman" w:cs="Times New Roman"/>
        </w:rPr>
      </w:pPr>
    </w:p>
    <w:p w14:paraId="78AFE11A" w14:textId="5A12237F" w:rsidR="00C675B0" w:rsidRDefault="00C675B0" w:rsidP="00C23544">
      <w:pPr>
        <w:spacing w:after="0" w:line="252" w:lineRule="auto"/>
        <w:contextualSpacing/>
        <w:jc w:val="both"/>
        <w:rPr>
          <w:rFonts w:ascii="Times New Roman" w:hAnsi="Times New Roman" w:cs="Times New Roman"/>
        </w:rPr>
      </w:pPr>
    </w:p>
    <w:p w14:paraId="04E8AFC2" w14:textId="079690D7" w:rsidR="00C675B0" w:rsidRDefault="00C675B0" w:rsidP="00C23544">
      <w:pPr>
        <w:spacing w:after="0" w:line="252" w:lineRule="auto"/>
        <w:contextualSpacing/>
        <w:jc w:val="both"/>
        <w:rPr>
          <w:rFonts w:ascii="Times New Roman" w:hAnsi="Times New Roman" w:cs="Times New Roman"/>
        </w:rPr>
      </w:pPr>
    </w:p>
    <w:p w14:paraId="363F34FD" w14:textId="77777777" w:rsidR="00C675B0" w:rsidRDefault="00C675B0" w:rsidP="00C23544">
      <w:pPr>
        <w:spacing w:after="0" w:line="252" w:lineRule="auto"/>
        <w:contextualSpacing/>
        <w:jc w:val="both"/>
        <w:rPr>
          <w:rFonts w:ascii="Times New Roman" w:hAnsi="Times New Roman" w:cs="Times New Roman"/>
        </w:rPr>
      </w:pPr>
    </w:p>
    <w:p w14:paraId="7203FB01" w14:textId="77777777" w:rsidR="00C23544" w:rsidRDefault="00C23544" w:rsidP="00C23544">
      <w:pPr>
        <w:spacing w:after="0" w:line="240" w:lineRule="auto"/>
        <w:contextualSpacing/>
        <w:jc w:val="both"/>
        <w:rPr>
          <w:rFonts w:ascii="Times New Roman" w:hAnsi="Times New Roman" w:cs="Times New Roman"/>
        </w:rPr>
      </w:pPr>
      <w:r>
        <w:rPr>
          <w:rFonts w:ascii="Times New Roman" w:hAnsi="Times New Roman" w:cs="Times New Roman"/>
        </w:rPr>
        <w:t xml:space="preserve">Проведення судово-медичної експертизи </w:t>
      </w:r>
      <w:r w:rsidRPr="008A7E2F">
        <w:rPr>
          <w:rFonts w:ascii="Times New Roman" w:hAnsi="Times New Roman" w:cs="Times New Roman"/>
        </w:rPr>
        <w:t xml:space="preserve">потерпілих, обвинувачених та інших осіб </w:t>
      </w:r>
      <w:r>
        <w:rPr>
          <w:rFonts w:ascii="Times New Roman" w:hAnsi="Times New Roman" w:cs="Times New Roman"/>
        </w:rPr>
        <w:t xml:space="preserve">регулюється </w:t>
      </w:r>
      <w:r w:rsidRPr="008A7E2F">
        <w:rPr>
          <w:rFonts w:ascii="Times New Roman" w:hAnsi="Times New Roman" w:cs="Times New Roman"/>
          <w:i/>
        </w:rPr>
        <w:t>Наказом №6 МОЗ Про розвиток та вдосконалення судово-медичної служби України</w:t>
      </w:r>
      <w:r>
        <w:rPr>
          <w:rFonts w:ascii="Times New Roman" w:hAnsi="Times New Roman" w:cs="Times New Roman"/>
          <w:i/>
        </w:rPr>
        <w:t>,</w:t>
      </w:r>
      <w:r>
        <w:rPr>
          <w:rFonts w:ascii="Times New Roman" w:hAnsi="Times New Roman" w:cs="Times New Roman"/>
        </w:rPr>
        <w:t xml:space="preserve"> а саме затвердженими у ньому «</w:t>
      </w:r>
      <w:r w:rsidRPr="003F1ED0">
        <w:rPr>
          <w:rFonts w:ascii="Times New Roman" w:hAnsi="Times New Roman" w:cs="Times New Roman"/>
          <w:i/>
        </w:rPr>
        <w:t>1.3. Правила судово-медичного визначення ступеня тяжкості тілесних ушкоджень</w:t>
      </w:r>
      <w:r>
        <w:rPr>
          <w:rFonts w:ascii="Times New Roman" w:hAnsi="Times New Roman" w:cs="Times New Roman"/>
        </w:rPr>
        <w:t>» та «</w:t>
      </w:r>
      <w:r w:rsidRPr="003620A2">
        <w:rPr>
          <w:rFonts w:ascii="Times New Roman" w:hAnsi="Times New Roman" w:cs="Times New Roman"/>
          <w:i/>
        </w:rPr>
        <w:t>1.</w:t>
      </w:r>
      <w:r w:rsidRPr="003F1ED0">
        <w:rPr>
          <w:rFonts w:ascii="Times New Roman" w:hAnsi="Times New Roman" w:cs="Times New Roman"/>
          <w:i/>
        </w:rPr>
        <w:t>6. Правила проведення судово-медичних експертиз (обстежень) з при</w:t>
      </w:r>
      <w:r>
        <w:rPr>
          <w:rFonts w:ascii="Times New Roman" w:hAnsi="Times New Roman" w:cs="Times New Roman"/>
          <w:i/>
        </w:rPr>
        <w:t xml:space="preserve">воду статевих станів в бюро судово-медичної </w:t>
      </w:r>
      <w:r w:rsidRPr="003F1ED0">
        <w:rPr>
          <w:rFonts w:ascii="Times New Roman" w:hAnsi="Times New Roman" w:cs="Times New Roman"/>
          <w:i/>
        </w:rPr>
        <w:t>експертизи</w:t>
      </w:r>
      <w:r>
        <w:rPr>
          <w:rFonts w:ascii="Times New Roman" w:hAnsi="Times New Roman" w:cs="Times New Roman"/>
        </w:rPr>
        <w:t>».</w:t>
      </w:r>
    </w:p>
    <w:p w14:paraId="1DC14CCD" w14:textId="77777777" w:rsidR="00C23544" w:rsidRPr="008A7E2F" w:rsidRDefault="00C23544" w:rsidP="00C23544">
      <w:pPr>
        <w:spacing w:after="0" w:line="240" w:lineRule="auto"/>
        <w:contextualSpacing/>
        <w:jc w:val="both"/>
        <w:rPr>
          <w:rFonts w:ascii="Times New Roman" w:hAnsi="Times New Roman" w:cs="Times New Roman"/>
        </w:rPr>
      </w:pPr>
      <w:r>
        <w:rPr>
          <w:rFonts w:ascii="Times New Roman" w:hAnsi="Times New Roman" w:cs="Times New Roman"/>
        </w:rPr>
        <w:t>В першу чергу варто ознайомитися з «</w:t>
      </w:r>
      <w:r w:rsidRPr="003F1ED0">
        <w:rPr>
          <w:rFonts w:ascii="Times New Roman" w:hAnsi="Times New Roman" w:cs="Times New Roman"/>
          <w:i/>
        </w:rPr>
        <w:t>1.3. Правила судово-медичного визначення ступеня тяжкості тілесних ушкоджень</w:t>
      </w:r>
      <w:r>
        <w:rPr>
          <w:rFonts w:ascii="Times New Roman" w:hAnsi="Times New Roman" w:cs="Times New Roman"/>
        </w:rPr>
        <w:t>». Необхідність визначення ступеня тяжкості тілесних ушкоджень зумовлена тим, що будь яке тілесне ушкодження</w:t>
      </w:r>
      <w:r w:rsidRPr="00390711">
        <w:rPr>
          <w:rFonts w:ascii="Times New Roman" w:hAnsi="Times New Roman" w:cs="Times New Roman"/>
        </w:rPr>
        <w:t xml:space="preserve"> кваліфікується як злочин і є кримінально караним відповідно до Кримінального кодексу України</w:t>
      </w:r>
      <w:r>
        <w:rPr>
          <w:rFonts w:ascii="Times New Roman" w:hAnsi="Times New Roman" w:cs="Times New Roman"/>
        </w:rPr>
        <w:t>. Проте різні ступеня тяжкості відповідають різним статтям Кримінального кодексу України, що відповідно матиме різні наслідки (покарання).</w:t>
      </w:r>
    </w:p>
    <w:p w14:paraId="1BAC1CA2" w14:textId="77777777" w:rsidR="00C23544" w:rsidRDefault="00C23544" w:rsidP="00C23544">
      <w:pPr>
        <w:spacing w:after="0" w:line="240" w:lineRule="auto"/>
        <w:contextualSpacing/>
        <w:jc w:val="both"/>
        <w:rPr>
          <w:rFonts w:ascii="Times New Roman" w:hAnsi="Times New Roman" w:cs="Times New Roman"/>
        </w:rPr>
      </w:pPr>
      <w:r>
        <w:rPr>
          <w:rFonts w:ascii="Times New Roman" w:hAnsi="Times New Roman" w:cs="Times New Roman"/>
        </w:rPr>
        <w:t xml:space="preserve">Які ж є ступеня тяжкості тілесних ушкоджень? </w:t>
      </w:r>
    </w:p>
    <w:p w14:paraId="34D32342" w14:textId="77777777" w:rsidR="00C23544" w:rsidRPr="00D463DD" w:rsidRDefault="00C23544" w:rsidP="00C23544">
      <w:pPr>
        <w:spacing w:after="0" w:line="240" w:lineRule="auto"/>
        <w:contextualSpacing/>
        <w:jc w:val="both"/>
        <w:rPr>
          <w:rFonts w:ascii="Times New Roman" w:hAnsi="Times New Roman" w:cs="Times New Roman"/>
          <w:i/>
        </w:rPr>
      </w:pPr>
      <w:r>
        <w:rPr>
          <w:rFonts w:ascii="Times New Roman" w:hAnsi="Times New Roman" w:cs="Times New Roman"/>
        </w:rPr>
        <w:t>«</w:t>
      </w:r>
      <w:r w:rsidRPr="00D463DD">
        <w:rPr>
          <w:rFonts w:ascii="Times New Roman" w:hAnsi="Times New Roman" w:cs="Times New Roman"/>
          <w:i/>
        </w:rPr>
        <w:t xml:space="preserve">1.5. Згідно з Кримінальним кодексом України розрізняють тілесні ушкодження трьох ступенів: </w:t>
      </w:r>
      <w:r w:rsidRPr="00D463DD">
        <w:rPr>
          <w:rFonts w:ascii="Times New Roman" w:hAnsi="Times New Roman" w:cs="Times New Roman"/>
          <w:b/>
          <w:i/>
        </w:rPr>
        <w:t>тяжке</w:t>
      </w:r>
      <w:r w:rsidRPr="00D463DD">
        <w:rPr>
          <w:rFonts w:ascii="Times New Roman" w:hAnsi="Times New Roman" w:cs="Times New Roman"/>
          <w:i/>
        </w:rPr>
        <w:t xml:space="preserve">, </w:t>
      </w:r>
      <w:r w:rsidRPr="00D463DD">
        <w:rPr>
          <w:rFonts w:ascii="Times New Roman" w:hAnsi="Times New Roman" w:cs="Times New Roman"/>
          <w:b/>
          <w:i/>
        </w:rPr>
        <w:t>середньої тяжкості</w:t>
      </w:r>
      <w:r w:rsidRPr="00D463DD">
        <w:rPr>
          <w:rFonts w:ascii="Times New Roman" w:hAnsi="Times New Roman" w:cs="Times New Roman"/>
          <w:i/>
        </w:rPr>
        <w:t xml:space="preserve"> та </w:t>
      </w:r>
      <w:r w:rsidRPr="00D463DD">
        <w:rPr>
          <w:rFonts w:ascii="Times New Roman" w:hAnsi="Times New Roman" w:cs="Times New Roman"/>
          <w:b/>
          <w:i/>
        </w:rPr>
        <w:t>легке</w:t>
      </w:r>
      <w:r w:rsidRPr="00D463DD">
        <w:rPr>
          <w:rFonts w:ascii="Times New Roman" w:hAnsi="Times New Roman" w:cs="Times New Roman"/>
          <w:i/>
        </w:rPr>
        <w:t>. Легке може бути таким що:</w:t>
      </w:r>
    </w:p>
    <w:p w14:paraId="22FC5B7E" w14:textId="77777777" w:rsidR="00C23544" w:rsidRPr="00D463DD" w:rsidRDefault="00C23544" w:rsidP="00C23544">
      <w:pPr>
        <w:spacing w:after="0" w:line="240" w:lineRule="auto"/>
        <w:contextualSpacing/>
        <w:jc w:val="both"/>
        <w:rPr>
          <w:rFonts w:ascii="Times New Roman" w:hAnsi="Times New Roman" w:cs="Times New Roman"/>
          <w:i/>
        </w:rPr>
      </w:pPr>
      <w:r>
        <w:rPr>
          <w:rFonts w:ascii="Times New Roman" w:hAnsi="Times New Roman" w:cs="Times New Roman"/>
          <w:i/>
        </w:rPr>
        <w:t xml:space="preserve">1.5.1. Спричиняє короткочасний </w:t>
      </w:r>
      <w:r w:rsidRPr="00D463DD">
        <w:rPr>
          <w:rFonts w:ascii="Times New Roman" w:hAnsi="Times New Roman" w:cs="Times New Roman"/>
          <w:i/>
        </w:rPr>
        <w:t>розла</w:t>
      </w:r>
      <w:r>
        <w:rPr>
          <w:rFonts w:ascii="Times New Roman" w:hAnsi="Times New Roman" w:cs="Times New Roman"/>
          <w:i/>
        </w:rPr>
        <w:t>д</w:t>
      </w:r>
      <w:r w:rsidRPr="00D463DD">
        <w:rPr>
          <w:rFonts w:ascii="Times New Roman" w:hAnsi="Times New Roman" w:cs="Times New Roman"/>
          <w:i/>
        </w:rPr>
        <w:t xml:space="preserve"> здоров'я чи незначну стійку втрату працездатності;</w:t>
      </w:r>
    </w:p>
    <w:p w14:paraId="464EB34F" w14:textId="77777777" w:rsidR="00C23544" w:rsidRDefault="00C23544" w:rsidP="00C23544">
      <w:pPr>
        <w:spacing w:after="0" w:line="240" w:lineRule="auto"/>
        <w:contextualSpacing/>
        <w:jc w:val="both"/>
        <w:rPr>
          <w:rFonts w:ascii="Times New Roman" w:hAnsi="Times New Roman" w:cs="Times New Roman"/>
        </w:rPr>
      </w:pPr>
      <w:r w:rsidRPr="00D463DD">
        <w:rPr>
          <w:rFonts w:ascii="Times New Roman" w:hAnsi="Times New Roman" w:cs="Times New Roman"/>
          <w:i/>
        </w:rPr>
        <w:t>1.5.2. Не спричиняє зазначених в п.1.5.1 наслідків.</w:t>
      </w:r>
      <w:r>
        <w:rPr>
          <w:rFonts w:ascii="Times New Roman" w:hAnsi="Times New Roman" w:cs="Times New Roman"/>
        </w:rPr>
        <w:t>».</w:t>
      </w:r>
    </w:p>
    <w:p w14:paraId="5441C2ED" w14:textId="77777777" w:rsidR="00C23544" w:rsidRDefault="00C23544" w:rsidP="00C23544">
      <w:pPr>
        <w:spacing w:after="0" w:line="240" w:lineRule="auto"/>
        <w:contextualSpacing/>
        <w:jc w:val="both"/>
        <w:rPr>
          <w:rFonts w:ascii="Times New Roman" w:hAnsi="Times New Roman" w:cs="Times New Roman"/>
        </w:rPr>
      </w:pPr>
      <w:r>
        <w:rPr>
          <w:rFonts w:ascii="Times New Roman" w:hAnsi="Times New Roman" w:cs="Times New Roman"/>
        </w:rPr>
        <w:t>Перед тим як перейти далі до їх детального розгляду зверніть увагу:</w:t>
      </w:r>
    </w:p>
    <w:p w14:paraId="79DFE725" w14:textId="77777777" w:rsidR="00C23544" w:rsidRDefault="00C23544" w:rsidP="00C23544">
      <w:pPr>
        <w:spacing w:after="0" w:line="240" w:lineRule="auto"/>
        <w:contextualSpacing/>
        <w:jc w:val="both"/>
        <w:rPr>
          <w:rFonts w:ascii="Times New Roman" w:hAnsi="Times New Roman" w:cs="Times New Roman"/>
        </w:rPr>
      </w:pPr>
      <w:r>
        <w:rPr>
          <w:rFonts w:ascii="Times New Roman" w:hAnsi="Times New Roman" w:cs="Times New Roman"/>
        </w:rPr>
        <w:t>«</w:t>
      </w:r>
      <w:r w:rsidRPr="006E1AF1">
        <w:rPr>
          <w:rFonts w:ascii="Times New Roman" w:hAnsi="Times New Roman" w:cs="Times New Roman"/>
          <w:i/>
        </w:rPr>
        <w:t>1.3. У випадку неналежного надання медичної допомоги, що виявилося у порушенні анатомічної цілості тканин і органів та їх фу</w:t>
      </w:r>
      <w:r>
        <w:rPr>
          <w:rFonts w:ascii="Times New Roman" w:hAnsi="Times New Roman" w:cs="Times New Roman"/>
          <w:i/>
        </w:rPr>
        <w:t>нкцій, експертна комісія вправі</w:t>
      </w:r>
      <w:r w:rsidRPr="006E1AF1">
        <w:rPr>
          <w:rFonts w:ascii="Times New Roman" w:hAnsi="Times New Roman" w:cs="Times New Roman"/>
          <w:i/>
        </w:rPr>
        <w:t xml:space="preserve"> розглядати це порушення як тілесне ушкодження і визначити ступінь його тяжкості за цими Правилами</w:t>
      </w:r>
      <w:r w:rsidRPr="006E1AF1">
        <w:rPr>
          <w:rFonts w:ascii="Times New Roman" w:hAnsi="Times New Roman" w:cs="Times New Roman"/>
        </w:rPr>
        <w:t>.</w:t>
      </w:r>
      <w:r>
        <w:rPr>
          <w:rFonts w:ascii="Times New Roman" w:hAnsi="Times New Roman" w:cs="Times New Roman"/>
        </w:rPr>
        <w:t>»</w:t>
      </w:r>
    </w:p>
    <w:p w14:paraId="1DB3699C" w14:textId="77777777" w:rsidR="00C23544" w:rsidRDefault="00C23544" w:rsidP="00C23544">
      <w:pPr>
        <w:spacing w:after="0" w:line="252" w:lineRule="auto"/>
        <w:contextualSpacing/>
        <w:jc w:val="both"/>
        <w:rPr>
          <w:rFonts w:ascii="Times New Roman" w:hAnsi="Times New Roman" w:cs="Times New Roman"/>
        </w:rPr>
      </w:pPr>
    </w:p>
    <w:p w14:paraId="06E74032" w14:textId="77777777" w:rsidR="00C23544" w:rsidRDefault="00C23544" w:rsidP="00C23544">
      <w:pPr>
        <w:spacing w:after="0" w:line="240" w:lineRule="auto"/>
        <w:contextualSpacing/>
        <w:jc w:val="both"/>
        <w:rPr>
          <w:rFonts w:ascii="Times New Roman" w:hAnsi="Times New Roman" w:cs="Times New Roman"/>
        </w:rPr>
      </w:pPr>
      <w:r>
        <w:rPr>
          <w:rFonts w:ascii="Times New Roman" w:hAnsi="Times New Roman" w:cs="Times New Roman"/>
        </w:rPr>
        <w:t xml:space="preserve">Які ж </w:t>
      </w:r>
      <w:r w:rsidRPr="00106A07">
        <w:rPr>
          <w:rFonts w:ascii="Times New Roman" w:hAnsi="Times New Roman" w:cs="Times New Roman"/>
          <w:b/>
        </w:rPr>
        <w:t>ознаки тяжкого тілесного ушкодження</w:t>
      </w:r>
      <w:r>
        <w:rPr>
          <w:rFonts w:ascii="Times New Roman" w:hAnsi="Times New Roman" w:cs="Times New Roman"/>
        </w:rPr>
        <w:t>?</w:t>
      </w:r>
    </w:p>
    <w:p w14:paraId="70966C51" w14:textId="77777777" w:rsidR="00C23544" w:rsidRPr="00106A07" w:rsidRDefault="00C23544" w:rsidP="00C23544">
      <w:pPr>
        <w:spacing w:after="0" w:line="240" w:lineRule="auto"/>
        <w:contextualSpacing/>
        <w:jc w:val="both"/>
        <w:rPr>
          <w:rFonts w:ascii="Times New Roman" w:hAnsi="Times New Roman" w:cs="Times New Roman"/>
          <w:i/>
        </w:rPr>
      </w:pPr>
      <w:r>
        <w:rPr>
          <w:rFonts w:ascii="Times New Roman" w:hAnsi="Times New Roman" w:cs="Times New Roman"/>
        </w:rPr>
        <w:t>«</w:t>
      </w:r>
      <w:r w:rsidRPr="00106A07">
        <w:rPr>
          <w:rFonts w:ascii="Times New Roman" w:hAnsi="Times New Roman" w:cs="Times New Roman"/>
          <w:i/>
        </w:rPr>
        <w:t>2.1. Тяжке тілесне ушкодження:</w:t>
      </w:r>
    </w:p>
    <w:p w14:paraId="55C65B6E" w14:textId="77777777" w:rsidR="00C23544" w:rsidRPr="00106A07" w:rsidRDefault="00C23544" w:rsidP="00C23544">
      <w:pPr>
        <w:spacing w:after="0" w:line="240" w:lineRule="auto"/>
        <w:contextualSpacing/>
        <w:jc w:val="both"/>
        <w:rPr>
          <w:rFonts w:ascii="Times New Roman" w:hAnsi="Times New Roman" w:cs="Times New Roman"/>
          <w:i/>
        </w:rPr>
      </w:pPr>
      <w:r w:rsidRPr="00106A07">
        <w:rPr>
          <w:rFonts w:ascii="Times New Roman" w:hAnsi="Times New Roman" w:cs="Times New Roman"/>
          <w:i/>
        </w:rPr>
        <w:t>2.1.1. Ознаки тяжкого тілесного ушкодження:</w:t>
      </w:r>
    </w:p>
    <w:p w14:paraId="35AE7C7A" w14:textId="77777777" w:rsidR="00C23544" w:rsidRPr="0028531E" w:rsidRDefault="00C23544" w:rsidP="00C23544">
      <w:pPr>
        <w:spacing w:after="0" w:line="240" w:lineRule="auto"/>
        <w:contextualSpacing/>
        <w:jc w:val="both"/>
        <w:rPr>
          <w:rFonts w:ascii="Times New Roman" w:hAnsi="Times New Roman" w:cs="Times New Roman"/>
          <w:b/>
          <w:i/>
        </w:rPr>
      </w:pPr>
      <w:r w:rsidRPr="0028531E">
        <w:rPr>
          <w:rFonts w:ascii="Times New Roman" w:hAnsi="Times New Roman" w:cs="Times New Roman"/>
          <w:b/>
          <w:i/>
        </w:rPr>
        <w:t>а) небезпека для життя;</w:t>
      </w:r>
    </w:p>
    <w:p w14:paraId="01EA3548" w14:textId="77777777" w:rsidR="00C23544" w:rsidRPr="0028531E" w:rsidRDefault="00C23544" w:rsidP="00C23544">
      <w:pPr>
        <w:spacing w:after="0" w:line="240" w:lineRule="auto"/>
        <w:contextualSpacing/>
        <w:jc w:val="both"/>
        <w:rPr>
          <w:rFonts w:ascii="Times New Roman" w:hAnsi="Times New Roman" w:cs="Times New Roman"/>
          <w:b/>
          <w:i/>
        </w:rPr>
      </w:pPr>
      <w:r w:rsidRPr="0028531E">
        <w:rPr>
          <w:rFonts w:ascii="Times New Roman" w:hAnsi="Times New Roman" w:cs="Times New Roman"/>
          <w:b/>
          <w:i/>
        </w:rPr>
        <w:t xml:space="preserve">б) втрата будь-якого </w:t>
      </w:r>
      <w:proofErr w:type="spellStart"/>
      <w:r w:rsidRPr="0028531E">
        <w:rPr>
          <w:rFonts w:ascii="Times New Roman" w:hAnsi="Times New Roman" w:cs="Times New Roman"/>
          <w:b/>
          <w:i/>
        </w:rPr>
        <w:t>органа</w:t>
      </w:r>
      <w:proofErr w:type="spellEnd"/>
      <w:r w:rsidRPr="0028531E">
        <w:rPr>
          <w:rFonts w:ascii="Times New Roman" w:hAnsi="Times New Roman" w:cs="Times New Roman"/>
          <w:b/>
          <w:i/>
        </w:rPr>
        <w:t xml:space="preserve"> або втрата органом його функцій;</w:t>
      </w:r>
    </w:p>
    <w:p w14:paraId="110AC049" w14:textId="77777777" w:rsidR="00C23544" w:rsidRPr="0028531E" w:rsidRDefault="00C23544" w:rsidP="00C23544">
      <w:pPr>
        <w:spacing w:after="0" w:line="240" w:lineRule="auto"/>
        <w:contextualSpacing/>
        <w:jc w:val="both"/>
        <w:rPr>
          <w:rFonts w:ascii="Times New Roman" w:hAnsi="Times New Roman" w:cs="Times New Roman"/>
          <w:b/>
          <w:i/>
        </w:rPr>
      </w:pPr>
      <w:r w:rsidRPr="0028531E">
        <w:rPr>
          <w:rFonts w:ascii="Times New Roman" w:hAnsi="Times New Roman" w:cs="Times New Roman"/>
          <w:b/>
          <w:i/>
        </w:rPr>
        <w:t>в) душевна хвороба;</w:t>
      </w:r>
    </w:p>
    <w:p w14:paraId="647F5BAE" w14:textId="77777777" w:rsidR="00C23544" w:rsidRPr="0028531E" w:rsidRDefault="00C23544" w:rsidP="00C23544">
      <w:pPr>
        <w:spacing w:after="0" w:line="240" w:lineRule="auto"/>
        <w:contextualSpacing/>
        <w:jc w:val="both"/>
        <w:rPr>
          <w:rFonts w:ascii="Times New Roman" w:hAnsi="Times New Roman" w:cs="Times New Roman"/>
          <w:b/>
          <w:i/>
        </w:rPr>
      </w:pPr>
      <w:r w:rsidRPr="0028531E">
        <w:rPr>
          <w:rFonts w:ascii="Times New Roman" w:hAnsi="Times New Roman" w:cs="Times New Roman"/>
          <w:b/>
          <w:i/>
        </w:rPr>
        <w:t>г) розлад здоров'я, поєднаний зі стійкою втратою працездатності не менш ніж на одну третину;</w:t>
      </w:r>
    </w:p>
    <w:p w14:paraId="04ED04AC" w14:textId="77777777" w:rsidR="00C23544" w:rsidRPr="0028531E" w:rsidRDefault="00C23544" w:rsidP="00C23544">
      <w:pPr>
        <w:spacing w:after="0" w:line="240" w:lineRule="auto"/>
        <w:contextualSpacing/>
        <w:jc w:val="both"/>
        <w:rPr>
          <w:rFonts w:ascii="Times New Roman" w:hAnsi="Times New Roman" w:cs="Times New Roman"/>
          <w:b/>
          <w:i/>
        </w:rPr>
      </w:pPr>
      <w:r w:rsidRPr="0028531E">
        <w:rPr>
          <w:rFonts w:ascii="Times New Roman" w:hAnsi="Times New Roman" w:cs="Times New Roman"/>
          <w:b/>
          <w:i/>
        </w:rPr>
        <w:t>д) переривання вагітності;</w:t>
      </w:r>
    </w:p>
    <w:p w14:paraId="13D8E186" w14:textId="77777777" w:rsidR="00C23544" w:rsidRPr="0028531E" w:rsidRDefault="00C23544" w:rsidP="00C23544">
      <w:pPr>
        <w:spacing w:after="0" w:line="240" w:lineRule="auto"/>
        <w:contextualSpacing/>
        <w:jc w:val="both"/>
        <w:rPr>
          <w:rFonts w:ascii="Times New Roman" w:hAnsi="Times New Roman" w:cs="Times New Roman"/>
          <w:b/>
        </w:rPr>
      </w:pPr>
      <w:r w:rsidRPr="0028531E">
        <w:rPr>
          <w:rFonts w:ascii="Times New Roman" w:hAnsi="Times New Roman" w:cs="Times New Roman"/>
          <w:b/>
          <w:i/>
        </w:rPr>
        <w:t>е) невиправне знівечення обличчя</w:t>
      </w:r>
      <w:r w:rsidRPr="0028531E">
        <w:rPr>
          <w:rFonts w:ascii="Times New Roman" w:hAnsi="Times New Roman" w:cs="Times New Roman"/>
          <w:b/>
        </w:rPr>
        <w:t>».</w:t>
      </w:r>
    </w:p>
    <w:p w14:paraId="02509D83" w14:textId="77777777" w:rsidR="00C23544" w:rsidRDefault="00C23544" w:rsidP="00C23544">
      <w:pPr>
        <w:spacing w:after="0" w:line="240" w:lineRule="auto"/>
        <w:contextualSpacing/>
        <w:jc w:val="both"/>
        <w:rPr>
          <w:rFonts w:ascii="Times New Roman" w:hAnsi="Times New Roman" w:cs="Times New Roman"/>
        </w:rPr>
      </w:pPr>
      <w:r>
        <w:rPr>
          <w:rFonts w:ascii="Times New Roman" w:hAnsi="Times New Roman" w:cs="Times New Roman"/>
        </w:rPr>
        <w:t xml:space="preserve">Як бачимо в пункті </w:t>
      </w:r>
      <w:r w:rsidRPr="0028531E">
        <w:rPr>
          <w:rFonts w:ascii="Times New Roman" w:hAnsi="Times New Roman" w:cs="Times New Roman"/>
          <w:b/>
        </w:rPr>
        <w:t>а) зазначено поняття «небезпека для життя</w:t>
      </w:r>
      <w:r>
        <w:rPr>
          <w:rFonts w:ascii="Times New Roman" w:hAnsi="Times New Roman" w:cs="Times New Roman"/>
        </w:rPr>
        <w:t>». Яке ж небезпечне для життя ушкодження?</w:t>
      </w:r>
    </w:p>
    <w:p w14:paraId="69B7572C" w14:textId="77777777" w:rsidR="00C23544" w:rsidRPr="007C4A4D" w:rsidRDefault="00C23544" w:rsidP="00C23544">
      <w:pPr>
        <w:spacing w:after="0" w:line="240" w:lineRule="auto"/>
        <w:contextualSpacing/>
        <w:jc w:val="both"/>
        <w:rPr>
          <w:rFonts w:ascii="Times New Roman" w:hAnsi="Times New Roman" w:cs="Times New Roman"/>
          <w:i/>
        </w:rPr>
      </w:pPr>
      <w:r>
        <w:rPr>
          <w:rFonts w:ascii="Times New Roman" w:hAnsi="Times New Roman" w:cs="Times New Roman"/>
        </w:rPr>
        <w:t>«</w:t>
      </w:r>
      <w:r w:rsidRPr="007C4A4D">
        <w:rPr>
          <w:rFonts w:ascii="Times New Roman" w:hAnsi="Times New Roman" w:cs="Times New Roman"/>
          <w:i/>
        </w:rPr>
        <w:t>2.1.2. Небезпечним</w:t>
      </w:r>
      <w:r>
        <w:rPr>
          <w:rFonts w:ascii="Times New Roman" w:hAnsi="Times New Roman" w:cs="Times New Roman"/>
          <w:i/>
        </w:rPr>
        <w:t>и для життя є ушкодження, що в</w:t>
      </w:r>
      <w:r w:rsidRPr="007C4A4D">
        <w:rPr>
          <w:rFonts w:ascii="Times New Roman" w:hAnsi="Times New Roman" w:cs="Times New Roman"/>
          <w:i/>
        </w:rPr>
        <w:t xml:space="preserve"> мом</w:t>
      </w:r>
      <w:r>
        <w:rPr>
          <w:rFonts w:ascii="Times New Roman" w:hAnsi="Times New Roman" w:cs="Times New Roman"/>
          <w:i/>
        </w:rPr>
        <w:t xml:space="preserve">ент заподіяння (завдання) чи в </w:t>
      </w:r>
      <w:r w:rsidRPr="007C4A4D">
        <w:rPr>
          <w:rFonts w:ascii="Times New Roman" w:hAnsi="Times New Roman" w:cs="Times New Roman"/>
          <w:i/>
        </w:rPr>
        <w:t xml:space="preserve">клінічному перебігу через різні проміжки часу спричиняють загрозливі для життя явища (див. п.2.1.3.о) і котрі без надання медичної допомоги, за звичайним </w:t>
      </w:r>
      <w:r>
        <w:rPr>
          <w:rFonts w:ascii="Times New Roman" w:hAnsi="Times New Roman" w:cs="Times New Roman"/>
          <w:i/>
        </w:rPr>
        <w:t>своїм перебігом,</w:t>
      </w:r>
      <w:r w:rsidRPr="007C4A4D">
        <w:rPr>
          <w:rFonts w:ascii="Times New Roman" w:hAnsi="Times New Roman" w:cs="Times New Roman"/>
          <w:i/>
        </w:rPr>
        <w:t xml:space="preserve"> закінчуються чи можуть закінчитися смертю. Запобігання смерті, що обумовлене</w:t>
      </w:r>
      <w:r>
        <w:rPr>
          <w:rFonts w:ascii="Times New Roman" w:hAnsi="Times New Roman" w:cs="Times New Roman"/>
          <w:i/>
        </w:rPr>
        <w:t xml:space="preserve"> наданням медичної допомоги, не</w:t>
      </w:r>
      <w:r w:rsidRPr="007C4A4D">
        <w:rPr>
          <w:rFonts w:ascii="Times New Roman" w:hAnsi="Times New Roman" w:cs="Times New Roman"/>
          <w:i/>
        </w:rPr>
        <w:t xml:space="preserve"> повинно братися до уваги при оцінюванні загрози для життя таких ушкоджень. Загрозливий для життя стан, який розвивається в клінічному перебігу ушкоджень, незалежно від проміжку часу, що минув після його заподіяння, повинен перебувати з ним у прямому причинно-наслідковому зв'язку.</w:t>
      </w:r>
    </w:p>
    <w:p w14:paraId="39980FC0" w14:textId="77777777" w:rsidR="00C23544" w:rsidRPr="007C4A4D" w:rsidRDefault="00C23544" w:rsidP="00C23544">
      <w:pPr>
        <w:spacing w:after="0" w:line="240" w:lineRule="auto"/>
        <w:contextualSpacing/>
        <w:jc w:val="both"/>
        <w:rPr>
          <w:rFonts w:ascii="Times New Roman" w:hAnsi="Times New Roman" w:cs="Times New Roman"/>
          <w:i/>
        </w:rPr>
      </w:pPr>
      <w:r w:rsidRPr="007C4A4D">
        <w:rPr>
          <w:rFonts w:ascii="Times New Roman" w:hAnsi="Times New Roman" w:cs="Times New Roman"/>
          <w:i/>
        </w:rPr>
        <w:t>2.1.3. До ушкоджень, що небезпечні для життя, належать:</w:t>
      </w:r>
    </w:p>
    <w:p w14:paraId="19A0FE49" w14:textId="77777777" w:rsidR="00C23544" w:rsidRPr="007C4A4D" w:rsidRDefault="00C23544" w:rsidP="00C23544">
      <w:pPr>
        <w:spacing w:after="0" w:line="240" w:lineRule="auto"/>
        <w:contextualSpacing/>
        <w:jc w:val="both"/>
        <w:rPr>
          <w:rFonts w:ascii="Times New Roman" w:hAnsi="Times New Roman" w:cs="Times New Roman"/>
          <w:i/>
        </w:rPr>
      </w:pPr>
      <w:r w:rsidRPr="007C4A4D">
        <w:rPr>
          <w:rFonts w:ascii="Times New Roman" w:hAnsi="Times New Roman" w:cs="Times New Roman"/>
          <w:i/>
        </w:rPr>
        <w:t>а) ті, що проникають у черепну порожнину, у тому числі й без ушкодження мозку;</w:t>
      </w:r>
    </w:p>
    <w:p w14:paraId="5047FF93" w14:textId="77777777" w:rsidR="00C23544" w:rsidRPr="007C4A4D" w:rsidRDefault="00C23544" w:rsidP="00C23544">
      <w:pPr>
        <w:spacing w:after="0" w:line="240" w:lineRule="auto"/>
        <w:contextualSpacing/>
        <w:jc w:val="both"/>
        <w:rPr>
          <w:rFonts w:ascii="Times New Roman" w:hAnsi="Times New Roman" w:cs="Times New Roman"/>
          <w:i/>
        </w:rPr>
      </w:pPr>
      <w:r w:rsidRPr="007C4A4D">
        <w:rPr>
          <w:rFonts w:ascii="Times New Roman" w:hAnsi="Times New Roman" w:cs="Times New Roman"/>
          <w:i/>
        </w:rPr>
        <w:t xml:space="preserve">б) відкриті й закриті </w:t>
      </w:r>
      <w:r>
        <w:rPr>
          <w:rFonts w:ascii="Times New Roman" w:hAnsi="Times New Roman" w:cs="Times New Roman"/>
          <w:i/>
        </w:rPr>
        <w:t>переломи кісток склепіння та</w:t>
      </w:r>
      <w:r w:rsidRPr="007C4A4D">
        <w:rPr>
          <w:rFonts w:ascii="Times New Roman" w:hAnsi="Times New Roman" w:cs="Times New Roman"/>
          <w:i/>
        </w:rPr>
        <w:t xml:space="preserve"> основи черепа, за винятком кісток лицевого скелета та ізольованої тріщини тільки зовнішньої пластинки склепіння черепа;</w:t>
      </w:r>
    </w:p>
    <w:p w14:paraId="7524880F" w14:textId="77777777" w:rsidR="00C23544" w:rsidRPr="007C4A4D" w:rsidRDefault="00C23544" w:rsidP="00C23544">
      <w:pPr>
        <w:spacing w:after="0" w:line="240" w:lineRule="auto"/>
        <w:contextualSpacing/>
        <w:jc w:val="both"/>
        <w:rPr>
          <w:rFonts w:ascii="Times New Roman" w:hAnsi="Times New Roman" w:cs="Times New Roman"/>
          <w:i/>
        </w:rPr>
      </w:pPr>
      <w:r w:rsidRPr="007C4A4D">
        <w:rPr>
          <w:rFonts w:ascii="Times New Roman" w:hAnsi="Times New Roman" w:cs="Times New Roman"/>
          <w:i/>
        </w:rPr>
        <w:t>в) з</w:t>
      </w:r>
      <w:r>
        <w:rPr>
          <w:rFonts w:ascii="Times New Roman" w:hAnsi="Times New Roman" w:cs="Times New Roman"/>
          <w:i/>
        </w:rPr>
        <w:t>абій</w:t>
      </w:r>
      <w:r w:rsidRPr="007C4A4D">
        <w:rPr>
          <w:rFonts w:ascii="Times New Roman" w:hAnsi="Times New Roman" w:cs="Times New Roman"/>
          <w:i/>
        </w:rPr>
        <w:t xml:space="preserve"> головного мозку тяжкого ступеня як зі </w:t>
      </w:r>
      <w:proofErr w:type="spellStart"/>
      <w:r w:rsidRPr="007C4A4D">
        <w:rPr>
          <w:rFonts w:ascii="Times New Roman" w:hAnsi="Times New Roman" w:cs="Times New Roman"/>
          <w:i/>
        </w:rPr>
        <w:t>з</w:t>
      </w:r>
      <w:r>
        <w:rPr>
          <w:rFonts w:ascii="Times New Roman" w:hAnsi="Times New Roman" w:cs="Times New Roman"/>
          <w:i/>
        </w:rPr>
        <w:t>давленням</w:t>
      </w:r>
      <w:proofErr w:type="spellEnd"/>
      <w:r>
        <w:rPr>
          <w:rFonts w:ascii="Times New Roman" w:hAnsi="Times New Roman" w:cs="Times New Roman"/>
          <w:i/>
        </w:rPr>
        <w:t xml:space="preserve">, так і без </w:t>
      </w:r>
      <w:proofErr w:type="spellStart"/>
      <w:r>
        <w:rPr>
          <w:rFonts w:ascii="Times New Roman" w:hAnsi="Times New Roman" w:cs="Times New Roman"/>
          <w:i/>
        </w:rPr>
        <w:t>здавлення</w:t>
      </w:r>
      <w:proofErr w:type="spellEnd"/>
      <w:r>
        <w:rPr>
          <w:rFonts w:ascii="Times New Roman" w:hAnsi="Times New Roman" w:cs="Times New Roman"/>
          <w:i/>
        </w:rPr>
        <w:t xml:space="preserve"> головного</w:t>
      </w:r>
      <w:r w:rsidRPr="007C4A4D">
        <w:rPr>
          <w:rFonts w:ascii="Times New Roman" w:hAnsi="Times New Roman" w:cs="Times New Roman"/>
          <w:i/>
        </w:rPr>
        <w:t xml:space="preserve"> мозку; </w:t>
      </w:r>
      <w:r>
        <w:rPr>
          <w:rFonts w:ascii="Times New Roman" w:hAnsi="Times New Roman" w:cs="Times New Roman"/>
          <w:i/>
        </w:rPr>
        <w:t xml:space="preserve">забій </w:t>
      </w:r>
      <w:r w:rsidRPr="007C4A4D">
        <w:rPr>
          <w:rFonts w:ascii="Times New Roman" w:hAnsi="Times New Roman" w:cs="Times New Roman"/>
          <w:i/>
        </w:rPr>
        <w:t>головного</w:t>
      </w:r>
      <w:r>
        <w:rPr>
          <w:rFonts w:ascii="Times New Roman" w:hAnsi="Times New Roman" w:cs="Times New Roman"/>
          <w:i/>
        </w:rPr>
        <w:t xml:space="preserve"> мозку середньої </w:t>
      </w:r>
      <w:r w:rsidRPr="007C4A4D">
        <w:rPr>
          <w:rFonts w:ascii="Times New Roman" w:hAnsi="Times New Roman" w:cs="Times New Roman"/>
          <w:i/>
        </w:rPr>
        <w:t>тяжкості за наявності симптомів ураження стовбурної ділянки.</w:t>
      </w:r>
    </w:p>
    <w:p w14:paraId="1584A99A" w14:textId="77777777" w:rsidR="00C23544" w:rsidRPr="007C4A4D" w:rsidRDefault="00C23544" w:rsidP="00C23544">
      <w:pPr>
        <w:spacing w:after="0" w:line="240" w:lineRule="auto"/>
        <w:contextualSpacing/>
        <w:jc w:val="both"/>
        <w:rPr>
          <w:rFonts w:ascii="Times New Roman" w:hAnsi="Times New Roman" w:cs="Times New Roman"/>
          <w:i/>
        </w:rPr>
      </w:pPr>
      <w:r w:rsidRPr="007C4A4D">
        <w:rPr>
          <w:rFonts w:ascii="Times New Roman" w:hAnsi="Times New Roman" w:cs="Times New Roman"/>
          <w:i/>
        </w:rPr>
        <w:t xml:space="preserve">Примітка. При судово-медичній оцінці ступеня тяжкості струсу і забою головного мозку належить керуватися діючими методичними рекомендаціями, що затверджуються Міністерством охорони здоров'я (надалі-МОЗ) України. </w:t>
      </w:r>
    </w:p>
    <w:p w14:paraId="1D6B400E" w14:textId="77777777" w:rsidR="00C23544" w:rsidRPr="007C4A4D" w:rsidRDefault="00C23544" w:rsidP="00C23544">
      <w:pPr>
        <w:spacing w:after="0" w:line="240" w:lineRule="auto"/>
        <w:contextualSpacing/>
        <w:jc w:val="both"/>
        <w:rPr>
          <w:rFonts w:ascii="Times New Roman" w:hAnsi="Times New Roman" w:cs="Times New Roman"/>
          <w:i/>
        </w:rPr>
      </w:pPr>
      <w:r w:rsidRPr="007C4A4D">
        <w:rPr>
          <w:rFonts w:ascii="Times New Roman" w:hAnsi="Times New Roman" w:cs="Times New Roman"/>
          <w:i/>
        </w:rPr>
        <w:t>г) ізольовані внутрішньочерепні</w:t>
      </w:r>
      <w:r>
        <w:rPr>
          <w:rFonts w:ascii="Times New Roman" w:hAnsi="Times New Roman" w:cs="Times New Roman"/>
          <w:i/>
        </w:rPr>
        <w:t xml:space="preserve"> крововиливи за</w:t>
      </w:r>
      <w:r w:rsidRPr="007C4A4D">
        <w:rPr>
          <w:rFonts w:ascii="Times New Roman" w:hAnsi="Times New Roman" w:cs="Times New Roman"/>
          <w:i/>
        </w:rPr>
        <w:t xml:space="preserve"> наявності загрозливих для життя явищ;</w:t>
      </w:r>
    </w:p>
    <w:p w14:paraId="36851B06" w14:textId="77777777" w:rsidR="00C23544" w:rsidRPr="007C4A4D" w:rsidRDefault="00C23544" w:rsidP="00C23544">
      <w:pPr>
        <w:spacing w:after="0" w:line="240" w:lineRule="auto"/>
        <w:contextualSpacing/>
        <w:jc w:val="both"/>
        <w:rPr>
          <w:rFonts w:ascii="Times New Roman" w:hAnsi="Times New Roman" w:cs="Times New Roman"/>
          <w:i/>
        </w:rPr>
      </w:pPr>
      <w:r w:rsidRPr="007C4A4D">
        <w:rPr>
          <w:rFonts w:ascii="Times New Roman" w:hAnsi="Times New Roman" w:cs="Times New Roman"/>
          <w:i/>
        </w:rPr>
        <w:t xml:space="preserve">Примітка. </w:t>
      </w:r>
      <w:proofErr w:type="spellStart"/>
      <w:r w:rsidRPr="007C4A4D">
        <w:rPr>
          <w:rFonts w:ascii="Times New Roman" w:hAnsi="Times New Roman" w:cs="Times New Roman"/>
          <w:i/>
        </w:rPr>
        <w:t>Субарахноїдальний</w:t>
      </w:r>
      <w:proofErr w:type="spellEnd"/>
      <w:r w:rsidRPr="007C4A4D">
        <w:rPr>
          <w:rFonts w:ascii="Times New Roman" w:hAnsi="Times New Roman" w:cs="Times New Roman"/>
          <w:i/>
        </w:rPr>
        <w:t xml:space="preserve"> крововилив, який був підтверджений </w:t>
      </w:r>
      <w:proofErr w:type="spellStart"/>
      <w:r w:rsidRPr="007C4A4D">
        <w:rPr>
          <w:rFonts w:ascii="Times New Roman" w:hAnsi="Times New Roman" w:cs="Times New Roman"/>
          <w:i/>
        </w:rPr>
        <w:t>люмбальною</w:t>
      </w:r>
      <w:proofErr w:type="spellEnd"/>
      <w:r w:rsidRPr="007C4A4D">
        <w:rPr>
          <w:rFonts w:ascii="Times New Roman" w:hAnsi="Times New Roman" w:cs="Times New Roman"/>
          <w:i/>
        </w:rPr>
        <w:t xml:space="preserve"> пункцією, без відповідної клінічної симптоматики не може бути віднесений до ушкоджень, що небезпечні для життя. </w:t>
      </w:r>
    </w:p>
    <w:p w14:paraId="2B6A8907" w14:textId="77777777" w:rsidR="00C23544" w:rsidRPr="007C4A4D" w:rsidRDefault="00C23544" w:rsidP="00C23544">
      <w:pPr>
        <w:spacing w:after="0" w:line="240" w:lineRule="auto"/>
        <w:contextualSpacing/>
        <w:jc w:val="both"/>
        <w:rPr>
          <w:rFonts w:ascii="Times New Roman" w:hAnsi="Times New Roman" w:cs="Times New Roman"/>
          <w:i/>
        </w:rPr>
      </w:pPr>
      <w:r>
        <w:rPr>
          <w:rFonts w:ascii="Times New Roman" w:hAnsi="Times New Roman" w:cs="Times New Roman"/>
          <w:i/>
        </w:rPr>
        <w:t xml:space="preserve">д) ті, що проникають у </w:t>
      </w:r>
      <w:r w:rsidRPr="007C4A4D">
        <w:rPr>
          <w:rFonts w:ascii="Times New Roman" w:hAnsi="Times New Roman" w:cs="Times New Roman"/>
          <w:i/>
        </w:rPr>
        <w:t>канал хребта, у тому числі й без ушкодження спинного мозку та його оболонок;</w:t>
      </w:r>
    </w:p>
    <w:p w14:paraId="31178ED6" w14:textId="77777777" w:rsidR="00C23544" w:rsidRPr="007C4A4D" w:rsidRDefault="00C23544" w:rsidP="00C23544">
      <w:pPr>
        <w:spacing w:after="0" w:line="240" w:lineRule="auto"/>
        <w:contextualSpacing/>
        <w:jc w:val="both"/>
        <w:rPr>
          <w:rFonts w:ascii="Times New Roman" w:hAnsi="Times New Roman" w:cs="Times New Roman"/>
          <w:i/>
        </w:rPr>
      </w:pPr>
      <w:r w:rsidRPr="007C4A4D">
        <w:rPr>
          <w:rFonts w:ascii="Times New Roman" w:hAnsi="Times New Roman" w:cs="Times New Roman"/>
          <w:i/>
        </w:rPr>
        <w:t xml:space="preserve">е) </w:t>
      </w:r>
      <w:proofErr w:type="spellStart"/>
      <w:r w:rsidRPr="007C4A4D">
        <w:rPr>
          <w:rFonts w:ascii="Times New Roman" w:hAnsi="Times New Roman" w:cs="Times New Roman"/>
          <w:i/>
        </w:rPr>
        <w:t>переломо</w:t>
      </w:r>
      <w:proofErr w:type="spellEnd"/>
      <w:r w:rsidRPr="007C4A4D">
        <w:rPr>
          <w:rFonts w:ascii="Times New Roman" w:hAnsi="Times New Roman" w:cs="Times New Roman"/>
          <w:i/>
        </w:rPr>
        <w:t>-вивих та переломи тіл чи обох дуг шийних хребців, односторонні переломи дуг I або II шийних хребців, а також переломи зубовидного відростка II шийного хребця; у тому числі без порушення функції спинного мозку;</w:t>
      </w:r>
    </w:p>
    <w:p w14:paraId="6FCF718B" w14:textId="77777777" w:rsidR="00C23544" w:rsidRPr="007C4A4D" w:rsidRDefault="00C23544" w:rsidP="00C23544">
      <w:pPr>
        <w:spacing w:after="0" w:line="240" w:lineRule="auto"/>
        <w:contextualSpacing/>
        <w:jc w:val="both"/>
        <w:rPr>
          <w:rFonts w:ascii="Times New Roman" w:hAnsi="Times New Roman" w:cs="Times New Roman"/>
          <w:i/>
        </w:rPr>
      </w:pPr>
      <w:r w:rsidRPr="007C4A4D">
        <w:rPr>
          <w:rFonts w:ascii="Times New Roman" w:hAnsi="Times New Roman" w:cs="Times New Roman"/>
          <w:i/>
        </w:rPr>
        <w:lastRenderedPageBreak/>
        <w:t>є) підвивихи</w:t>
      </w:r>
      <w:r>
        <w:rPr>
          <w:rFonts w:ascii="Times New Roman" w:hAnsi="Times New Roman" w:cs="Times New Roman"/>
          <w:i/>
        </w:rPr>
        <w:t xml:space="preserve"> шийних хребців за наявності </w:t>
      </w:r>
      <w:r w:rsidRPr="007C4A4D">
        <w:rPr>
          <w:rFonts w:ascii="Times New Roman" w:hAnsi="Times New Roman" w:cs="Times New Roman"/>
          <w:i/>
        </w:rPr>
        <w:t>загрозливих для життя явищ, а також їх вивихи;</w:t>
      </w:r>
    </w:p>
    <w:p w14:paraId="0443DE7B" w14:textId="77777777" w:rsidR="00C23544" w:rsidRPr="007C4A4D" w:rsidRDefault="00C23544" w:rsidP="00C23544">
      <w:pPr>
        <w:spacing w:after="0" w:line="240" w:lineRule="auto"/>
        <w:contextualSpacing/>
        <w:jc w:val="both"/>
        <w:rPr>
          <w:rFonts w:ascii="Times New Roman" w:hAnsi="Times New Roman" w:cs="Times New Roman"/>
          <w:i/>
        </w:rPr>
      </w:pPr>
      <w:r w:rsidRPr="007C4A4D">
        <w:rPr>
          <w:rFonts w:ascii="Times New Roman" w:hAnsi="Times New Roman" w:cs="Times New Roman"/>
          <w:i/>
        </w:rPr>
        <w:t>ж) закриті ушкодження спинного мозку в шийному відділі;</w:t>
      </w:r>
    </w:p>
    <w:p w14:paraId="3ABAC743" w14:textId="77777777" w:rsidR="00C23544" w:rsidRPr="007C4A4D" w:rsidRDefault="00C23544" w:rsidP="00C23544">
      <w:pPr>
        <w:spacing w:after="0" w:line="240" w:lineRule="auto"/>
        <w:contextualSpacing/>
        <w:jc w:val="both"/>
        <w:rPr>
          <w:rFonts w:ascii="Times New Roman" w:hAnsi="Times New Roman" w:cs="Times New Roman"/>
          <w:i/>
        </w:rPr>
      </w:pPr>
      <w:r w:rsidRPr="007C4A4D">
        <w:rPr>
          <w:rFonts w:ascii="Times New Roman" w:hAnsi="Times New Roman" w:cs="Times New Roman"/>
          <w:i/>
        </w:rPr>
        <w:t xml:space="preserve">з) перелом чи </w:t>
      </w:r>
      <w:proofErr w:type="spellStart"/>
      <w:r w:rsidRPr="007C4A4D">
        <w:rPr>
          <w:rFonts w:ascii="Times New Roman" w:hAnsi="Times New Roman" w:cs="Times New Roman"/>
          <w:i/>
        </w:rPr>
        <w:t>переломо</w:t>
      </w:r>
      <w:proofErr w:type="spellEnd"/>
      <w:r w:rsidRPr="007C4A4D">
        <w:rPr>
          <w:rFonts w:ascii="Times New Roman" w:hAnsi="Times New Roman" w:cs="Times New Roman"/>
          <w:i/>
        </w:rPr>
        <w:t>-в</w:t>
      </w:r>
      <w:r>
        <w:rPr>
          <w:rFonts w:ascii="Times New Roman" w:hAnsi="Times New Roman" w:cs="Times New Roman"/>
          <w:i/>
        </w:rPr>
        <w:t>ивих одного або кількох грудних</w:t>
      </w:r>
      <w:r w:rsidRPr="007C4A4D">
        <w:rPr>
          <w:rFonts w:ascii="Times New Roman" w:hAnsi="Times New Roman" w:cs="Times New Roman"/>
          <w:i/>
        </w:rPr>
        <w:t xml:space="preserve"> чи поперекових </w:t>
      </w:r>
      <w:r>
        <w:rPr>
          <w:rFonts w:ascii="Times New Roman" w:hAnsi="Times New Roman" w:cs="Times New Roman"/>
          <w:i/>
        </w:rPr>
        <w:t>хребців з порушенням  функції</w:t>
      </w:r>
      <w:r w:rsidRPr="007C4A4D">
        <w:rPr>
          <w:rFonts w:ascii="Times New Roman" w:hAnsi="Times New Roman" w:cs="Times New Roman"/>
          <w:i/>
        </w:rPr>
        <w:t xml:space="preserve"> спинного мозку або за наявністю клінічно встановленого шоку тяжкого ступеня;</w:t>
      </w:r>
    </w:p>
    <w:p w14:paraId="2A7B201F" w14:textId="77777777" w:rsidR="00C23544" w:rsidRPr="007C4A4D" w:rsidRDefault="00C23544" w:rsidP="00C23544">
      <w:pPr>
        <w:spacing w:after="0" w:line="240" w:lineRule="auto"/>
        <w:contextualSpacing/>
        <w:jc w:val="both"/>
        <w:rPr>
          <w:rFonts w:ascii="Times New Roman" w:hAnsi="Times New Roman" w:cs="Times New Roman"/>
          <w:i/>
        </w:rPr>
      </w:pPr>
      <w:r w:rsidRPr="007C4A4D">
        <w:rPr>
          <w:rFonts w:ascii="Times New Roman" w:hAnsi="Times New Roman" w:cs="Times New Roman"/>
          <w:i/>
        </w:rPr>
        <w:t>Примітка. Рефлекторне порушення функцій (рефлекторний спазм чи розслаблення сфінктерів, рефлекторне порушення ритмів серця, дихання тощо</w:t>
      </w:r>
      <w:r>
        <w:rPr>
          <w:rFonts w:ascii="Times New Roman" w:hAnsi="Times New Roman" w:cs="Times New Roman"/>
          <w:i/>
        </w:rPr>
        <w:t>) не є підставою для віднесення</w:t>
      </w:r>
      <w:r w:rsidRPr="007C4A4D">
        <w:rPr>
          <w:rFonts w:ascii="Times New Roman" w:hAnsi="Times New Roman" w:cs="Times New Roman"/>
          <w:i/>
        </w:rPr>
        <w:t xml:space="preserve"> ушкоджень до загрозливих для життя. </w:t>
      </w:r>
    </w:p>
    <w:p w14:paraId="508C0360" w14:textId="77777777" w:rsidR="00C23544" w:rsidRPr="007C4A4D" w:rsidRDefault="00C23544" w:rsidP="00C23544">
      <w:pPr>
        <w:spacing w:after="0" w:line="240" w:lineRule="auto"/>
        <w:contextualSpacing/>
        <w:jc w:val="both"/>
        <w:rPr>
          <w:rFonts w:ascii="Times New Roman" w:hAnsi="Times New Roman" w:cs="Times New Roman"/>
          <w:i/>
        </w:rPr>
      </w:pPr>
      <w:r w:rsidRPr="007C4A4D">
        <w:rPr>
          <w:rFonts w:ascii="Times New Roman" w:hAnsi="Times New Roman" w:cs="Times New Roman"/>
          <w:i/>
        </w:rPr>
        <w:t>и) закриті ушкодження грудних, поперекових і крижових сегментів спинного мозку, котрі супроводжувались тяжким спінальним шоком чи порушенням функцій тазових органів;</w:t>
      </w:r>
    </w:p>
    <w:p w14:paraId="266A69F8" w14:textId="77777777" w:rsidR="00C23544" w:rsidRPr="007C4A4D" w:rsidRDefault="00C23544" w:rsidP="00C23544">
      <w:pPr>
        <w:spacing w:after="0" w:line="240" w:lineRule="auto"/>
        <w:contextualSpacing/>
        <w:jc w:val="both"/>
        <w:rPr>
          <w:rFonts w:ascii="Times New Roman" w:hAnsi="Times New Roman" w:cs="Times New Roman"/>
          <w:i/>
        </w:rPr>
      </w:pPr>
      <w:r w:rsidRPr="007C4A4D">
        <w:rPr>
          <w:rFonts w:ascii="Times New Roman" w:hAnsi="Times New Roman" w:cs="Times New Roman"/>
          <w:i/>
        </w:rPr>
        <w:t xml:space="preserve">і) ушкодження з повним (усіх шарів) порушенням </w:t>
      </w:r>
      <w:r>
        <w:rPr>
          <w:rFonts w:ascii="Times New Roman" w:hAnsi="Times New Roman" w:cs="Times New Roman"/>
          <w:i/>
        </w:rPr>
        <w:t>цілості стінки глотки, гортані, трахеї,</w:t>
      </w:r>
      <w:r w:rsidRPr="007C4A4D">
        <w:rPr>
          <w:rFonts w:ascii="Times New Roman" w:hAnsi="Times New Roman" w:cs="Times New Roman"/>
          <w:i/>
        </w:rPr>
        <w:t xml:space="preserve"> головних бронхів, стравоходу, незалежно від того з боку</w:t>
      </w:r>
      <w:r>
        <w:rPr>
          <w:rFonts w:ascii="Times New Roman" w:hAnsi="Times New Roman" w:cs="Times New Roman"/>
          <w:i/>
        </w:rPr>
        <w:t xml:space="preserve"> шкіряних покривів</w:t>
      </w:r>
      <w:r w:rsidRPr="007C4A4D">
        <w:rPr>
          <w:rFonts w:ascii="Times New Roman" w:hAnsi="Times New Roman" w:cs="Times New Roman"/>
          <w:i/>
        </w:rPr>
        <w:t xml:space="preserve"> чи з боку слизової оболонки (просвіту </w:t>
      </w:r>
      <w:proofErr w:type="spellStart"/>
      <w:r w:rsidRPr="007C4A4D">
        <w:rPr>
          <w:rFonts w:ascii="Times New Roman" w:hAnsi="Times New Roman" w:cs="Times New Roman"/>
          <w:i/>
        </w:rPr>
        <w:t>органа</w:t>
      </w:r>
      <w:proofErr w:type="spellEnd"/>
      <w:r w:rsidRPr="007C4A4D">
        <w:rPr>
          <w:rFonts w:ascii="Times New Roman" w:hAnsi="Times New Roman" w:cs="Times New Roman"/>
          <w:i/>
        </w:rPr>
        <w:t>) вони заподіяні;</w:t>
      </w:r>
    </w:p>
    <w:p w14:paraId="5B701EBE" w14:textId="77777777" w:rsidR="00C23544" w:rsidRPr="007C4A4D" w:rsidRDefault="00C23544" w:rsidP="00C23544">
      <w:pPr>
        <w:spacing w:after="0" w:line="240" w:lineRule="auto"/>
        <w:contextualSpacing/>
        <w:jc w:val="both"/>
        <w:rPr>
          <w:rFonts w:ascii="Times New Roman" w:hAnsi="Times New Roman" w:cs="Times New Roman"/>
          <w:i/>
        </w:rPr>
      </w:pPr>
      <w:r w:rsidRPr="007C4A4D">
        <w:rPr>
          <w:rFonts w:ascii="Times New Roman" w:hAnsi="Times New Roman" w:cs="Times New Roman"/>
          <w:i/>
        </w:rPr>
        <w:t>ї) закриті переломи під'язичної кістки, закриті й відкриті ушкод</w:t>
      </w:r>
      <w:r>
        <w:rPr>
          <w:rFonts w:ascii="Times New Roman" w:hAnsi="Times New Roman" w:cs="Times New Roman"/>
          <w:i/>
        </w:rPr>
        <w:t>ження ендокринних залоз ділянок</w:t>
      </w:r>
      <w:r w:rsidRPr="007C4A4D">
        <w:rPr>
          <w:rFonts w:ascii="Times New Roman" w:hAnsi="Times New Roman" w:cs="Times New Roman"/>
          <w:i/>
        </w:rPr>
        <w:t xml:space="preserve"> шиї (щитовидної, </w:t>
      </w:r>
      <w:proofErr w:type="spellStart"/>
      <w:r w:rsidRPr="007C4A4D">
        <w:rPr>
          <w:rFonts w:ascii="Times New Roman" w:hAnsi="Times New Roman" w:cs="Times New Roman"/>
          <w:i/>
        </w:rPr>
        <w:t>паращитовидної</w:t>
      </w:r>
      <w:proofErr w:type="spellEnd"/>
      <w:r w:rsidRPr="007C4A4D">
        <w:rPr>
          <w:rFonts w:ascii="Times New Roman" w:hAnsi="Times New Roman" w:cs="Times New Roman"/>
          <w:i/>
        </w:rPr>
        <w:t xml:space="preserve">, </w:t>
      </w:r>
      <w:proofErr w:type="spellStart"/>
      <w:r w:rsidRPr="007C4A4D">
        <w:rPr>
          <w:rFonts w:ascii="Times New Roman" w:hAnsi="Times New Roman" w:cs="Times New Roman"/>
          <w:i/>
        </w:rPr>
        <w:t>вилочкової</w:t>
      </w:r>
      <w:proofErr w:type="spellEnd"/>
      <w:r w:rsidRPr="007C4A4D">
        <w:rPr>
          <w:rFonts w:ascii="Times New Roman" w:hAnsi="Times New Roman" w:cs="Times New Roman"/>
          <w:i/>
        </w:rPr>
        <w:t xml:space="preserve"> - у дітей) - все</w:t>
      </w:r>
      <w:r>
        <w:rPr>
          <w:rFonts w:ascii="Times New Roman" w:hAnsi="Times New Roman" w:cs="Times New Roman"/>
          <w:i/>
        </w:rPr>
        <w:t xml:space="preserve"> за</w:t>
      </w:r>
      <w:r w:rsidRPr="007C4A4D">
        <w:rPr>
          <w:rFonts w:ascii="Times New Roman" w:hAnsi="Times New Roman" w:cs="Times New Roman"/>
          <w:i/>
        </w:rPr>
        <w:t xml:space="preserve"> наявності загрозливих для життя явищ;</w:t>
      </w:r>
    </w:p>
    <w:p w14:paraId="77583C15" w14:textId="77777777" w:rsidR="00C23544" w:rsidRPr="007C4A4D" w:rsidRDefault="00C23544" w:rsidP="00C23544">
      <w:pPr>
        <w:spacing w:after="0" w:line="240" w:lineRule="auto"/>
        <w:contextualSpacing/>
        <w:jc w:val="both"/>
        <w:rPr>
          <w:rFonts w:ascii="Times New Roman" w:hAnsi="Times New Roman" w:cs="Times New Roman"/>
          <w:i/>
        </w:rPr>
      </w:pPr>
      <w:r>
        <w:rPr>
          <w:rFonts w:ascii="Times New Roman" w:hAnsi="Times New Roman" w:cs="Times New Roman"/>
          <w:i/>
        </w:rPr>
        <w:t>й) поранення</w:t>
      </w:r>
      <w:r w:rsidRPr="007C4A4D">
        <w:rPr>
          <w:rFonts w:ascii="Times New Roman" w:hAnsi="Times New Roman" w:cs="Times New Roman"/>
          <w:i/>
        </w:rPr>
        <w:t xml:space="preserve"> грудної клітки,</w:t>
      </w:r>
      <w:r>
        <w:rPr>
          <w:rFonts w:ascii="Times New Roman" w:hAnsi="Times New Roman" w:cs="Times New Roman"/>
          <w:i/>
        </w:rPr>
        <w:t xml:space="preserve"> котрі проникли</w:t>
      </w:r>
      <w:r w:rsidRPr="007C4A4D">
        <w:rPr>
          <w:rFonts w:ascii="Times New Roman" w:hAnsi="Times New Roman" w:cs="Times New Roman"/>
          <w:i/>
        </w:rPr>
        <w:t xml:space="preserve"> в плевральну порожнину, порожнину перикарду чи клітковину середостіння, у тому числі і без ушкодження внутрішніх органів;</w:t>
      </w:r>
    </w:p>
    <w:p w14:paraId="0F05E266" w14:textId="77777777" w:rsidR="00C23544" w:rsidRPr="007C4A4D" w:rsidRDefault="00C23544" w:rsidP="00C23544">
      <w:pPr>
        <w:spacing w:after="0" w:line="240" w:lineRule="auto"/>
        <w:contextualSpacing/>
        <w:jc w:val="both"/>
        <w:rPr>
          <w:rFonts w:ascii="Times New Roman" w:hAnsi="Times New Roman" w:cs="Times New Roman"/>
          <w:i/>
        </w:rPr>
      </w:pPr>
      <w:r w:rsidRPr="007C4A4D">
        <w:rPr>
          <w:rFonts w:ascii="Times New Roman" w:hAnsi="Times New Roman" w:cs="Times New Roman"/>
          <w:i/>
        </w:rPr>
        <w:t>Примітка. Підшкірна емфізема,</w:t>
      </w:r>
      <w:r>
        <w:rPr>
          <w:rFonts w:ascii="Times New Roman" w:hAnsi="Times New Roman" w:cs="Times New Roman"/>
          <w:i/>
        </w:rPr>
        <w:t xml:space="preserve"> що виявляється при пораненнях</w:t>
      </w:r>
      <w:r w:rsidRPr="007C4A4D">
        <w:rPr>
          <w:rFonts w:ascii="Times New Roman" w:hAnsi="Times New Roman" w:cs="Times New Roman"/>
          <w:i/>
        </w:rPr>
        <w:t xml:space="preserve"> грудної к</w:t>
      </w:r>
      <w:r>
        <w:rPr>
          <w:rFonts w:ascii="Times New Roman" w:hAnsi="Times New Roman" w:cs="Times New Roman"/>
          <w:i/>
        </w:rPr>
        <w:t xml:space="preserve">літки, не може </w:t>
      </w:r>
      <w:r w:rsidRPr="007C4A4D">
        <w:rPr>
          <w:rFonts w:ascii="Times New Roman" w:hAnsi="Times New Roman" w:cs="Times New Roman"/>
          <w:i/>
        </w:rPr>
        <w:t>розглядатись як</w:t>
      </w:r>
      <w:r>
        <w:rPr>
          <w:rFonts w:ascii="Times New Roman" w:hAnsi="Times New Roman" w:cs="Times New Roman"/>
          <w:i/>
        </w:rPr>
        <w:t xml:space="preserve"> ознака</w:t>
      </w:r>
      <w:r w:rsidRPr="007C4A4D">
        <w:rPr>
          <w:rFonts w:ascii="Times New Roman" w:hAnsi="Times New Roman" w:cs="Times New Roman"/>
          <w:i/>
        </w:rPr>
        <w:t xml:space="preserve"> проникаючого ушкодження в тих випадках, коли явища </w:t>
      </w:r>
      <w:proofErr w:type="spellStart"/>
      <w:r w:rsidRPr="007C4A4D">
        <w:rPr>
          <w:rFonts w:ascii="Times New Roman" w:hAnsi="Times New Roman" w:cs="Times New Roman"/>
          <w:i/>
        </w:rPr>
        <w:t>гемопневмотораксу</w:t>
      </w:r>
      <w:proofErr w:type="spellEnd"/>
      <w:r w:rsidRPr="007C4A4D">
        <w:rPr>
          <w:rFonts w:ascii="Times New Roman" w:hAnsi="Times New Roman" w:cs="Times New Roman"/>
          <w:i/>
        </w:rPr>
        <w:t xml:space="preserve"> відсутні, емф</w:t>
      </w:r>
      <w:r>
        <w:rPr>
          <w:rFonts w:ascii="Times New Roman" w:hAnsi="Times New Roman" w:cs="Times New Roman"/>
          <w:i/>
        </w:rPr>
        <w:t>ізема має обмежений характер і</w:t>
      </w:r>
      <w:r w:rsidRPr="007C4A4D">
        <w:rPr>
          <w:rFonts w:ascii="Times New Roman" w:hAnsi="Times New Roman" w:cs="Times New Roman"/>
          <w:i/>
        </w:rPr>
        <w:t xml:space="preserve"> нема сумнівів у тому, що рановий канал не п</w:t>
      </w:r>
      <w:r>
        <w:rPr>
          <w:rFonts w:ascii="Times New Roman" w:hAnsi="Times New Roman" w:cs="Times New Roman"/>
          <w:i/>
        </w:rPr>
        <w:t>роникав у плевральну порожнину.</w:t>
      </w:r>
    </w:p>
    <w:p w14:paraId="6FCB24C4" w14:textId="77777777" w:rsidR="00C23544" w:rsidRPr="007C4A4D" w:rsidRDefault="00C23544" w:rsidP="00C23544">
      <w:pPr>
        <w:spacing w:after="0" w:line="240" w:lineRule="auto"/>
        <w:contextualSpacing/>
        <w:jc w:val="both"/>
        <w:rPr>
          <w:rFonts w:ascii="Times New Roman" w:hAnsi="Times New Roman" w:cs="Times New Roman"/>
          <w:i/>
        </w:rPr>
      </w:pPr>
      <w:r w:rsidRPr="007C4A4D">
        <w:rPr>
          <w:rFonts w:ascii="Times New Roman" w:hAnsi="Times New Roman" w:cs="Times New Roman"/>
          <w:i/>
        </w:rPr>
        <w:t>к) ушкодження живота, котрі проникли в черевну порожнину, у тому числі і без ушкодженн</w:t>
      </w:r>
      <w:r>
        <w:rPr>
          <w:rFonts w:ascii="Times New Roman" w:hAnsi="Times New Roman" w:cs="Times New Roman"/>
          <w:i/>
        </w:rPr>
        <w:t xml:space="preserve">я внутрішніх органів; відкриті </w:t>
      </w:r>
      <w:r w:rsidRPr="007C4A4D">
        <w:rPr>
          <w:rFonts w:ascii="Times New Roman" w:hAnsi="Times New Roman" w:cs="Times New Roman"/>
          <w:i/>
        </w:rPr>
        <w:t xml:space="preserve">ушкодження внутрішніх органів, розміщених в </w:t>
      </w:r>
      <w:proofErr w:type="spellStart"/>
      <w:r w:rsidRPr="007C4A4D">
        <w:rPr>
          <w:rFonts w:ascii="Times New Roman" w:hAnsi="Times New Roman" w:cs="Times New Roman"/>
          <w:i/>
        </w:rPr>
        <w:t>заочеревному</w:t>
      </w:r>
      <w:proofErr w:type="spellEnd"/>
      <w:r w:rsidRPr="007C4A4D">
        <w:rPr>
          <w:rFonts w:ascii="Times New Roman" w:hAnsi="Times New Roman" w:cs="Times New Roman"/>
          <w:i/>
        </w:rPr>
        <w:t xml:space="preserve"> просторі (нирок, </w:t>
      </w:r>
      <w:proofErr w:type="spellStart"/>
      <w:r w:rsidRPr="007C4A4D">
        <w:rPr>
          <w:rFonts w:ascii="Times New Roman" w:hAnsi="Times New Roman" w:cs="Times New Roman"/>
          <w:i/>
        </w:rPr>
        <w:t>наднирників</w:t>
      </w:r>
      <w:proofErr w:type="spellEnd"/>
      <w:r w:rsidRPr="007C4A4D">
        <w:rPr>
          <w:rFonts w:ascii="Times New Roman" w:hAnsi="Times New Roman" w:cs="Times New Roman"/>
          <w:i/>
        </w:rPr>
        <w:t>, підшлункової залози) і в порожнині таза (сечовий міхур, матка, яєчники, передміхурова залоза, верхній і середній відділи прямої кишки, перетинкова частина уретри);</w:t>
      </w:r>
    </w:p>
    <w:p w14:paraId="5F4E5881" w14:textId="77777777" w:rsidR="00C23544" w:rsidRPr="007C4A4D" w:rsidRDefault="00C23544" w:rsidP="00C23544">
      <w:pPr>
        <w:spacing w:after="0" w:line="240" w:lineRule="auto"/>
        <w:contextualSpacing/>
        <w:jc w:val="both"/>
        <w:rPr>
          <w:rFonts w:ascii="Times New Roman" w:hAnsi="Times New Roman" w:cs="Times New Roman"/>
          <w:i/>
        </w:rPr>
      </w:pPr>
      <w:r w:rsidRPr="007C4A4D">
        <w:rPr>
          <w:rFonts w:ascii="Times New Roman" w:hAnsi="Times New Roman" w:cs="Times New Roman"/>
          <w:i/>
        </w:rPr>
        <w:t xml:space="preserve">Примітка. Відкриті ушкодження нижньої третини прямої кишки, піхви, </w:t>
      </w:r>
      <w:proofErr w:type="spellStart"/>
      <w:r w:rsidRPr="007C4A4D">
        <w:rPr>
          <w:rFonts w:ascii="Times New Roman" w:hAnsi="Times New Roman" w:cs="Times New Roman"/>
          <w:i/>
        </w:rPr>
        <w:t>сечовипускного</w:t>
      </w:r>
      <w:proofErr w:type="spellEnd"/>
      <w:r w:rsidRPr="007C4A4D">
        <w:rPr>
          <w:rFonts w:ascii="Times New Roman" w:hAnsi="Times New Roman" w:cs="Times New Roman"/>
          <w:i/>
        </w:rPr>
        <w:t xml:space="preserve"> каналу належить відносити до небезпечних для життя тільки за наявно</w:t>
      </w:r>
      <w:r>
        <w:rPr>
          <w:rFonts w:ascii="Times New Roman" w:hAnsi="Times New Roman" w:cs="Times New Roman"/>
          <w:i/>
        </w:rPr>
        <w:t>сті загрозливих для життя явищ.</w:t>
      </w:r>
    </w:p>
    <w:p w14:paraId="5BA63CE1" w14:textId="77777777" w:rsidR="00C23544" w:rsidRPr="007C4A4D" w:rsidRDefault="00C23544" w:rsidP="00C23544">
      <w:pPr>
        <w:spacing w:after="0" w:line="240" w:lineRule="auto"/>
        <w:contextualSpacing/>
        <w:jc w:val="both"/>
        <w:rPr>
          <w:rFonts w:ascii="Times New Roman" w:hAnsi="Times New Roman" w:cs="Times New Roman"/>
          <w:i/>
        </w:rPr>
      </w:pPr>
      <w:r w:rsidRPr="007C4A4D">
        <w:rPr>
          <w:rFonts w:ascii="Times New Roman" w:hAnsi="Times New Roman" w:cs="Times New Roman"/>
          <w:i/>
        </w:rPr>
        <w:t xml:space="preserve">л) закриті ушкодження органів грудної, черевної порожнини, органів </w:t>
      </w:r>
      <w:proofErr w:type="spellStart"/>
      <w:r w:rsidRPr="007C4A4D">
        <w:rPr>
          <w:rFonts w:ascii="Times New Roman" w:hAnsi="Times New Roman" w:cs="Times New Roman"/>
          <w:i/>
        </w:rPr>
        <w:t>заочеревного</w:t>
      </w:r>
      <w:proofErr w:type="spellEnd"/>
      <w:r w:rsidRPr="007C4A4D">
        <w:rPr>
          <w:rFonts w:ascii="Times New Roman" w:hAnsi="Times New Roman" w:cs="Times New Roman"/>
          <w:i/>
        </w:rPr>
        <w:t xml:space="preserve"> простору, порожнини таза - все за наявності загрозливих для життя явищ;</w:t>
      </w:r>
    </w:p>
    <w:p w14:paraId="137A72C9" w14:textId="77777777" w:rsidR="00C23544" w:rsidRPr="007C4A4D" w:rsidRDefault="00C23544" w:rsidP="00C23544">
      <w:pPr>
        <w:spacing w:after="0" w:line="240" w:lineRule="auto"/>
        <w:contextualSpacing/>
        <w:jc w:val="both"/>
        <w:rPr>
          <w:rFonts w:ascii="Times New Roman" w:hAnsi="Times New Roman" w:cs="Times New Roman"/>
          <w:i/>
        </w:rPr>
      </w:pPr>
      <w:r w:rsidRPr="007C4A4D">
        <w:rPr>
          <w:rFonts w:ascii="Times New Roman" w:hAnsi="Times New Roman" w:cs="Times New Roman"/>
          <w:i/>
        </w:rPr>
        <w:t xml:space="preserve">Примітка. Проведення діагностичної </w:t>
      </w:r>
      <w:proofErr w:type="spellStart"/>
      <w:r w:rsidRPr="007C4A4D">
        <w:rPr>
          <w:rFonts w:ascii="Times New Roman" w:hAnsi="Times New Roman" w:cs="Times New Roman"/>
          <w:i/>
        </w:rPr>
        <w:t>лапаротомії</w:t>
      </w:r>
      <w:proofErr w:type="spellEnd"/>
      <w:r w:rsidRPr="007C4A4D">
        <w:rPr>
          <w:rFonts w:ascii="Times New Roman" w:hAnsi="Times New Roman" w:cs="Times New Roman"/>
          <w:i/>
        </w:rPr>
        <w:t xml:space="preserve">, якщо відсутні ушкодження органів черевної порожнини, при визначенні ступеня </w:t>
      </w:r>
      <w:r>
        <w:rPr>
          <w:rFonts w:ascii="Times New Roman" w:hAnsi="Times New Roman" w:cs="Times New Roman"/>
          <w:i/>
        </w:rPr>
        <w:t>тяжкості тілесних ушкоджень не враховується.</w:t>
      </w:r>
    </w:p>
    <w:p w14:paraId="5B9243D6" w14:textId="77777777" w:rsidR="00C23544" w:rsidRPr="007C4A4D" w:rsidRDefault="00C23544" w:rsidP="00C23544">
      <w:pPr>
        <w:spacing w:after="0" w:line="240" w:lineRule="auto"/>
        <w:contextualSpacing/>
        <w:jc w:val="both"/>
        <w:rPr>
          <w:rFonts w:ascii="Times New Roman" w:hAnsi="Times New Roman" w:cs="Times New Roman"/>
          <w:i/>
        </w:rPr>
      </w:pPr>
      <w:r w:rsidRPr="007C4A4D">
        <w:rPr>
          <w:rFonts w:ascii="Times New Roman" w:hAnsi="Times New Roman" w:cs="Times New Roman"/>
          <w:i/>
        </w:rPr>
        <w:t xml:space="preserve">м) відкриті переломи </w:t>
      </w:r>
      <w:proofErr w:type="spellStart"/>
      <w:r w:rsidRPr="007C4A4D">
        <w:rPr>
          <w:rFonts w:ascii="Times New Roman" w:hAnsi="Times New Roman" w:cs="Times New Roman"/>
          <w:i/>
        </w:rPr>
        <w:t>діафіза</w:t>
      </w:r>
      <w:proofErr w:type="spellEnd"/>
      <w:r w:rsidRPr="007C4A4D">
        <w:rPr>
          <w:rFonts w:ascii="Times New Roman" w:hAnsi="Times New Roman" w:cs="Times New Roman"/>
          <w:i/>
        </w:rPr>
        <w:t xml:space="preserve"> (тіла) плечової, </w:t>
      </w:r>
      <w:proofErr w:type="spellStart"/>
      <w:r w:rsidRPr="007C4A4D">
        <w:rPr>
          <w:rFonts w:ascii="Times New Roman" w:hAnsi="Times New Roman" w:cs="Times New Roman"/>
          <w:i/>
        </w:rPr>
        <w:t>стегневої</w:t>
      </w:r>
      <w:proofErr w:type="spellEnd"/>
      <w:r w:rsidRPr="007C4A4D">
        <w:rPr>
          <w:rFonts w:ascii="Times New Roman" w:hAnsi="Times New Roman" w:cs="Times New Roman"/>
          <w:i/>
        </w:rPr>
        <w:t xml:space="preserve"> і великогомілкової кісток;</w:t>
      </w:r>
    </w:p>
    <w:p w14:paraId="15415923" w14:textId="77777777" w:rsidR="00C23544" w:rsidRPr="007C4A4D" w:rsidRDefault="00C23544" w:rsidP="00C23544">
      <w:pPr>
        <w:spacing w:after="0" w:line="240" w:lineRule="auto"/>
        <w:contextualSpacing/>
        <w:jc w:val="both"/>
        <w:rPr>
          <w:rFonts w:ascii="Times New Roman" w:hAnsi="Times New Roman" w:cs="Times New Roman"/>
          <w:i/>
        </w:rPr>
      </w:pPr>
      <w:r w:rsidRPr="007C4A4D">
        <w:rPr>
          <w:rFonts w:ascii="Times New Roman" w:hAnsi="Times New Roman" w:cs="Times New Roman"/>
          <w:i/>
        </w:rPr>
        <w:t>Примітка. Відкриті переломи інших відділ</w:t>
      </w:r>
      <w:r>
        <w:rPr>
          <w:rFonts w:ascii="Times New Roman" w:hAnsi="Times New Roman" w:cs="Times New Roman"/>
          <w:i/>
        </w:rPr>
        <w:t>ів і закриті переломи будь-яких</w:t>
      </w:r>
      <w:r w:rsidRPr="007C4A4D">
        <w:rPr>
          <w:rFonts w:ascii="Times New Roman" w:hAnsi="Times New Roman" w:cs="Times New Roman"/>
          <w:i/>
        </w:rPr>
        <w:t xml:space="preserve"> відділів названих кісток, а також відкриті і закриті переломи променевої, ліктьової та малогомілкової кісток можуть бути зараховані до небезпечних для життя за наявно</w:t>
      </w:r>
      <w:r>
        <w:rPr>
          <w:rFonts w:ascii="Times New Roman" w:hAnsi="Times New Roman" w:cs="Times New Roman"/>
          <w:i/>
        </w:rPr>
        <w:t>сті загрозливих для життя явищ.</w:t>
      </w:r>
    </w:p>
    <w:p w14:paraId="070558E1" w14:textId="77777777" w:rsidR="00C23544" w:rsidRPr="007C4A4D" w:rsidRDefault="00C23544" w:rsidP="00C23544">
      <w:pPr>
        <w:spacing w:after="0" w:line="240" w:lineRule="auto"/>
        <w:contextualSpacing/>
        <w:jc w:val="both"/>
        <w:rPr>
          <w:rFonts w:ascii="Times New Roman" w:hAnsi="Times New Roman" w:cs="Times New Roman"/>
          <w:i/>
        </w:rPr>
      </w:pPr>
      <w:r w:rsidRPr="007C4A4D">
        <w:rPr>
          <w:rFonts w:ascii="Times New Roman" w:hAnsi="Times New Roman" w:cs="Times New Roman"/>
          <w:i/>
        </w:rPr>
        <w:t>н) переломи кісток таза за наявності загрозливих для життя явищ;</w:t>
      </w:r>
    </w:p>
    <w:p w14:paraId="732F55F3" w14:textId="77777777" w:rsidR="00C23544" w:rsidRPr="007C4A4D" w:rsidRDefault="00C23544" w:rsidP="00C23544">
      <w:pPr>
        <w:spacing w:after="0" w:line="240" w:lineRule="auto"/>
        <w:contextualSpacing/>
        <w:jc w:val="both"/>
        <w:rPr>
          <w:rFonts w:ascii="Times New Roman" w:hAnsi="Times New Roman" w:cs="Times New Roman"/>
          <w:i/>
        </w:rPr>
      </w:pPr>
      <w:r w:rsidRPr="007C4A4D">
        <w:rPr>
          <w:rFonts w:ascii="Times New Roman" w:hAnsi="Times New Roman" w:cs="Times New Roman"/>
          <w:i/>
        </w:rPr>
        <w:t>о) ушкодження, що сп</w:t>
      </w:r>
      <w:r>
        <w:rPr>
          <w:rFonts w:ascii="Times New Roman" w:hAnsi="Times New Roman" w:cs="Times New Roman"/>
          <w:i/>
        </w:rPr>
        <w:t xml:space="preserve">ричинили </w:t>
      </w:r>
      <w:r w:rsidRPr="007C4A4D">
        <w:rPr>
          <w:rFonts w:ascii="Times New Roman" w:hAnsi="Times New Roman" w:cs="Times New Roman"/>
          <w:i/>
        </w:rPr>
        <w:t xml:space="preserve">шок тяжкого ступеня, масивну крововтрату, кому, гостру ниркову, печінкову недостатність, гостру недостатність дихання, кровообігу, гормональну </w:t>
      </w:r>
      <w:proofErr w:type="spellStart"/>
      <w:r w:rsidRPr="007C4A4D">
        <w:rPr>
          <w:rFonts w:ascii="Times New Roman" w:hAnsi="Times New Roman" w:cs="Times New Roman"/>
          <w:i/>
        </w:rPr>
        <w:t>дисфункцію</w:t>
      </w:r>
      <w:proofErr w:type="spellEnd"/>
      <w:r w:rsidRPr="007C4A4D">
        <w:rPr>
          <w:rFonts w:ascii="Times New Roman" w:hAnsi="Times New Roman" w:cs="Times New Roman"/>
          <w:i/>
        </w:rPr>
        <w:t xml:space="preserve">, гострі розлади </w:t>
      </w:r>
      <w:proofErr w:type="spellStart"/>
      <w:r w:rsidRPr="007C4A4D">
        <w:rPr>
          <w:rFonts w:ascii="Times New Roman" w:hAnsi="Times New Roman" w:cs="Times New Roman"/>
          <w:i/>
        </w:rPr>
        <w:t>регіонарного</w:t>
      </w:r>
      <w:proofErr w:type="spellEnd"/>
      <w:r w:rsidRPr="007C4A4D">
        <w:rPr>
          <w:rFonts w:ascii="Times New Roman" w:hAnsi="Times New Roman" w:cs="Times New Roman"/>
          <w:i/>
        </w:rPr>
        <w:t xml:space="preserve"> і органного кровообігу, жирову чи газову емболію. Всі вони мусять підтверджуватись об'єктивними клінічними даними, результатами лабораторних та інструментальних досліджень;</w:t>
      </w:r>
    </w:p>
    <w:p w14:paraId="7A013D8A" w14:textId="77777777" w:rsidR="00C23544" w:rsidRPr="007C4A4D" w:rsidRDefault="00C23544" w:rsidP="00C23544">
      <w:pPr>
        <w:spacing w:after="0" w:line="240" w:lineRule="auto"/>
        <w:contextualSpacing/>
        <w:jc w:val="both"/>
        <w:rPr>
          <w:rFonts w:ascii="Times New Roman" w:hAnsi="Times New Roman" w:cs="Times New Roman"/>
          <w:i/>
        </w:rPr>
      </w:pPr>
      <w:r w:rsidRPr="007C4A4D">
        <w:rPr>
          <w:rFonts w:ascii="Times New Roman" w:hAnsi="Times New Roman" w:cs="Times New Roman"/>
          <w:i/>
        </w:rPr>
        <w:t xml:space="preserve">п) ушкодження великих кровоносних судин, аорти, сонної (загальної, внутрішньої, зовнішньої), підключичної, плечової, </w:t>
      </w:r>
      <w:proofErr w:type="spellStart"/>
      <w:r w:rsidRPr="007C4A4D">
        <w:rPr>
          <w:rFonts w:ascii="Times New Roman" w:hAnsi="Times New Roman" w:cs="Times New Roman"/>
          <w:i/>
        </w:rPr>
        <w:t>підклубової</w:t>
      </w:r>
      <w:proofErr w:type="spellEnd"/>
      <w:r w:rsidRPr="007C4A4D">
        <w:rPr>
          <w:rFonts w:ascii="Times New Roman" w:hAnsi="Times New Roman" w:cs="Times New Roman"/>
          <w:i/>
        </w:rPr>
        <w:t xml:space="preserve">, </w:t>
      </w:r>
      <w:proofErr w:type="spellStart"/>
      <w:r w:rsidRPr="007C4A4D">
        <w:rPr>
          <w:rFonts w:ascii="Times New Roman" w:hAnsi="Times New Roman" w:cs="Times New Roman"/>
          <w:i/>
        </w:rPr>
        <w:t>стегневої</w:t>
      </w:r>
      <w:proofErr w:type="spellEnd"/>
      <w:r w:rsidRPr="007C4A4D">
        <w:rPr>
          <w:rFonts w:ascii="Times New Roman" w:hAnsi="Times New Roman" w:cs="Times New Roman"/>
          <w:i/>
        </w:rPr>
        <w:t>,</w:t>
      </w:r>
      <w:r>
        <w:rPr>
          <w:rFonts w:ascii="Times New Roman" w:hAnsi="Times New Roman" w:cs="Times New Roman"/>
          <w:i/>
        </w:rPr>
        <w:t xml:space="preserve"> підколінної артерій чи вен, що</w:t>
      </w:r>
      <w:r w:rsidRPr="007C4A4D">
        <w:rPr>
          <w:rFonts w:ascii="Times New Roman" w:hAnsi="Times New Roman" w:cs="Times New Roman"/>
          <w:i/>
        </w:rPr>
        <w:t xml:space="preserve"> їх супроводять;</w:t>
      </w:r>
    </w:p>
    <w:p w14:paraId="1CA2D77D" w14:textId="77777777" w:rsidR="00C23544" w:rsidRPr="007C4A4D" w:rsidRDefault="00C23544" w:rsidP="00C23544">
      <w:pPr>
        <w:spacing w:after="0" w:line="240" w:lineRule="auto"/>
        <w:contextualSpacing/>
        <w:jc w:val="both"/>
        <w:rPr>
          <w:rFonts w:ascii="Times New Roman" w:hAnsi="Times New Roman" w:cs="Times New Roman"/>
          <w:i/>
        </w:rPr>
      </w:pPr>
      <w:r w:rsidRPr="007C4A4D">
        <w:rPr>
          <w:rFonts w:ascii="Times New Roman" w:hAnsi="Times New Roman" w:cs="Times New Roman"/>
          <w:i/>
        </w:rPr>
        <w:t xml:space="preserve">Примітка. Ушкодження інших периферичних судин (голови, обличчя, шиї, передпліччя, кисті, гомілки, стопи) кваліфікуються у кожному випадку залежно від спричинених ними конкретних загрозливих для життя явищ. </w:t>
      </w:r>
    </w:p>
    <w:p w14:paraId="2E318FBB" w14:textId="77777777" w:rsidR="00C23544" w:rsidRPr="007C4A4D" w:rsidRDefault="00C23544" w:rsidP="00C23544">
      <w:pPr>
        <w:spacing w:after="0" w:line="240" w:lineRule="auto"/>
        <w:contextualSpacing/>
        <w:jc w:val="both"/>
        <w:rPr>
          <w:rFonts w:ascii="Times New Roman" w:hAnsi="Times New Roman" w:cs="Times New Roman"/>
          <w:i/>
        </w:rPr>
      </w:pPr>
      <w:r w:rsidRPr="007C4A4D">
        <w:rPr>
          <w:rFonts w:ascii="Times New Roman" w:hAnsi="Times New Roman" w:cs="Times New Roman"/>
          <w:i/>
        </w:rPr>
        <w:t>р) загальна ді</w:t>
      </w:r>
      <w:r>
        <w:rPr>
          <w:rFonts w:ascii="Times New Roman" w:hAnsi="Times New Roman" w:cs="Times New Roman"/>
          <w:i/>
        </w:rPr>
        <w:t>я високої температури (тепловий</w:t>
      </w:r>
      <w:r w:rsidRPr="007C4A4D">
        <w:rPr>
          <w:rFonts w:ascii="Times New Roman" w:hAnsi="Times New Roman" w:cs="Times New Roman"/>
          <w:i/>
        </w:rPr>
        <w:t xml:space="preserve"> і сонячний удар) за наявності загрозливих для життя явищ: термічні опіки III-IV ступеня з площею ураження понад 15% поверхні тіла; опіки III ступеня понад 20% поверхні тіла; опіки II ступеня понад 30% поверхні тіла, а також опіки меншої площі, що супроводжувались шоком тяжкого ступеня; опіки дихальних шляхів за наявності загрозливих для життя явищ;</w:t>
      </w:r>
    </w:p>
    <w:p w14:paraId="3E63D10D" w14:textId="77777777" w:rsidR="00C23544" w:rsidRPr="007C4A4D" w:rsidRDefault="00C23544" w:rsidP="00C23544">
      <w:pPr>
        <w:spacing w:after="0" w:line="240" w:lineRule="auto"/>
        <w:contextualSpacing/>
        <w:jc w:val="both"/>
        <w:rPr>
          <w:rFonts w:ascii="Times New Roman" w:hAnsi="Times New Roman" w:cs="Times New Roman"/>
          <w:i/>
        </w:rPr>
      </w:pPr>
      <w:r w:rsidRPr="007C4A4D">
        <w:rPr>
          <w:rFonts w:ascii="Times New Roman" w:hAnsi="Times New Roman" w:cs="Times New Roman"/>
          <w:i/>
        </w:rPr>
        <w:t>с) ушкодження від дії низької температури</w:t>
      </w:r>
      <w:r>
        <w:rPr>
          <w:rFonts w:ascii="Times New Roman" w:hAnsi="Times New Roman" w:cs="Times New Roman"/>
          <w:i/>
        </w:rPr>
        <w:t>, променеві ушкодження та такі,</w:t>
      </w:r>
      <w:r w:rsidRPr="007C4A4D">
        <w:rPr>
          <w:rFonts w:ascii="Times New Roman" w:hAnsi="Times New Roman" w:cs="Times New Roman"/>
          <w:i/>
        </w:rPr>
        <w:t xml:space="preserve"> що були отримані в умовах баротравми - всі за наявності загрозливих для життя явищ;</w:t>
      </w:r>
    </w:p>
    <w:p w14:paraId="1657AA94" w14:textId="77777777" w:rsidR="00C23544" w:rsidRPr="007C4A4D" w:rsidRDefault="00C23544" w:rsidP="00C23544">
      <w:pPr>
        <w:spacing w:after="0" w:line="240" w:lineRule="auto"/>
        <w:contextualSpacing/>
        <w:jc w:val="both"/>
        <w:rPr>
          <w:rFonts w:ascii="Times New Roman" w:hAnsi="Times New Roman" w:cs="Times New Roman"/>
          <w:i/>
        </w:rPr>
      </w:pPr>
      <w:r w:rsidRPr="007C4A4D">
        <w:rPr>
          <w:rFonts w:ascii="Times New Roman" w:hAnsi="Times New Roman" w:cs="Times New Roman"/>
          <w:i/>
        </w:rPr>
        <w:t>т) отруєння речовинами будь-якого походження з перевагою як місцевої, так і загальної дії (у тому числі і харчові токсикоінфекції) за умови, що в клінічному перебігу мали місце загрозливі для життя явища;</w:t>
      </w:r>
    </w:p>
    <w:p w14:paraId="3C37B4DA" w14:textId="77777777" w:rsidR="00C23544" w:rsidRDefault="00C23544" w:rsidP="00C23544">
      <w:pPr>
        <w:spacing w:after="0" w:line="240" w:lineRule="auto"/>
        <w:contextualSpacing/>
        <w:jc w:val="both"/>
        <w:rPr>
          <w:rFonts w:ascii="Times New Roman" w:hAnsi="Times New Roman" w:cs="Times New Roman"/>
        </w:rPr>
      </w:pPr>
      <w:r w:rsidRPr="007C4A4D">
        <w:rPr>
          <w:rFonts w:ascii="Times New Roman" w:hAnsi="Times New Roman" w:cs="Times New Roman"/>
          <w:i/>
        </w:rPr>
        <w:lastRenderedPageBreak/>
        <w:t xml:space="preserve">у) усі види механічної асфіксії, що супроводжувалися комплектом розладів функції центральної нервової системи, </w:t>
      </w:r>
      <w:proofErr w:type="spellStart"/>
      <w:r w:rsidRPr="007C4A4D">
        <w:rPr>
          <w:rFonts w:ascii="Times New Roman" w:hAnsi="Times New Roman" w:cs="Times New Roman"/>
          <w:i/>
        </w:rPr>
        <w:t>серцевосудинної</w:t>
      </w:r>
      <w:proofErr w:type="spellEnd"/>
      <w:r w:rsidRPr="007C4A4D">
        <w:rPr>
          <w:rFonts w:ascii="Times New Roman" w:hAnsi="Times New Roman" w:cs="Times New Roman"/>
          <w:i/>
        </w:rPr>
        <w:t xml:space="preserve"> системи та органів дихання, котрі загрожували життю; за умови, що це встановлено об'єктивними клінічними даними.</w:t>
      </w:r>
      <w:r>
        <w:rPr>
          <w:rFonts w:ascii="Times New Roman" w:hAnsi="Times New Roman" w:cs="Times New Roman"/>
        </w:rPr>
        <w:t>».</w:t>
      </w:r>
    </w:p>
    <w:p w14:paraId="4021D4CE" w14:textId="77777777" w:rsidR="00C23544" w:rsidRDefault="00C23544" w:rsidP="00C23544">
      <w:pPr>
        <w:spacing w:after="0" w:line="240" w:lineRule="auto"/>
        <w:contextualSpacing/>
        <w:jc w:val="both"/>
        <w:rPr>
          <w:rFonts w:ascii="Times New Roman" w:hAnsi="Times New Roman" w:cs="Times New Roman"/>
        </w:rPr>
      </w:pPr>
      <w:r>
        <w:rPr>
          <w:rFonts w:ascii="Times New Roman" w:hAnsi="Times New Roman" w:cs="Times New Roman"/>
        </w:rPr>
        <w:t xml:space="preserve">Також до тяжких тілесних ушкоджень належать </w:t>
      </w:r>
      <w:r w:rsidRPr="0028531E">
        <w:rPr>
          <w:rFonts w:ascii="Times New Roman" w:hAnsi="Times New Roman" w:cs="Times New Roman"/>
          <w:b/>
        </w:rPr>
        <w:t>втрати орган</w:t>
      </w:r>
      <w:r>
        <w:rPr>
          <w:rFonts w:ascii="Times New Roman" w:hAnsi="Times New Roman" w:cs="Times New Roman"/>
          <w:b/>
        </w:rPr>
        <w:t>у</w:t>
      </w:r>
      <w:r w:rsidRPr="0028531E">
        <w:rPr>
          <w:rFonts w:ascii="Times New Roman" w:hAnsi="Times New Roman" w:cs="Times New Roman"/>
          <w:b/>
        </w:rPr>
        <w:t xml:space="preserve"> чи функцій (пункт б)</w:t>
      </w:r>
      <w:r>
        <w:rPr>
          <w:rFonts w:ascii="Times New Roman" w:hAnsi="Times New Roman" w:cs="Times New Roman"/>
        </w:rPr>
        <w:t>:</w:t>
      </w:r>
    </w:p>
    <w:p w14:paraId="6CEDB2DB" w14:textId="77777777" w:rsidR="00C23544" w:rsidRDefault="00C23544" w:rsidP="00C23544">
      <w:pPr>
        <w:spacing w:after="0" w:line="240" w:lineRule="auto"/>
        <w:contextualSpacing/>
        <w:jc w:val="both"/>
        <w:rPr>
          <w:rFonts w:ascii="Times New Roman" w:hAnsi="Times New Roman" w:cs="Times New Roman"/>
        </w:rPr>
      </w:pPr>
      <w:r>
        <w:rPr>
          <w:rFonts w:ascii="Times New Roman" w:hAnsi="Times New Roman" w:cs="Times New Roman"/>
        </w:rPr>
        <w:t>«</w:t>
      </w:r>
      <w:r w:rsidRPr="00DD3B97">
        <w:rPr>
          <w:rFonts w:ascii="Times New Roman" w:hAnsi="Times New Roman" w:cs="Times New Roman"/>
          <w:i/>
        </w:rPr>
        <w:t>2.1.4. Не загрозливі дл</w:t>
      </w:r>
      <w:r>
        <w:rPr>
          <w:rFonts w:ascii="Times New Roman" w:hAnsi="Times New Roman" w:cs="Times New Roman"/>
          <w:i/>
        </w:rPr>
        <w:t>я життя ушкодження, що належать</w:t>
      </w:r>
      <w:r w:rsidRPr="00DD3B97">
        <w:rPr>
          <w:rFonts w:ascii="Times New Roman" w:hAnsi="Times New Roman" w:cs="Times New Roman"/>
          <w:i/>
        </w:rPr>
        <w:t xml:space="preserve"> до тяж</w:t>
      </w:r>
      <w:r>
        <w:rPr>
          <w:rFonts w:ascii="Times New Roman" w:hAnsi="Times New Roman" w:cs="Times New Roman"/>
          <w:i/>
        </w:rPr>
        <w:t>ких за кінцевим результатом та наслідками: втрата</w:t>
      </w:r>
      <w:r w:rsidRPr="00DD3B97">
        <w:rPr>
          <w:rFonts w:ascii="Times New Roman" w:hAnsi="Times New Roman" w:cs="Times New Roman"/>
          <w:i/>
        </w:rPr>
        <w:t xml:space="preserve"> будь якого </w:t>
      </w:r>
      <w:proofErr w:type="spellStart"/>
      <w:r w:rsidRPr="00DD3B97">
        <w:rPr>
          <w:rFonts w:ascii="Times New Roman" w:hAnsi="Times New Roman" w:cs="Times New Roman"/>
          <w:i/>
        </w:rPr>
        <w:t>органа</w:t>
      </w:r>
      <w:proofErr w:type="spellEnd"/>
      <w:r w:rsidRPr="00DD3B97">
        <w:rPr>
          <w:rFonts w:ascii="Times New Roman" w:hAnsi="Times New Roman" w:cs="Times New Roman"/>
          <w:i/>
        </w:rPr>
        <w:t xml:space="preserve"> чи втрата органом його функції - втрата зору, слуху, язика, руки, ноги і репродуктивної здатності</w:t>
      </w:r>
      <w:r w:rsidRPr="00DD3B97">
        <w:rPr>
          <w:rFonts w:ascii="Times New Roman" w:hAnsi="Times New Roman" w:cs="Times New Roman"/>
        </w:rPr>
        <w:t>:</w:t>
      </w:r>
      <w:r>
        <w:rPr>
          <w:rFonts w:ascii="Times New Roman" w:hAnsi="Times New Roman" w:cs="Times New Roman"/>
        </w:rPr>
        <w:t>»</w:t>
      </w:r>
    </w:p>
    <w:p w14:paraId="75F37B75" w14:textId="77777777" w:rsidR="00C23544" w:rsidRPr="00DD3B97" w:rsidRDefault="00C23544" w:rsidP="00C23544">
      <w:pPr>
        <w:spacing w:after="0" w:line="240" w:lineRule="auto"/>
        <w:contextualSpacing/>
        <w:jc w:val="both"/>
        <w:rPr>
          <w:rFonts w:ascii="Times New Roman" w:hAnsi="Times New Roman" w:cs="Times New Roman"/>
        </w:rPr>
      </w:pPr>
      <w:r>
        <w:rPr>
          <w:rFonts w:ascii="Times New Roman" w:hAnsi="Times New Roman" w:cs="Times New Roman"/>
        </w:rPr>
        <w:t>Розберемо ж кожну з цих «втрат» окремо:</w:t>
      </w:r>
    </w:p>
    <w:p w14:paraId="18D43A1B" w14:textId="77777777" w:rsidR="00C23544" w:rsidRPr="009C78A1" w:rsidRDefault="00C23544" w:rsidP="00C23544">
      <w:pPr>
        <w:spacing w:after="0" w:line="240" w:lineRule="auto"/>
        <w:contextualSpacing/>
        <w:jc w:val="both"/>
        <w:rPr>
          <w:rFonts w:ascii="Times New Roman" w:hAnsi="Times New Roman" w:cs="Times New Roman"/>
          <w:i/>
        </w:rPr>
      </w:pPr>
      <w:r>
        <w:rPr>
          <w:rFonts w:ascii="Times New Roman" w:hAnsi="Times New Roman" w:cs="Times New Roman"/>
        </w:rPr>
        <w:t>«</w:t>
      </w:r>
      <w:r>
        <w:rPr>
          <w:rFonts w:ascii="Times New Roman" w:hAnsi="Times New Roman" w:cs="Times New Roman"/>
          <w:i/>
        </w:rPr>
        <w:t xml:space="preserve">а) під втратою зору </w:t>
      </w:r>
      <w:r w:rsidRPr="009C78A1">
        <w:rPr>
          <w:rFonts w:ascii="Times New Roman" w:hAnsi="Times New Roman" w:cs="Times New Roman"/>
          <w:i/>
        </w:rPr>
        <w:t>треба розуміти повну стійку сліпо</w:t>
      </w:r>
      <w:r>
        <w:rPr>
          <w:rFonts w:ascii="Times New Roman" w:hAnsi="Times New Roman" w:cs="Times New Roman"/>
          <w:i/>
        </w:rPr>
        <w:t>ту на обидва ока чи такий стан,</w:t>
      </w:r>
      <w:r w:rsidRPr="009C78A1">
        <w:rPr>
          <w:rFonts w:ascii="Times New Roman" w:hAnsi="Times New Roman" w:cs="Times New Roman"/>
          <w:i/>
        </w:rPr>
        <w:t xml:space="preserve"> коли наявне зниження зору до</w:t>
      </w:r>
      <w:r>
        <w:rPr>
          <w:rFonts w:ascii="Times New Roman" w:hAnsi="Times New Roman" w:cs="Times New Roman"/>
          <w:i/>
        </w:rPr>
        <w:t xml:space="preserve"> підрахунку пальців на відстані</w:t>
      </w:r>
      <w:r w:rsidRPr="009C78A1">
        <w:rPr>
          <w:rFonts w:ascii="Times New Roman" w:hAnsi="Times New Roman" w:cs="Times New Roman"/>
          <w:i/>
        </w:rPr>
        <w:t xml:space="preserve"> двох метрів і менше (гострота зору на обидва ока 0,04 і нижче);</w:t>
      </w:r>
    </w:p>
    <w:p w14:paraId="20C5E85D" w14:textId="77777777" w:rsidR="00C23544" w:rsidRPr="009C78A1" w:rsidRDefault="00C23544" w:rsidP="00C23544">
      <w:pPr>
        <w:spacing w:after="0" w:line="240" w:lineRule="auto"/>
        <w:contextualSpacing/>
        <w:jc w:val="both"/>
        <w:rPr>
          <w:rFonts w:ascii="Times New Roman" w:hAnsi="Times New Roman" w:cs="Times New Roman"/>
          <w:i/>
        </w:rPr>
      </w:pPr>
      <w:r w:rsidRPr="009C78A1">
        <w:rPr>
          <w:rFonts w:ascii="Times New Roman" w:hAnsi="Times New Roman" w:cs="Times New Roman"/>
          <w:i/>
        </w:rPr>
        <w:t xml:space="preserve">Примітка. Ушкодження </w:t>
      </w:r>
      <w:r>
        <w:rPr>
          <w:rFonts w:ascii="Times New Roman" w:hAnsi="Times New Roman" w:cs="Times New Roman"/>
          <w:i/>
        </w:rPr>
        <w:t>сліпого ока, що привело до його</w:t>
      </w:r>
      <w:r w:rsidRPr="009C78A1">
        <w:rPr>
          <w:rFonts w:ascii="Times New Roman" w:hAnsi="Times New Roman" w:cs="Times New Roman"/>
          <w:i/>
        </w:rPr>
        <w:t xml:space="preserve"> вилучення, оцінюється залежно від </w:t>
      </w:r>
      <w:r>
        <w:rPr>
          <w:rFonts w:ascii="Times New Roman" w:hAnsi="Times New Roman" w:cs="Times New Roman"/>
          <w:i/>
        </w:rPr>
        <w:t xml:space="preserve">тривалості </w:t>
      </w:r>
      <w:r w:rsidRPr="009C78A1">
        <w:rPr>
          <w:rFonts w:ascii="Times New Roman" w:hAnsi="Times New Roman" w:cs="Times New Roman"/>
          <w:i/>
        </w:rPr>
        <w:t xml:space="preserve">розладу здоров'я. </w:t>
      </w:r>
    </w:p>
    <w:p w14:paraId="6370075B" w14:textId="77777777" w:rsidR="00C23544" w:rsidRPr="009C78A1" w:rsidRDefault="00C23544" w:rsidP="00C23544">
      <w:pPr>
        <w:spacing w:after="0" w:line="240" w:lineRule="auto"/>
        <w:contextualSpacing/>
        <w:jc w:val="both"/>
        <w:rPr>
          <w:rFonts w:ascii="Times New Roman" w:hAnsi="Times New Roman" w:cs="Times New Roman"/>
          <w:i/>
        </w:rPr>
      </w:pPr>
      <w:r w:rsidRPr="009C78A1">
        <w:rPr>
          <w:rFonts w:ascii="Times New Roman" w:hAnsi="Times New Roman" w:cs="Times New Roman"/>
          <w:i/>
        </w:rPr>
        <w:t>б) під втратою слуху треба розуміти повну стійку глухоту на обидва вуха або такий необоротний стан, коли потерпілий не чує розмовної мови на відстані три - п'ять сантиметрів від ушної раковини;</w:t>
      </w:r>
    </w:p>
    <w:p w14:paraId="5BD72A83" w14:textId="77777777" w:rsidR="00C23544" w:rsidRPr="009C78A1" w:rsidRDefault="00C23544" w:rsidP="00C23544">
      <w:pPr>
        <w:spacing w:after="0" w:line="240" w:lineRule="auto"/>
        <w:contextualSpacing/>
        <w:jc w:val="both"/>
        <w:rPr>
          <w:rFonts w:ascii="Times New Roman" w:hAnsi="Times New Roman" w:cs="Times New Roman"/>
          <w:i/>
        </w:rPr>
      </w:pPr>
      <w:r w:rsidRPr="009C78A1">
        <w:rPr>
          <w:rFonts w:ascii="Times New Roman" w:hAnsi="Times New Roman" w:cs="Times New Roman"/>
          <w:i/>
        </w:rPr>
        <w:t xml:space="preserve">Примітка. Оцінка ступеня тяжкості у випадках встановлення наслідку травми </w:t>
      </w:r>
      <w:proofErr w:type="spellStart"/>
      <w:r w:rsidRPr="009C78A1">
        <w:rPr>
          <w:rFonts w:ascii="Times New Roman" w:hAnsi="Times New Roman" w:cs="Times New Roman"/>
          <w:i/>
        </w:rPr>
        <w:t>органа</w:t>
      </w:r>
      <w:proofErr w:type="spellEnd"/>
      <w:r w:rsidRPr="009C78A1">
        <w:rPr>
          <w:rFonts w:ascii="Times New Roman" w:hAnsi="Times New Roman" w:cs="Times New Roman"/>
          <w:i/>
        </w:rPr>
        <w:t xml:space="preserve"> зору і слуху проводиться відповідно до документів, якими керуються у своїй роботі медико-соціальні експертні комісії (надалі-МСЕК). </w:t>
      </w:r>
    </w:p>
    <w:p w14:paraId="6886D87A" w14:textId="77777777" w:rsidR="00C23544" w:rsidRPr="009C78A1" w:rsidRDefault="00C23544" w:rsidP="00C23544">
      <w:pPr>
        <w:spacing w:after="0" w:line="240" w:lineRule="auto"/>
        <w:contextualSpacing/>
        <w:jc w:val="both"/>
        <w:rPr>
          <w:rFonts w:ascii="Times New Roman" w:hAnsi="Times New Roman" w:cs="Times New Roman"/>
          <w:i/>
        </w:rPr>
      </w:pPr>
      <w:r w:rsidRPr="009C78A1">
        <w:rPr>
          <w:rFonts w:ascii="Times New Roman" w:hAnsi="Times New Roman" w:cs="Times New Roman"/>
          <w:i/>
        </w:rPr>
        <w:t>в) під втратою язика (мовлення) треба</w:t>
      </w:r>
      <w:r>
        <w:rPr>
          <w:rFonts w:ascii="Times New Roman" w:hAnsi="Times New Roman" w:cs="Times New Roman"/>
          <w:i/>
        </w:rPr>
        <w:t xml:space="preserve"> розуміти</w:t>
      </w:r>
      <w:r w:rsidRPr="009C78A1">
        <w:rPr>
          <w:rFonts w:ascii="Times New Roman" w:hAnsi="Times New Roman" w:cs="Times New Roman"/>
          <w:i/>
        </w:rPr>
        <w:t xml:space="preserve"> втрату можливості в</w:t>
      </w:r>
      <w:r>
        <w:rPr>
          <w:rFonts w:ascii="Times New Roman" w:hAnsi="Times New Roman" w:cs="Times New Roman"/>
          <w:i/>
        </w:rPr>
        <w:t>исловлювати свої</w:t>
      </w:r>
      <w:r w:rsidRPr="009C78A1">
        <w:rPr>
          <w:rFonts w:ascii="Times New Roman" w:hAnsi="Times New Roman" w:cs="Times New Roman"/>
          <w:i/>
        </w:rPr>
        <w:t xml:space="preserve"> думки</w:t>
      </w:r>
      <w:r>
        <w:rPr>
          <w:rFonts w:ascii="Times New Roman" w:hAnsi="Times New Roman" w:cs="Times New Roman"/>
          <w:i/>
        </w:rPr>
        <w:t xml:space="preserve"> членороздільними</w:t>
      </w:r>
      <w:r w:rsidRPr="009C78A1">
        <w:rPr>
          <w:rFonts w:ascii="Times New Roman" w:hAnsi="Times New Roman" w:cs="Times New Roman"/>
          <w:i/>
        </w:rPr>
        <w:t xml:space="preserve"> звуками, зрозумілими для оточуючих;</w:t>
      </w:r>
    </w:p>
    <w:p w14:paraId="182BA7F3" w14:textId="77777777" w:rsidR="00C23544" w:rsidRPr="009C78A1" w:rsidRDefault="00C23544" w:rsidP="00C23544">
      <w:pPr>
        <w:spacing w:after="0" w:line="240" w:lineRule="auto"/>
        <w:contextualSpacing/>
        <w:jc w:val="both"/>
        <w:rPr>
          <w:rFonts w:ascii="Times New Roman" w:hAnsi="Times New Roman" w:cs="Times New Roman"/>
          <w:i/>
        </w:rPr>
      </w:pPr>
      <w:r w:rsidRPr="009C78A1">
        <w:rPr>
          <w:rFonts w:ascii="Times New Roman" w:hAnsi="Times New Roman" w:cs="Times New Roman"/>
          <w:i/>
        </w:rPr>
        <w:t xml:space="preserve">Примітка. Заїкання не слід розуміти як втрату мовлення. </w:t>
      </w:r>
    </w:p>
    <w:p w14:paraId="5DD6D0C5" w14:textId="77777777" w:rsidR="00C23544" w:rsidRPr="009C78A1" w:rsidRDefault="00C23544" w:rsidP="00C23544">
      <w:pPr>
        <w:spacing w:after="0" w:line="240" w:lineRule="auto"/>
        <w:contextualSpacing/>
        <w:jc w:val="both"/>
        <w:rPr>
          <w:rFonts w:ascii="Times New Roman" w:hAnsi="Times New Roman" w:cs="Times New Roman"/>
          <w:i/>
        </w:rPr>
      </w:pPr>
      <w:r w:rsidRPr="009C78A1">
        <w:rPr>
          <w:rFonts w:ascii="Times New Roman" w:hAnsi="Times New Roman" w:cs="Times New Roman"/>
          <w:i/>
        </w:rPr>
        <w:t>г) під втратою руки, ноги треба розуміти</w:t>
      </w:r>
      <w:r>
        <w:rPr>
          <w:rFonts w:ascii="Times New Roman" w:hAnsi="Times New Roman" w:cs="Times New Roman"/>
          <w:i/>
        </w:rPr>
        <w:t xml:space="preserve"> відокремлення їх від тулуба чи</w:t>
      </w:r>
      <w:r w:rsidRPr="009C78A1">
        <w:rPr>
          <w:rFonts w:ascii="Times New Roman" w:hAnsi="Times New Roman" w:cs="Times New Roman"/>
          <w:i/>
        </w:rPr>
        <w:t xml:space="preserve"> </w:t>
      </w:r>
      <w:r>
        <w:rPr>
          <w:rFonts w:ascii="Times New Roman" w:hAnsi="Times New Roman" w:cs="Times New Roman"/>
          <w:i/>
        </w:rPr>
        <w:t>втрату</w:t>
      </w:r>
      <w:r w:rsidRPr="009C78A1">
        <w:rPr>
          <w:rFonts w:ascii="Times New Roman" w:hAnsi="Times New Roman" w:cs="Times New Roman"/>
          <w:i/>
        </w:rPr>
        <w:t xml:space="preserve"> ними функцій (параліч або інший стан, що унеможливлює їх діяльність);</w:t>
      </w:r>
    </w:p>
    <w:p w14:paraId="1513F7F3" w14:textId="77777777" w:rsidR="00C23544" w:rsidRPr="009C78A1" w:rsidRDefault="00C23544" w:rsidP="00C23544">
      <w:pPr>
        <w:spacing w:after="0" w:line="240" w:lineRule="auto"/>
        <w:contextualSpacing/>
        <w:jc w:val="both"/>
        <w:rPr>
          <w:rFonts w:ascii="Times New Roman" w:hAnsi="Times New Roman" w:cs="Times New Roman"/>
          <w:i/>
        </w:rPr>
      </w:pPr>
      <w:r w:rsidRPr="009C78A1">
        <w:rPr>
          <w:rFonts w:ascii="Times New Roman" w:hAnsi="Times New Roman" w:cs="Times New Roman"/>
          <w:i/>
        </w:rPr>
        <w:t>Примітка. Під анатом</w:t>
      </w:r>
      <w:r>
        <w:rPr>
          <w:rFonts w:ascii="Times New Roman" w:hAnsi="Times New Roman" w:cs="Times New Roman"/>
          <w:i/>
        </w:rPr>
        <w:t>ічною втратою руки чи ноги слід</w:t>
      </w:r>
      <w:r w:rsidRPr="009C78A1">
        <w:rPr>
          <w:rFonts w:ascii="Times New Roman" w:hAnsi="Times New Roman" w:cs="Times New Roman"/>
          <w:i/>
        </w:rPr>
        <w:t xml:space="preserve"> розуміти як відокремлення від тулуба всієї руки чи ноги, так</w:t>
      </w:r>
      <w:r>
        <w:rPr>
          <w:rFonts w:ascii="Times New Roman" w:hAnsi="Times New Roman" w:cs="Times New Roman"/>
          <w:i/>
        </w:rPr>
        <w:t xml:space="preserve"> і ампутацію на рівні не нижче </w:t>
      </w:r>
      <w:r w:rsidRPr="009C78A1">
        <w:rPr>
          <w:rFonts w:ascii="Times New Roman" w:hAnsi="Times New Roman" w:cs="Times New Roman"/>
          <w:i/>
        </w:rPr>
        <w:t>ліктьового чи колінного суглобів; всі інші випадки повинні розглядатися як втрата частини кінцівки і</w:t>
      </w:r>
      <w:r>
        <w:rPr>
          <w:rFonts w:ascii="Times New Roman" w:hAnsi="Times New Roman" w:cs="Times New Roman"/>
          <w:i/>
        </w:rPr>
        <w:t xml:space="preserve"> оцінюватися за ознакою стійкої</w:t>
      </w:r>
      <w:r w:rsidRPr="009C78A1">
        <w:rPr>
          <w:rFonts w:ascii="Times New Roman" w:hAnsi="Times New Roman" w:cs="Times New Roman"/>
          <w:i/>
        </w:rPr>
        <w:t xml:space="preserve"> втрати працездатності. </w:t>
      </w:r>
    </w:p>
    <w:p w14:paraId="3A1BEBB6" w14:textId="77777777" w:rsidR="00C23544" w:rsidRPr="009C78A1" w:rsidRDefault="00C23544" w:rsidP="00C23544">
      <w:pPr>
        <w:spacing w:after="0" w:line="240" w:lineRule="auto"/>
        <w:contextualSpacing/>
        <w:jc w:val="both"/>
        <w:rPr>
          <w:rFonts w:ascii="Times New Roman" w:hAnsi="Times New Roman" w:cs="Times New Roman"/>
          <w:i/>
        </w:rPr>
      </w:pPr>
      <w:r w:rsidRPr="009C78A1">
        <w:rPr>
          <w:rFonts w:ascii="Times New Roman" w:hAnsi="Times New Roman" w:cs="Times New Roman"/>
          <w:i/>
        </w:rPr>
        <w:t>д) під втратою репродуктивної здатності треба розуміти втрату здатності до злягання чи втрату здатності до запліднення, зачаття та дітородіння (розродження);</w:t>
      </w:r>
    </w:p>
    <w:p w14:paraId="5C2E7510" w14:textId="77777777" w:rsidR="00C23544" w:rsidRDefault="00C23544" w:rsidP="00C23544">
      <w:pPr>
        <w:spacing w:after="0" w:line="240" w:lineRule="auto"/>
        <w:contextualSpacing/>
        <w:jc w:val="both"/>
        <w:rPr>
          <w:rFonts w:ascii="Times New Roman" w:hAnsi="Times New Roman" w:cs="Times New Roman"/>
        </w:rPr>
      </w:pPr>
      <w:r w:rsidRPr="009C78A1">
        <w:rPr>
          <w:rFonts w:ascii="Times New Roman" w:hAnsi="Times New Roman" w:cs="Times New Roman"/>
          <w:i/>
        </w:rPr>
        <w:t xml:space="preserve">Примітка. При ушкодженні якого-небудь </w:t>
      </w:r>
      <w:proofErr w:type="spellStart"/>
      <w:r w:rsidRPr="009C78A1">
        <w:rPr>
          <w:rFonts w:ascii="Times New Roman" w:hAnsi="Times New Roman" w:cs="Times New Roman"/>
          <w:i/>
        </w:rPr>
        <w:t>органа</w:t>
      </w:r>
      <w:proofErr w:type="spellEnd"/>
      <w:r w:rsidRPr="009C78A1">
        <w:rPr>
          <w:rFonts w:ascii="Times New Roman" w:hAnsi="Times New Roman" w:cs="Times New Roman"/>
          <w:i/>
        </w:rPr>
        <w:t xml:space="preserve"> чи й</w:t>
      </w:r>
      <w:r>
        <w:rPr>
          <w:rFonts w:ascii="Times New Roman" w:hAnsi="Times New Roman" w:cs="Times New Roman"/>
          <w:i/>
        </w:rPr>
        <w:t>ого частини, функція якого була</w:t>
      </w:r>
      <w:r w:rsidRPr="009C78A1">
        <w:rPr>
          <w:rFonts w:ascii="Times New Roman" w:hAnsi="Times New Roman" w:cs="Times New Roman"/>
          <w:i/>
        </w:rPr>
        <w:t xml:space="preserve"> втрачена раніше (до травми), ступінь тяжкості ушкодження встановлюється за ознакою фактично викликаної тривалості розладу здоров'я.</w:t>
      </w:r>
      <w:r>
        <w:rPr>
          <w:rFonts w:ascii="Times New Roman" w:hAnsi="Times New Roman" w:cs="Times New Roman"/>
        </w:rPr>
        <w:t>»</w:t>
      </w:r>
    </w:p>
    <w:p w14:paraId="7D4DDFBE" w14:textId="77777777" w:rsidR="00C23544" w:rsidRDefault="00C23544" w:rsidP="00C23544">
      <w:pPr>
        <w:spacing w:after="0" w:line="240" w:lineRule="auto"/>
        <w:contextualSpacing/>
        <w:jc w:val="both"/>
        <w:rPr>
          <w:rFonts w:ascii="Times New Roman" w:hAnsi="Times New Roman" w:cs="Times New Roman"/>
        </w:rPr>
      </w:pPr>
      <w:r>
        <w:rPr>
          <w:rFonts w:ascii="Times New Roman" w:hAnsi="Times New Roman" w:cs="Times New Roman"/>
        </w:rPr>
        <w:t xml:space="preserve">Розберемо тепер пункт </w:t>
      </w:r>
      <w:r w:rsidRPr="00F66FB1">
        <w:rPr>
          <w:rFonts w:ascii="Times New Roman" w:hAnsi="Times New Roman" w:cs="Times New Roman"/>
          <w:b/>
        </w:rPr>
        <w:t xml:space="preserve">в) </w:t>
      </w:r>
      <w:r w:rsidRPr="00F66FB1">
        <w:rPr>
          <w:rFonts w:ascii="Times New Roman" w:hAnsi="Times New Roman" w:cs="Times New Roman"/>
        </w:rPr>
        <w:t>з ознак тілесних ушкоджень тяжкого ступеню, а саме –</w:t>
      </w:r>
      <w:r w:rsidRPr="00F66FB1">
        <w:rPr>
          <w:rFonts w:ascii="Times New Roman" w:hAnsi="Times New Roman" w:cs="Times New Roman"/>
          <w:b/>
        </w:rPr>
        <w:t xml:space="preserve"> душевну хворобу</w:t>
      </w:r>
      <w:r>
        <w:rPr>
          <w:rFonts w:ascii="Times New Roman" w:hAnsi="Times New Roman" w:cs="Times New Roman"/>
        </w:rPr>
        <w:t>:</w:t>
      </w:r>
    </w:p>
    <w:p w14:paraId="2F8D82AC" w14:textId="77777777" w:rsidR="00C23544" w:rsidRPr="00E530B2" w:rsidRDefault="00C23544" w:rsidP="00C23544">
      <w:pPr>
        <w:spacing w:after="0" w:line="240" w:lineRule="auto"/>
        <w:contextualSpacing/>
        <w:jc w:val="both"/>
        <w:rPr>
          <w:rFonts w:ascii="Times New Roman" w:hAnsi="Times New Roman" w:cs="Times New Roman"/>
          <w:i/>
        </w:rPr>
      </w:pPr>
      <w:r>
        <w:rPr>
          <w:rFonts w:ascii="Times New Roman" w:hAnsi="Times New Roman" w:cs="Times New Roman"/>
        </w:rPr>
        <w:t>«</w:t>
      </w:r>
      <w:r w:rsidRPr="00E530B2">
        <w:rPr>
          <w:rFonts w:ascii="Times New Roman" w:hAnsi="Times New Roman" w:cs="Times New Roman"/>
          <w:i/>
        </w:rPr>
        <w:t>2.1.5. Душевна хвороба.</w:t>
      </w:r>
    </w:p>
    <w:p w14:paraId="62DAC3B1" w14:textId="77777777" w:rsidR="00C23544" w:rsidRPr="00E530B2" w:rsidRDefault="00C23544" w:rsidP="00C23544">
      <w:pPr>
        <w:spacing w:after="0" w:line="240" w:lineRule="auto"/>
        <w:contextualSpacing/>
        <w:jc w:val="both"/>
        <w:rPr>
          <w:rFonts w:ascii="Times New Roman" w:hAnsi="Times New Roman" w:cs="Times New Roman"/>
          <w:i/>
        </w:rPr>
      </w:pPr>
      <w:r w:rsidRPr="00E530B2">
        <w:rPr>
          <w:rFonts w:ascii="Times New Roman" w:hAnsi="Times New Roman" w:cs="Times New Roman"/>
          <w:i/>
        </w:rPr>
        <w:t xml:space="preserve">Під душевною хворобою належить розуміти психічне захворювання (психічну хворобу). До психічних захворювань не можна відносити пов'язані з ушкодженням реактивні стани (психози, неврози). Ушкодження кваліфікується як тяжке тільки тоді, коли воно потягло за собою </w:t>
      </w:r>
      <w:r>
        <w:rPr>
          <w:rFonts w:ascii="Times New Roman" w:hAnsi="Times New Roman" w:cs="Times New Roman"/>
          <w:i/>
        </w:rPr>
        <w:t>розвиток</w:t>
      </w:r>
      <w:r w:rsidRPr="00E530B2">
        <w:rPr>
          <w:rFonts w:ascii="Times New Roman" w:hAnsi="Times New Roman" w:cs="Times New Roman"/>
          <w:i/>
        </w:rPr>
        <w:t xml:space="preserve"> психічного </w:t>
      </w:r>
      <w:r>
        <w:rPr>
          <w:rFonts w:ascii="Times New Roman" w:hAnsi="Times New Roman" w:cs="Times New Roman"/>
          <w:i/>
        </w:rPr>
        <w:t>захворювання,</w:t>
      </w:r>
      <w:r w:rsidRPr="00E530B2">
        <w:rPr>
          <w:rFonts w:ascii="Times New Roman" w:hAnsi="Times New Roman" w:cs="Times New Roman"/>
          <w:i/>
        </w:rPr>
        <w:t xml:space="preserve"> незалежно від його трива</w:t>
      </w:r>
      <w:r>
        <w:rPr>
          <w:rFonts w:ascii="Times New Roman" w:hAnsi="Times New Roman" w:cs="Times New Roman"/>
          <w:i/>
        </w:rPr>
        <w:t xml:space="preserve">лості і ступеня </w:t>
      </w:r>
      <w:proofErr w:type="spellStart"/>
      <w:r>
        <w:rPr>
          <w:rFonts w:ascii="Times New Roman" w:hAnsi="Times New Roman" w:cs="Times New Roman"/>
          <w:i/>
        </w:rPr>
        <w:t>вилікованості</w:t>
      </w:r>
      <w:proofErr w:type="spellEnd"/>
      <w:r>
        <w:rPr>
          <w:rFonts w:ascii="Times New Roman" w:hAnsi="Times New Roman" w:cs="Times New Roman"/>
          <w:i/>
        </w:rPr>
        <w:t xml:space="preserve">. </w:t>
      </w:r>
      <w:r w:rsidRPr="00E530B2">
        <w:rPr>
          <w:rFonts w:ascii="Times New Roman" w:hAnsi="Times New Roman" w:cs="Times New Roman"/>
          <w:i/>
        </w:rPr>
        <w:t>С</w:t>
      </w:r>
      <w:r>
        <w:rPr>
          <w:rFonts w:ascii="Times New Roman" w:hAnsi="Times New Roman" w:cs="Times New Roman"/>
          <w:i/>
        </w:rPr>
        <w:t xml:space="preserve">тупінь тяжкості </w:t>
      </w:r>
      <w:r w:rsidRPr="00E530B2">
        <w:rPr>
          <w:rFonts w:ascii="Times New Roman" w:hAnsi="Times New Roman" w:cs="Times New Roman"/>
          <w:i/>
        </w:rPr>
        <w:t>ушкодження, що викликало реактивний стан нервової системи, визначається за ознакою тривалості розладу здоров'я.</w:t>
      </w:r>
    </w:p>
    <w:p w14:paraId="7D925AE1" w14:textId="77777777" w:rsidR="00C23544" w:rsidRDefault="00C23544" w:rsidP="00C23544">
      <w:pPr>
        <w:spacing w:after="0" w:line="240" w:lineRule="auto"/>
        <w:contextualSpacing/>
        <w:jc w:val="both"/>
        <w:rPr>
          <w:rFonts w:ascii="Times New Roman" w:hAnsi="Times New Roman" w:cs="Times New Roman"/>
        </w:rPr>
      </w:pPr>
      <w:r w:rsidRPr="00E530B2">
        <w:rPr>
          <w:rFonts w:ascii="Times New Roman" w:hAnsi="Times New Roman" w:cs="Times New Roman"/>
          <w:i/>
        </w:rPr>
        <w:t xml:space="preserve">Діагноз психічного захворювання і причинно-наслідковий зв'язок між ушкодженням і психічним захворюванням, що </w:t>
      </w:r>
      <w:proofErr w:type="spellStart"/>
      <w:r w:rsidRPr="00E530B2">
        <w:rPr>
          <w:rFonts w:ascii="Times New Roman" w:hAnsi="Times New Roman" w:cs="Times New Roman"/>
          <w:i/>
        </w:rPr>
        <w:t>розвинулось</w:t>
      </w:r>
      <w:proofErr w:type="spellEnd"/>
      <w:r w:rsidRPr="00E530B2">
        <w:rPr>
          <w:rFonts w:ascii="Times New Roman" w:hAnsi="Times New Roman" w:cs="Times New Roman"/>
          <w:i/>
        </w:rPr>
        <w:t xml:space="preserve">, </w:t>
      </w:r>
      <w:r w:rsidRPr="00E530B2">
        <w:rPr>
          <w:rFonts w:ascii="Times New Roman" w:hAnsi="Times New Roman" w:cs="Times New Roman"/>
          <w:b/>
          <w:i/>
        </w:rPr>
        <w:t>встановлюється психіатричною експертизою</w:t>
      </w:r>
      <w:r w:rsidRPr="00E530B2">
        <w:rPr>
          <w:rFonts w:ascii="Times New Roman" w:hAnsi="Times New Roman" w:cs="Times New Roman"/>
          <w:i/>
        </w:rPr>
        <w:t>. Ступінь тяжкос</w:t>
      </w:r>
      <w:r>
        <w:rPr>
          <w:rFonts w:ascii="Times New Roman" w:hAnsi="Times New Roman" w:cs="Times New Roman"/>
          <w:i/>
        </w:rPr>
        <w:t xml:space="preserve">ті такого тілесного ушкодження </w:t>
      </w:r>
      <w:r w:rsidRPr="00E530B2">
        <w:rPr>
          <w:rFonts w:ascii="Times New Roman" w:hAnsi="Times New Roman" w:cs="Times New Roman"/>
          <w:i/>
        </w:rPr>
        <w:t>визначає</w:t>
      </w:r>
      <w:r>
        <w:rPr>
          <w:rFonts w:ascii="Times New Roman" w:hAnsi="Times New Roman" w:cs="Times New Roman"/>
          <w:i/>
        </w:rPr>
        <w:t>ться судово-медичним</w:t>
      </w:r>
      <w:r w:rsidRPr="00E530B2">
        <w:rPr>
          <w:rFonts w:ascii="Times New Roman" w:hAnsi="Times New Roman" w:cs="Times New Roman"/>
          <w:i/>
        </w:rPr>
        <w:t xml:space="preserve"> експертом з урахуванням висновків цієї експертизи</w:t>
      </w:r>
      <w:r w:rsidRPr="00E530B2">
        <w:rPr>
          <w:rFonts w:ascii="Times New Roman" w:hAnsi="Times New Roman" w:cs="Times New Roman"/>
        </w:rPr>
        <w:t>.</w:t>
      </w:r>
      <w:r>
        <w:rPr>
          <w:rFonts w:ascii="Times New Roman" w:hAnsi="Times New Roman" w:cs="Times New Roman"/>
        </w:rPr>
        <w:t>».</w:t>
      </w:r>
    </w:p>
    <w:p w14:paraId="72B5540F" w14:textId="77777777" w:rsidR="00C23544" w:rsidRDefault="00C23544" w:rsidP="00C23544">
      <w:pPr>
        <w:spacing w:after="0" w:line="240" w:lineRule="auto"/>
        <w:contextualSpacing/>
        <w:jc w:val="both"/>
        <w:rPr>
          <w:rFonts w:ascii="Times New Roman" w:hAnsi="Times New Roman" w:cs="Times New Roman"/>
        </w:rPr>
      </w:pPr>
      <w:r>
        <w:rPr>
          <w:rFonts w:ascii="Times New Roman" w:hAnsi="Times New Roman" w:cs="Times New Roman"/>
        </w:rPr>
        <w:t xml:space="preserve">Наступний пункт </w:t>
      </w:r>
      <w:r w:rsidRPr="00F66FB1">
        <w:rPr>
          <w:rFonts w:ascii="Times New Roman" w:hAnsi="Times New Roman" w:cs="Times New Roman"/>
          <w:b/>
        </w:rPr>
        <w:t>г) - розлад здоров'я, поєднаний зі стійкою втратою працездатності не менш ніж на одну третину</w:t>
      </w:r>
      <w:r w:rsidRPr="00F66FB1">
        <w:rPr>
          <w:rFonts w:ascii="Times New Roman" w:hAnsi="Times New Roman" w:cs="Times New Roman"/>
        </w:rPr>
        <w:t>:</w:t>
      </w:r>
    </w:p>
    <w:p w14:paraId="3166BA10" w14:textId="77777777" w:rsidR="00C23544" w:rsidRPr="003223D9" w:rsidRDefault="00C23544" w:rsidP="00C23544">
      <w:pPr>
        <w:spacing w:after="0" w:line="240" w:lineRule="auto"/>
        <w:contextualSpacing/>
        <w:jc w:val="both"/>
        <w:rPr>
          <w:rFonts w:ascii="Times New Roman" w:hAnsi="Times New Roman" w:cs="Times New Roman"/>
          <w:i/>
        </w:rPr>
      </w:pPr>
      <w:r>
        <w:rPr>
          <w:rFonts w:ascii="Times New Roman" w:hAnsi="Times New Roman" w:cs="Times New Roman"/>
        </w:rPr>
        <w:t>«</w:t>
      </w:r>
      <w:r w:rsidRPr="003223D9">
        <w:rPr>
          <w:rFonts w:ascii="Times New Roman" w:hAnsi="Times New Roman" w:cs="Times New Roman"/>
          <w:i/>
        </w:rPr>
        <w:t>2.1.6. Розлад здоров'я, пов'язаний зі стійкою втратою працездатності не менш ніж на одну третину (не менш 33%).</w:t>
      </w:r>
    </w:p>
    <w:p w14:paraId="4CFCBFF8" w14:textId="77777777" w:rsidR="00C23544" w:rsidRPr="003223D9" w:rsidRDefault="00C23544" w:rsidP="00C23544">
      <w:pPr>
        <w:spacing w:after="0" w:line="240" w:lineRule="auto"/>
        <w:contextualSpacing/>
        <w:jc w:val="both"/>
        <w:rPr>
          <w:rFonts w:ascii="Times New Roman" w:hAnsi="Times New Roman" w:cs="Times New Roman"/>
          <w:i/>
        </w:rPr>
      </w:pPr>
      <w:r w:rsidRPr="003223D9">
        <w:rPr>
          <w:rFonts w:ascii="Times New Roman" w:hAnsi="Times New Roman" w:cs="Times New Roman"/>
          <w:i/>
        </w:rPr>
        <w:t>Під розладом здоров'я належить розуміти безпосередньо пов'язаний з ушкодженням послідовно розвинутий хворобливий процес. Розм</w:t>
      </w:r>
      <w:r>
        <w:rPr>
          <w:rFonts w:ascii="Times New Roman" w:hAnsi="Times New Roman" w:cs="Times New Roman"/>
          <w:i/>
        </w:rPr>
        <w:t xml:space="preserve">іри стійкої (постійної) втрати </w:t>
      </w:r>
      <w:r w:rsidRPr="003223D9">
        <w:rPr>
          <w:rFonts w:ascii="Times New Roman" w:hAnsi="Times New Roman" w:cs="Times New Roman"/>
          <w:i/>
        </w:rPr>
        <w:t>загальної працездатності при ушкодженнях встановлюються після наслідку ушкодження, що визначився, на підставі об'єктивних даних з урахуванням документів, якими керуються у своїй роботі МСЕК.</w:t>
      </w:r>
    </w:p>
    <w:p w14:paraId="175D63DD" w14:textId="77777777" w:rsidR="00C23544" w:rsidRPr="003223D9" w:rsidRDefault="00C23544" w:rsidP="00C23544">
      <w:pPr>
        <w:spacing w:after="0" w:line="240" w:lineRule="auto"/>
        <w:contextualSpacing/>
        <w:jc w:val="both"/>
        <w:rPr>
          <w:rFonts w:ascii="Times New Roman" w:hAnsi="Times New Roman" w:cs="Times New Roman"/>
          <w:i/>
        </w:rPr>
      </w:pPr>
      <w:r w:rsidRPr="003223D9">
        <w:rPr>
          <w:rFonts w:ascii="Times New Roman" w:hAnsi="Times New Roman" w:cs="Times New Roman"/>
          <w:b/>
          <w:i/>
        </w:rPr>
        <w:t>Під стійкою (постійн</w:t>
      </w:r>
      <w:r>
        <w:rPr>
          <w:rFonts w:ascii="Times New Roman" w:hAnsi="Times New Roman" w:cs="Times New Roman"/>
          <w:b/>
          <w:i/>
        </w:rPr>
        <w:t xml:space="preserve">ою) втратою загальної </w:t>
      </w:r>
      <w:r w:rsidRPr="003223D9">
        <w:rPr>
          <w:rFonts w:ascii="Times New Roman" w:hAnsi="Times New Roman" w:cs="Times New Roman"/>
          <w:b/>
          <w:i/>
        </w:rPr>
        <w:t>працездатності</w:t>
      </w:r>
      <w:r w:rsidRPr="003223D9">
        <w:rPr>
          <w:rFonts w:ascii="Times New Roman" w:hAnsi="Times New Roman" w:cs="Times New Roman"/>
          <w:i/>
        </w:rPr>
        <w:t xml:space="preserve"> належить розуміти таку необоротну втрату функції, котра повністю не відновлюється.</w:t>
      </w:r>
    </w:p>
    <w:p w14:paraId="74CCD5CC" w14:textId="77777777" w:rsidR="00C23544" w:rsidRPr="003223D9" w:rsidRDefault="00C23544" w:rsidP="00C23544">
      <w:pPr>
        <w:spacing w:after="0" w:line="240" w:lineRule="auto"/>
        <w:contextualSpacing/>
        <w:jc w:val="both"/>
        <w:rPr>
          <w:rFonts w:ascii="Times New Roman" w:hAnsi="Times New Roman" w:cs="Times New Roman"/>
          <w:i/>
        </w:rPr>
      </w:pPr>
      <w:r w:rsidRPr="003223D9">
        <w:rPr>
          <w:rFonts w:ascii="Times New Roman" w:hAnsi="Times New Roman" w:cs="Times New Roman"/>
          <w:b/>
          <w:i/>
        </w:rPr>
        <w:t>Під наслідком ушкодження, що визначився,</w:t>
      </w:r>
      <w:r w:rsidRPr="003223D9">
        <w:rPr>
          <w:rFonts w:ascii="Times New Roman" w:hAnsi="Times New Roman" w:cs="Times New Roman"/>
          <w:i/>
        </w:rPr>
        <w:t xml:space="preserve"> належить розуміти повне загоєння ушкодження і зникнення хворобливих змін, які були ним обумовл</w:t>
      </w:r>
      <w:r>
        <w:rPr>
          <w:rFonts w:ascii="Times New Roman" w:hAnsi="Times New Roman" w:cs="Times New Roman"/>
          <w:i/>
        </w:rPr>
        <w:t xml:space="preserve">ені. Це не виключає можливості </w:t>
      </w:r>
      <w:r w:rsidRPr="003223D9">
        <w:rPr>
          <w:rFonts w:ascii="Times New Roman" w:hAnsi="Times New Roman" w:cs="Times New Roman"/>
          <w:i/>
        </w:rPr>
        <w:t>збереження стійких наслідків ушкодження (рубця, анкілозу, укорочення  кінцівок, деформації суглоба тощо).</w:t>
      </w:r>
    </w:p>
    <w:p w14:paraId="7132DC02" w14:textId="77777777" w:rsidR="00C23544" w:rsidRPr="003223D9" w:rsidRDefault="00C23544" w:rsidP="00C23544">
      <w:pPr>
        <w:spacing w:after="0" w:line="240" w:lineRule="auto"/>
        <w:contextualSpacing/>
        <w:jc w:val="both"/>
        <w:rPr>
          <w:rFonts w:ascii="Times New Roman" w:hAnsi="Times New Roman" w:cs="Times New Roman"/>
          <w:i/>
        </w:rPr>
      </w:pPr>
      <w:r w:rsidRPr="003223D9">
        <w:rPr>
          <w:rFonts w:ascii="Times New Roman" w:hAnsi="Times New Roman" w:cs="Times New Roman"/>
          <w:i/>
        </w:rPr>
        <w:lastRenderedPageBreak/>
        <w:t>Примітка. 1. В інвалідів стійка втрата працездатності у зв'язку з ушкодженням визначається як у практично здорових людей, неза</w:t>
      </w:r>
      <w:r>
        <w:rPr>
          <w:rFonts w:ascii="Times New Roman" w:hAnsi="Times New Roman" w:cs="Times New Roman"/>
          <w:i/>
        </w:rPr>
        <w:t>лежно від інвалідності та її групи, за винятком тих</w:t>
      </w:r>
      <w:r w:rsidRPr="003223D9">
        <w:rPr>
          <w:rFonts w:ascii="Times New Roman" w:hAnsi="Times New Roman" w:cs="Times New Roman"/>
          <w:i/>
        </w:rPr>
        <w:t xml:space="preserve"> випадків, коли інвалідність пов'язана із захворюванням або новим ушкодженням </w:t>
      </w:r>
      <w:proofErr w:type="spellStart"/>
      <w:r w:rsidRPr="003223D9">
        <w:rPr>
          <w:rFonts w:ascii="Times New Roman" w:hAnsi="Times New Roman" w:cs="Times New Roman"/>
          <w:i/>
        </w:rPr>
        <w:t>органа</w:t>
      </w:r>
      <w:proofErr w:type="spellEnd"/>
      <w:r w:rsidRPr="003223D9">
        <w:rPr>
          <w:rFonts w:ascii="Times New Roman" w:hAnsi="Times New Roman" w:cs="Times New Roman"/>
          <w:i/>
        </w:rPr>
        <w:t xml:space="preserve"> чи частини тіла, що були травмовані раніше. У цих випадках розмір стійкої втрати загальної працездатності у зв'язку з одержаною останньою травмою необхідно визначити з урахуванням наявної стійкої втрати загальної працездатності від попереднього ушкодження. </w:t>
      </w:r>
    </w:p>
    <w:p w14:paraId="472F1DF4" w14:textId="77777777" w:rsidR="00C23544" w:rsidRDefault="00C23544" w:rsidP="00C23544">
      <w:pPr>
        <w:spacing w:after="0" w:line="240" w:lineRule="auto"/>
        <w:contextualSpacing/>
        <w:jc w:val="both"/>
        <w:rPr>
          <w:rFonts w:ascii="Times New Roman" w:hAnsi="Times New Roman" w:cs="Times New Roman"/>
        </w:rPr>
      </w:pPr>
      <w:r w:rsidRPr="003223D9">
        <w:rPr>
          <w:rFonts w:ascii="Times New Roman" w:hAnsi="Times New Roman" w:cs="Times New Roman"/>
          <w:i/>
        </w:rPr>
        <w:t xml:space="preserve">2. У дітей втрата загальної працездатності визначається </w:t>
      </w:r>
      <w:r>
        <w:rPr>
          <w:rFonts w:ascii="Times New Roman" w:hAnsi="Times New Roman" w:cs="Times New Roman"/>
          <w:i/>
        </w:rPr>
        <w:t xml:space="preserve">виходячи із загальних підстав, </w:t>
      </w:r>
      <w:r w:rsidRPr="003223D9">
        <w:rPr>
          <w:rFonts w:ascii="Times New Roman" w:hAnsi="Times New Roman" w:cs="Times New Roman"/>
          <w:i/>
        </w:rPr>
        <w:t>що встановлені цими Правилами, із зазначенням, що ця втрата настане після досягнення працездатного віку.</w:t>
      </w:r>
      <w:r>
        <w:rPr>
          <w:rFonts w:ascii="Times New Roman" w:hAnsi="Times New Roman" w:cs="Times New Roman"/>
        </w:rPr>
        <w:t>»</w:t>
      </w:r>
    </w:p>
    <w:p w14:paraId="759D02C3" w14:textId="77777777" w:rsidR="00C23544" w:rsidRDefault="00C23544" w:rsidP="00C23544">
      <w:pPr>
        <w:spacing w:after="0" w:line="240" w:lineRule="auto"/>
        <w:contextualSpacing/>
        <w:jc w:val="both"/>
        <w:rPr>
          <w:rFonts w:ascii="Times New Roman" w:hAnsi="Times New Roman" w:cs="Times New Roman"/>
        </w:rPr>
      </w:pPr>
      <w:r>
        <w:rPr>
          <w:rFonts w:ascii="Times New Roman" w:hAnsi="Times New Roman" w:cs="Times New Roman"/>
        </w:rPr>
        <w:t xml:space="preserve">Пункт </w:t>
      </w:r>
      <w:r w:rsidRPr="003223D9">
        <w:rPr>
          <w:rFonts w:ascii="Times New Roman" w:hAnsi="Times New Roman" w:cs="Times New Roman"/>
          <w:b/>
        </w:rPr>
        <w:t>д) – переривання вагітності</w:t>
      </w:r>
      <w:r>
        <w:rPr>
          <w:rFonts w:ascii="Times New Roman" w:hAnsi="Times New Roman" w:cs="Times New Roman"/>
        </w:rPr>
        <w:t>:</w:t>
      </w:r>
    </w:p>
    <w:p w14:paraId="237FECFA" w14:textId="77777777" w:rsidR="00C23544" w:rsidRPr="003223D9" w:rsidRDefault="00C23544" w:rsidP="00C23544">
      <w:pPr>
        <w:spacing w:after="0" w:line="240" w:lineRule="auto"/>
        <w:contextualSpacing/>
        <w:jc w:val="both"/>
        <w:rPr>
          <w:rFonts w:ascii="Times New Roman" w:hAnsi="Times New Roman" w:cs="Times New Roman"/>
          <w:i/>
        </w:rPr>
      </w:pPr>
      <w:r>
        <w:rPr>
          <w:rFonts w:ascii="Times New Roman" w:hAnsi="Times New Roman" w:cs="Times New Roman"/>
        </w:rPr>
        <w:t>«</w:t>
      </w:r>
      <w:r w:rsidRPr="003223D9">
        <w:rPr>
          <w:rFonts w:ascii="Times New Roman" w:hAnsi="Times New Roman" w:cs="Times New Roman"/>
          <w:i/>
        </w:rPr>
        <w:t>2.1.7. Переривання вагітності.</w:t>
      </w:r>
    </w:p>
    <w:p w14:paraId="7DB2E94A" w14:textId="77777777" w:rsidR="00C23544" w:rsidRPr="003223D9" w:rsidRDefault="00C23544" w:rsidP="00C23544">
      <w:pPr>
        <w:spacing w:after="0" w:line="240" w:lineRule="auto"/>
        <w:contextualSpacing/>
        <w:jc w:val="both"/>
        <w:rPr>
          <w:rFonts w:ascii="Times New Roman" w:hAnsi="Times New Roman" w:cs="Times New Roman"/>
          <w:i/>
        </w:rPr>
      </w:pPr>
      <w:r w:rsidRPr="003223D9">
        <w:rPr>
          <w:rFonts w:ascii="Times New Roman" w:hAnsi="Times New Roman" w:cs="Times New Roman"/>
          <w:i/>
        </w:rPr>
        <w:t>Ушкодження, що призвело до переривання вагітно</w:t>
      </w:r>
      <w:r>
        <w:rPr>
          <w:rFonts w:ascii="Times New Roman" w:hAnsi="Times New Roman" w:cs="Times New Roman"/>
          <w:i/>
        </w:rPr>
        <w:t xml:space="preserve">сті,  незалежно від її строку, </w:t>
      </w:r>
      <w:r w:rsidRPr="003223D9">
        <w:rPr>
          <w:rFonts w:ascii="Times New Roman" w:hAnsi="Times New Roman" w:cs="Times New Roman"/>
          <w:i/>
        </w:rPr>
        <w:t>належить до тяжких за умов, що між цим ушкодженням і перериванням вагітності є прямий причинний зв'язок.</w:t>
      </w:r>
    </w:p>
    <w:p w14:paraId="53ACBE1B" w14:textId="77777777" w:rsidR="00C23544" w:rsidRDefault="00C23544" w:rsidP="00C23544">
      <w:pPr>
        <w:spacing w:after="0" w:line="240" w:lineRule="auto"/>
        <w:contextualSpacing/>
        <w:jc w:val="both"/>
        <w:rPr>
          <w:rFonts w:ascii="Times New Roman" w:hAnsi="Times New Roman" w:cs="Times New Roman"/>
        </w:rPr>
      </w:pPr>
      <w:r w:rsidRPr="003223D9">
        <w:rPr>
          <w:rFonts w:ascii="Times New Roman" w:hAnsi="Times New Roman" w:cs="Times New Roman"/>
          <w:i/>
        </w:rPr>
        <w:t>Примітка. Мет</w:t>
      </w:r>
      <w:r>
        <w:rPr>
          <w:rFonts w:ascii="Times New Roman" w:hAnsi="Times New Roman" w:cs="Times New Roman"/>
          <w:i/>
        </w:rPr>
        <w:t>одика проведення експертизи у</w:t>
      </w:r>
      <w:r w:rsidRPr="003223D9">
        <w:rPr>
          <w:rFonts w:ascii="Times New Roman" w:hAnsi="Times New Roman" w:cs="Times New Roman"/>
          <w:i/>
        </w:rPr>
        <w:t xml:space="preserve"> таких </w:t>
      </w:r>
      <w:r>
        <w:rPr>
          <w:rFonts w:ascii="Times New Roman" w:hAnsi="Times New Roman" w:cs="Times New Roman"/>
          <w:i/>
        </w:rPr>
        <w:t xml:space="preserve">випадках викладена в Правилах </w:t>
      </w:r>
      <w:r w:rsidRPr="003223D9">
        <w:rPr>
          <w:rFonts w:ascii="Times New Roman" w:hAnsi="Times New Roman" w:cs="Times New Roman"/>
          <w:i/>
        </w:rPr>
        <w:t>п</w:t>
      </w:r>
      <w:r>
        <w:rPr>
          <w:rFonts w:ascii="Times New Roman" w:hAnsi="Times New Roman" w:cs="Times New Roman"/>
          <w:i/>
        </w:rPr>
        <w:t>роведення</w:t>
      </w:r>
      <w:r w:rsidRPr="003223D9">
        <w:rPr>
          <w:rFonts w:ascii="Times New Roman" w:hAnsi="Times New Roman" w:cs="Times New Roman"/>
          <w:i/>
        </w:rPr>
        <w:t xml:space="preserve"> судово-медичних експертиз (обстежень) з пр</w:t>
      </w:r>
      <w:r>
        <w:rPr>
          <w:rFonts w:ascii="Times New Roman" w:hAnsi="Times New Roman" w:cs="Times New Roman"/>
          <w:i/>
        </w:rPr>
        <w:t>иводу статевих станів в бюро</w:t>
      </w:r>
      <w:r w:rsidRPr="003223D9">
        <w:rPr>
          <w:rFonts w:ascii="Times New Roman" w:hAnsi="Times New Roman" w:cs="Times New Roman"/>
          <w:i/>
        </w:rPr>
        <w:t xml:space="preserve"> судово-медич</w:t>
      </w:r>
      <w:r>
        <w:rPr>
          <w:rFonts w:ascii="Times New Roman" w:hAnsi="Times New Roman" w:cs="Times New Roman"/>
          <w:i/>
        </w:rPr>
        <w:t xml:space="preserve">ної експертизи, затверджених наказом МОЗ </w:t>
      </w:r>
      <w:r w:rsidRPr="003223D9">
        <w:rPr>
          <w:rFonts w:ascii="Times New Roman" w:hAnsi="Times New Roman" w:cs="Times New Roman"/>
          <w:i/>
        </w:rPr>
        <w:t>України від 17 січня 1995 року N 6.</w:t>
      </w:r>
      <w:r>
        <w:rPr>
          <w:rFonts w:ascii="Times New Roman" w:hAnsi="Times New Roman" w:cs="Times New Roman"/>
        </w:rPr>
        <w:t>».</w:t>
      </w:r>
    </w:p>
    <w:p w14:paraId="25060653" w14:textId="77777777" w:rsidR="00C23544" w:rsidRDefault="00C23544" w:rsidP="00C23544">
      <w:pPr>
        <w:spacing w:after="0" w:line="240" w:lineRule="auto"/>
        <w:contextualSpacing/>
        <w:jc w:val="both"/>
        <w:rPr>
          <w:rFonts w:ascii="Times New Roman" w:hAnsi="Times New Roman" w:cs="Times New Roman"/>
        </w:rPr>
      </w:pPr>
      <w:r>
        <w:rPr>
          <w:rFonts w:ascii="Times New Roman" w:hAnsi="Times New Roman" w:cs="Times New Roman"/>
        </w:rPr>
        <w:t xml:space="preserve">І остання ознака тяжкого тілесного ушкодження - </w:t>
      </w:r>
      <w:r w:rsidRPr="00A44702">
        <w:rPr>
          <w:rFonts w:ascii="Times New Roman" w:hAnsi="Times New Roman" w:cs="Times New Roman"/>
          <w:b/>
        </w:rPr>
        <w:t>е) невиправне знівечення обличчя</w:t>
      </w:r>
      <w:r>
        <w:rPr>
          <w:rFonts w:ascii="Times New Roman" w:hAnsi="Times New Roman" w:cs="Times New Roman"/>
          <w:b/>
        </w:rPr>
        <w:t>:</w:t>
      </w:r>
    </w:p>
    <w:p w14:paraId="732D62EF" w14:textId="77777777" w:rsidR="00C23544" w:rsidRPr="00DA375E" w:rsidRDefault="00C23544" w:rsidP="00C23544">
      <w:pPr>
        <w:spacing w:after="0" w:line="240" w:lineRule="auto"/>
        <w:contextualSpacing/>
        <w:jc w:val="both"/>
        <w:rPr>
          <w:rFonts w:ascii="Times New Roman" w:hAnsi="Times New Roman" w:cs="Times New Roman"/>
          <w:i/>
        </w:rPr>
      </w:pPr>
      <w:r>
        <w:rPr>
          <w:rFonts w:ascii="Times New Roman" w:hAnsi="Times New Roman" w:cs="Times New Roman"/>
        </w:rPr>
        <w:t>«</w:t>
      </w:r>
      <w:r w:rsidRPr="00DA375E">
        <w:rPr>
          <w:rFonts w:ascii="Times New Roman" w:hAnsi="Times New Roman" w:cs="Times New Roman"/>
          <w:i/>
        </w:rPr>
        <w:t>2.1.8. Невиправне знівечення обличчя.</w:t>
      </w:r>
    </w:p>
    <w:p w14:paraId="2F39614A" w14:textId="77777777" w:rsidR="00C23544" w:rsidRPr="00DA375E" w:rsidRDefault="00C23544" w:rsidP="00C23544">
      <w:pPr>
        <w:spacing w:after="0" w:line="240" w:lineRule="auto"/>
        <w:contextualSpacing/>
        <w:jc w:val="both"/>
        <w:rPr>
          <w:rFonts w:ascii="Times New Roman" w:hAnsi="Times New Roman" w:cs="Times New Roman"/>
          <w:i/>
        </w:rPr>
      </w:pPr>
      <w:r w:rsidRPr="00DA375E">
        <w:rPr>
          <w:rFonts w:ascii="Times New Roman" w:hAnsi="Times New Roman" w:cs="Times New Roman"/>
          <w:b/>
          <w:i/>
        </w:rPr>
        <w:t>Судово-медичний експерт не кваліфікує ушкодження обличчя як знівечення</w:t>
      </w:r>
      <w:r w:rsidRPr="00DA375E">
        <w:rPr>
          <w:rFonts w:ascii="Times New Roman" w:hAnsi="Times New Roman" w:cs="Times New Roman"/>
          <w:i/>
        </w:rPr>
        <w:t>, оскільки це поняття не є медичним. Він визначає вид ушкодження, його особливості і механізм утворення, встановлює, чи є це ушкодження виправним або невиправним.</w:t>
      </w:r>
    </w:p>
    <w:p w14:paraId="47560E1A" w14:textId="77777777" w:rsidR="00C23544" w:rsidRPr="00DA375E" w:rsidRDefault="00C23544" w:rsidP="00C23544">
      <w:pPr>
        <w:spacing w:after="0" w:line="240" w:lineRule="auto"/>
        <w:contextualSpacing/>
        <w:jc w:val="both"/>
        <w:rPr>
          <w:rFonts w:ascii="Times New Roman" w:hAnsi="Times New Roman" w:cs="Times New Roman"/>
          <w:i/>
        </w:rPr>
      </w:pPr>
      <w:r w:rsidRPr="00DA375E">
        <w:rPr>
          <w:rFonts w:ascii="Times New Roman" w:hAnsi="Times New Roman" w:cs="Times New Roman"/>
          <w:i/>
        </w:rPr>
        <w:t xml:space="preserve">Під виправністю ушкодження належить розуміти значне зменшення </w:t>
      </w:r>
      <w:proofErr w:type="spellStart"/>
      <w:r w:rsidRPr="00DA375E">
        <w:rPr>
          <w:rFonts w:ascii="Times New Roman" w:hAnsi="Times New Roman" w:cs="Times New Roman"/>
          <w:i/>
        </w:rPr>
        <w:t>вираженості</w:t>
      </w:r>
      <w:proofErr w:type="spellEnd"/>
      <w:r w:rsidRPr="00DA375E">
        <w:rPr>
          <w:rFonts w:ascii="Times New Roman" w:hAnsi="Times New Roman" w:cs="Times New Roman"/>
          <w:i/>
        </w:rPr>
        <w:t xml:space="preserve"> патологічних змін (рубця, деформації, порушення міміки тощо), з часом чи під дією нехірургічних засобів. Коли ж для усунення необхідне оперативне втручання (косметична операція), то ушкодження обличчя вважається невиправним.</w:t>
      </w:r>
    </w:p>
    <w:p w14:paraId="4B67DA74" w14:textId="77777777" w:rsidR="00C23544" w:rsidRDefault="00C23544" w:rsidP="00C23544">
      <w:pPr>
        <w:spacing w:after="0" w:line="240" w:lineRule="auto"/>
        <w:contextualSpacing/>
        <w:jc w:val="both"/>
        <w:rPr>
          <w:rFonts w:ascii="Times New Roman" w:hAnsi="Times New Roman" w:cs="Times New Roman"/>
        </w:rPr>
      </w:pPr>
      <w:r w:rsidRPr="00DA375E">
        <w:rPr>
          <w:rFonts w:ascii="Times New Roman" w:hAnsi="Times New Roman" w:cs="Times New Roman"/>
          <w:i/>
        </w:rPr>
        <w:t xml:space="preserve">Примітка. Коли ушкодження обличчя виправне, ступінь тяжкості його визначається виходячи з критеріїв, викладених у цих Правилах; при </w:t>
      </w:r>
      <w:proofErr w:type="spellStart"/>
      <w:r w:rsidRPr="00DA375E">
        <w:rPr>
          <w:rFonts w:ascii="Times New Roman" w:hAnsi="Times New Roman" w:cs="Times New Roman"/>
          <w:i/>
        </w:rPr>
        <w:t>невиправності</w:t>
      </w:r>
      <w:proofErr w:type="spellEnd"/>
      <w:r w:rsidRPr="00DA375E">
        <w:rPr>
          <w:rFonts w:ascii="Times New Roman" w:hAnsi="Times New Roman" w:cs="Times New Roman"/>
          <w:i/>
        </w:rPr>
        <w:t xml:space="preserve"> нарівні із визначенням ступеня тяжкості ушкодження звичним порядком експерт зазначає, що ушкодження може бути розцінене як тяжке, якщо буде визнане таким, що знівечило обличчя.</w:t>
      </w:r>
      <w:r w:rsidRPr="00A44702">
        <w:rPr>
          <w:rFonts w:ascii="Times New Roman" w:hAnsi="Times New Roman" w:cs="Times New Roman"/>
        </w:rPr>
        <w:t>»</w:t>
      </w:r>
      <w:r>
        <w:rPr>
          <w:rFonts w:ascii="Times New Roman" w:hAnsi="Times New Roman" w:cs="Times New Roman"/>
        </w:rPr>
        <w:t>.</w:t>
      </w:r>
    </w:p>
    <w:p w14:paraId="6A347A44" w14:textId="77777777" w:rsidR="00C23544" w:rsidRDefault="00C23544" w:rsidP="00C23544">
      <w:pPr>
        <w:spacing w:after="0" w:line="240" w:lineRule="auto"/>
        <w:contextualSpacing/>
        <w:jc w:val="both"/>
        <w:rPr>
          <w:rFonts w:ascii="Times New Roman" w:hAnsi="Times New Roman" w:cs="Times New Roman"/>
        </w:rPr>
      </w:pPr>
      <w:r>
        <w:rPr>
          <w:rFonts w:ascii="Times New Roman" w:hAnsi="Times New Roman" w:cs="Times New Roman"/>
        </w:rPr>
        <w:t xml:space="preserve">Тепер переходимо до </w:t>
      </w:r>
      <w:r w:rsidRPr="00DA375E">
        <w:rPr>
          <w:rFonts w:ascii="Times New Roman" w:hAnsi="Times New Roman" w:cs="Times New Roman"/>
          <w:b/>
        </w:rPr>
        <w:t>критеріїв тілесного ушкодження середнього ступеня тяжкості</w:t>
      </w:r>
      <w:r>
        <w:rPr>
          <w:rFonts w:ascii="Times New Roman" w:hAnsi="Times New Roman" w:cs="Times New Roman"/>
        </w:rPr>
        <w:t>:</w:t>
      </w:r>
    </w:p>
    <w:p w14:paraId="7A4372A5" w14:textId="77777777" w:rsidR="00C23544" w:rsidRPr="00C8146B" w:rsidRDefault="00C23544" w:rsidP="00C23544">
      <w:pPr>
        <w:spacing w:after="0" w:line="240" w:lineRule="auto"/>
        <w:contextualSpacing/>
        <w:jc w:val="both"/>
        <w:rPr>
          <w:rFonts w:ascii="Times New Roman" w:hAnsi="Times New Roman" w:cs="Times New Roman"/>
          <w:i/>
        </w:rPr>
      </w:pPr>
      <w:r>
        <w:rPr>
          <w:rFonts w:ascii="Times New Roman" w:hAnsi="Times New Roman" w:cs="Times New Roman"/>
        </w:rPr>
        <w:t>«</w:t>
      </w:r>
      <w:r w:rsidRPr="00C8146B">
        <w:rPr>
          <w:rFonts w:ascii="Times New Roman" w:hAnsi="Times New Roman" w:cs="Times New Roman"/>
          <w:i/>
        </w:rPr>
        <w:t>2.2. Тілесні ушкодження середньої тяжкості:</w:t>
      </w:r>
    </w:p>
    <w:p w14:paraId="08920C05" w14:textId="77777777" w:rsidR="00C23544" w:rsidRPr="00C8146B" w:rsidRDefault="00C23544" w:rsidP="00C23544">
      <w:pPr>
        <w:spacing w:after="0" w:line="240" w:lineRule="auto"/>
        <w:contextualSpacing/>
        <w:jc w:val="both"/>
        <w:rPr>
          <w:rFonts w:ascii="Times New Roman" w:hAnsi="Times New Roman" w:cs="Times New Roman"/>
          <w:i/>
        </w:rPr>
      </w:pPr>
      <w:r w:rsidRPr="00C8146B">
        <w:rPr>
          <w:rFonts w:ascii="Times New Roman" w:hAnsi="Times New Roman" w:cs="Times New Roman"/>
          <w:i/>
        </w:rPr>
        <w:t>2.2.1. Ознаки ушкодження середньої тяжкості:</w:t>
      </w:r>
    </w:p>
    <w:p w14:paraId="65E3DAD4" w14:textId="77777777" w:rsidR="00C23544" w:rsidRPr="00C8146B" w:rsidRDefault="00C23544" w:rsidP="00C23544">
      <w:pPr>
        <w:spacing w:after="0" w:line="240" w:lineRule="auto"/>
        <w:contextualSpacing/>
        <w:jc w:val="both"/>
        <w:rPr>
          <w:rFonts w:ascii="Times New Roman" w:hAnsi="Times New Roman" w:cs="Times New Roman"/>
          <w:i/>
        </w:rPr>
      </w:pPr>
      <w:r w:rsidRPr="00C8146B">
        <w:rPr>
          <w:rFonts w:ascii="Times New Roman" w:hAnsi="Times New Roman" w:cs="Times New Roman"/>
          <w:i/>
        </w:rPr>
        <w:t>а) відсутність небезпеки для життя;</w:t>
      </w:r>
    </w:p>
    <w:p w14:paraId="714EEE00" w14:textId="77777777" w:rsidR="00C23544" w:rsidRPr="00C8146B" w:rsidRDefault="00C23544" w:rsidP="00C23544">
      <w:pPr>
        <w:spacing w:after="0" w:line="240" w:lineRule="auto"/>
        <w:contextualSpacing/>
        <w:jc w:val="both"/>
        <w:rPr>
          <w:rFonts w:ascii="Times New Roman" w:hAnsi="Times New Roman" w:cs="Times New Roman"/>
          <w:i/>
        </w:rPr>
      </w:pPr>
      <w:r w:rsidRPr="00C8146B">
        <w:rPr>
          <w:rFonts w:ascii="Times New Roman" w:hAnsi="Times New Roman" w:cs="Times New Roman"/>
          <w:i/>
        </w:rPr>
        <w:t>б) відсутність наслідків, що викладені в п.2.1.1. цих Правил;</w:t>
      </w:r>
    </w:p>
    <w:p w14:paraId="7C0D60EB" w14:textId="77777777" w:rsidR="00C23544" w:rsidRPr="00C8146B" w:rsidRDefault="00C23544" w:rsidP="00C23544">
      <w:pPr>
        <w:spacing w:after="0" w:line="240" w:lineRule="auto"/>
        <w:contextualSpacing/>
        <w:jc w:val="both"/>
        <w:rPr>
          <w:rFonts w:ascii="Times New Roman" w:hAnsi="Times New Roman" w:cs="Times New Roman"/>
          <w:i/>
        </w:rPr>
      </w:pPr>
      <w:r w:rsidRPr="00C8146B">
        <w:rPr>
          <w:rFonts w:ascii="Times New Roman" w:hAnsi="Times New Roman" w:cs="Times New Roman"/>
          <w:i/>
        </w:rPr>
        <w:t>в) тривалий розлад здоров'я;</w:t>
      </w:r>
    </w:p>
    <w:p w14:paraId="284C1F5E" w14:textId="77777777" w:rsidR="00C23544" w:rsidRPr="00C8146B" w:rsidRDefault="00C23544" w:rsidP="00C23544">
      <w:pPr>
        <w:spacing w:after="0" w:line="240" w:lineRule="auto"/>
        <w:contextualSpacing/>
        <w:jc w:val="both"/>
        <w:rPr>
          <w:rFonts w:ascii="Times New Roman" w:hAnsi="Times New Roman" w:cs="Times New Roman"/>
          <w:i/>
        </w:rPr>
      </w:pPr>
      <w:r w:rsidRPr="00C8146B">
        <w:rPr>
          <w:rFonts w:ascii="Times New Roman" w:hAnsi="Times New Roman" w:cs="Times New Roman"/>
          <w:i/>
        </w:rPr>
        <w:t>г) стійка втрата працездатності менш ніж на третину.</w:t>
      </w:r>
    </w:p>
    <w:p w14:paraId="0B5C26B4" w14:textId="77777777" w:rsidR="00C23544" w:rsidRPr="00C8146B" w:rsidRDefault="00C23544" w:rsidP="00C23544">
      <w:pPr>
        <w:spacing w:after="0" w:line="240" w:lineRule="auto"/>
        <w:contextualSpacing/>
        <w:jc w:val="both"/>
        <w:rPr>
          <w:rFonts w:ascii="Times New Roman" w:hAnsi="Times New Roman" w:cs="Times New Roman"/>
          <w:i/>
        </w:rPr>
      </w:pPr>
      <w:r w:rsidRPr="00C8146B">
        <w:rPr>
          <w:rFonts w:ascii="Times New Roman" w:hAnsi="Times New Roman" w:cs="Times New Roman"/>
          <w:i/>
        </w:rPr>
        <w:t xml:space="preserve">2.2.2. Тривалим належить </w:t>
      </w:r>
      <w:r>
        <w:rPr>
          <w:rFonts w:ascii="Times New Roman" w:hAnsi="Times New Roman" w:cs="Times New Roman"/>
          <w:i/>
        </w:rPr>
        <w:t xml:space="preserve">вважати </w:t>
      </w:r>
      <w:r w:rsidRPr="00C8146B">
        <w:rPr>
          <w:rFonts w:ascii="Times New Roman" w:hAnsi="Times New Roman" w:cs="Times New Roman"/>
          <w:i/>
        </w:rPr>
        <w:t xml:space="preserve">розлад </w:t>
      </w:r>
      <w:r>
        <w:rPr>
          <w:rFonts w:ascii="Times New Roman" w:hAnsi="Times New Roman" w:cs="Times New Roman"/>
          <w:i/>
        </w:rPr>
        <w:t>здоров'я</w:t>
      </w:r>
      <w:r w:rsidRPr="00C8146B">
        <w:rPr>
          <w:rFonts w:ascii="Times New Roman" w:hAnsi="Times New Roman" w:cs="Times New Roman"/>
          <w:i/>
        </w:rPr>
        <w:t xml:space="preserve"> строком понад 3 тижні (більш як 21 день).</w:t>
      </w:r>
    </w:p>
    <w:p w14:paraId="69457ACA" w14:textId="77777777" w:rsidR="00C23544" w:rsidRDefault="00C23544" w:rsidP="00C23544">
      <w:pPr>
        <w:spacing w:after="0" w:line="240" w:lineRule="auto"/>
        <w:contextualSpacing/>
        <w:jc w:val="both"/>
        <w:rPr>
          <w:rFonts w:ascii="Times New Roman" w:hAnsi="Times New Roman" w:cs="Times New Roman"/>
        </w:rPr>
      </w:pPr>
      <w:r w:rsidRPr="00C8146B">
        <w:rPr>
          <w:rFonts w:ascii="Times New Roman" w:hAnsi="Times New Roman" w:cs="Times New Roman"/>
          <w:i/>
        </w:rPr>
        <w:t>2.2.3. Під стійкою втратою працездатності менш як на одну третину належить розуміти втрату загальної працездатності від 10% до 33%.</w:t>
      </w:r>
      <w:r>
        <w:rPr>
          <w:rFonts w:ascii="Times New Roman" w:hAnsi="Times New Roman" w:cs="Times New Roman"/>
        </w:rPr>
        <w:t>»</w:t>
      </w:r>
    </w:p>
    <w:p w14:paraId="29848874" w14:textId="77777777" w:rsidR="00C23544" w:rsidRDefault="00C23544" w:rsidP="00C23544">
      <w:pPr>
        <w:spacing w:after="0" w:line="240" w:lineRule="auto"/>
        <w:contextualSpacing/>
        <w:jc w:val="both"/>
        <w:rPr>
          <w:rFonts w:ascii="Times New Roman" w:hAnsi="Times New Roman" w:cs="Times New Roman"/>
        </w:rPr>
      </w:pPr>
      <w:r>
        <w:rPr>
          <w:rFonts w:ascii="Times New Roman" w:hAnsi="Times New Roman" w:cs="Times New Roman"/>
        </w:rPr>
        <w:t xml:space="preserve">І на завершення – </w:t>
      </w:r>
      <w:r w:rsidRPr="006F4CFC">
        <w:rPr>
          <w:rFonts w:ascii="Times New Roman" w:hAnsi="Times New Roman" w:cs="Times New Roman"/>
          <w:b/>
        </w:rPr>
        <w:t>ознаки тілесного ушкодження легкого ступеня тяжкості</w:t>
      </w:r>
      <w:r>
        <w:rPr>
          <w:rFonts w:ascii="Times New Roman" w:hAnsi="Times New Roman" w:cs="Times New Roman"/>
        </w:rPr>
        <w:t>:</w:t>
      </w:r>
    </w:p>
    <w:p w14:paraId="5C738149" w14:textId="77777777" w:rsidR="00C23544" w:rsidRPr="006F4CFC" w:rsidRDefault="00C23544" w:rsidP="00C23544">
      <w:pPr>
        <w:spacing w:after="0" w:line="240" w:lineRule="auto"/>
        <w:contextualSpacing/>
        <w:jc w:val="both"/>
        <w:rPr>
          <w:rFonts w:ascii="Times New Roman" w:hAnsi="Times New Roman" w:cs="Times New Roman"/>
          <w:i/>
        </w:rPr>
      </w:pPr>
      <w:r>
        <w:rPr>
          <w:rFonts w:ascii="Times New Roman" w:hAnsi="Times New Roman" w:cs="Times New Roman"/>
        </w:rPr>
        <w:t>«</w:t>
      </w:r>
      <w:r w:rsidRPr="006F4CFC">
        <w:rPr>
          <w:rFonts w:ascii="Times New Roman" w:hAnsi="Times New Roman" w:cs="Times New Roman"/>
          <w:i/>
        </w:rPr>
        <w:t>2.3. Легке тілесне ушкодження:</w:t>
      </w:r>
    </w:p>
    <w:p w14:paraId="5633C1BB" w14:textId="77777777" w:rsidR="00C23544" w:rsidRPr="006F4CFC" w:rsidRDefault="00C23544" w:rsidP="00C23544">
      <w:pPr>
        <w:spacing w:after="0" w:line="240" w:lineRule="auto"/>
        <w:contextualSpacing/>
        <w:jc w:val="both"/>
        <w:rPr>
          <w:rFonts w:ascii="Times New Roman" w:hAnsi="Times New Roman" w:cs="Times New Roman"/>
          <w:i/>
        </w:rPr>
      </w:pPr>
      <w:r w:rsidRPr="006F4CFC">
        <w:rPr>
          <w:rFonts w:ascii="Times New Roman" w:hAnsi="Times New Roman" w:cs="Times New Roman"/>
          <w:i/>
        </w:rPr>
        <w:t>2.3.1. Ознаки легкого тілесного ушкодження:</w:t>
      </w:r>
    </w:p>
    <w:p w14:paraId="1A9C1893" w14:textId="77777777" w:rsidR="00C23544" w:rsidRPr="006F4CFC" w:rsidRDefault="00C23544" w:rsidP="00C23544">
      <w:pPr>
        <w:spacing w:after="0" w:line="240" w:lineRule="auto"/>
        <w:contextualSpacing/>
        <w:jc w:val="both"/>
        <w:rPr>
          <w:rFonts w:ascii="Times New Roman" w:hAnsi="Times New Roman" w:cs="Times New Roman"/>
          <w:i/>
        </w:rPr>
      </w:pPr>
      <w:r w:rsidRPr="006F4CFC">
        <w:rPr>
          <w:rFonts w:ascii="Times New Roman" w:hAnsi="Times New Roman" w:cs="Times New Roman"/>
          <w:i/>
        </w:rPr>
        <w:t>а) короткочасний розлад здоров'я;</w:t>
      </w:r>
    </w:p>
    <w:p w14:paraId="7167799E" w14:textId="77777777" w:rsidR="00C23544" w:rsidRPr="006F4CFC" w:rsidRDefault="00C23544" w:rsidP="00C23544">
      <w:pPr>
        <w:spacing w:after="0" w:line="240" w:lineRule="auto"/>
        <w:contextualSpacing/>
        <w:jc w:val="both"/>
        <w:rPr>
          <w:rFonts w:ascii="Times New Roman" w:hAnsi="Times New Roman" w:cs="Times New Roman"/>
          <w:i/>
        </w:rPr>
      </w:pPr>
      <w:r w:rsidRPr="006F4CFC">
        <w:rPr>
          <w:rFonts w:ascii="Times New Roman" w:hAnsi="Times New Roman" w:cs="Times New Roman"/>
          <w:i/>
        </w:rPr>
        <w:t>б) незначна стійка втрата працездатності.</w:t>
      </w:r>
    </w:p>
    <w:p w14:paraId="29B1A7C6" w14:textId="77777777" w:rsidR="00C23544" w:rsidRPr="006F4CFC" w:rsidRDefault="00C23544" w:rsidP="00C23544">
      <w:pPr>
        <w:spacing w:after="0" w:line="240" w:lineRule="auto"/>
        <w:contextualSpacing/>
        <w:jc w:val="both"/>
        <w:rPr>
          <w:rFonts w:ascii="Times New Roman" w:hAnsi="Times New Roman" w:cs="Times New Roman"/>
          <w:i/>
        </w:rPr>
      </w:pPr>
      <w:r w:rsidRPr="006F4CFC">
        <w:rPr>
          <w:rFonts w:ascii="Times New Roman" w:hAnsi="Times New Roman" w:cs="Times New Roman"/>
          <w:i/>
        </w:rPr>
        <w:t>2.3.2. Легке тілесне ушкодження може бути таким, що:</w:t>
      </w:r>
    </w:p>
    <w:p w14:paraId="1F7E16B2" w14:textId="77777777" w:rsidR="00C23544" w:rsidRPr="006F4CFC" w:rsidRDefault="00C23544" w:rsidP="00C23544">
      <w:pPr>
        <w:spacing w:after="0" w:line="240" w:lineRule="auto"/>
        <w:contextualSpacing/>
        <w:jc w:val="both"/>
        <w:rPr>
          <w:rFonts w:ascii="Times New Roman" w:hAnsi="Times New Roman" w:cs="Times New Roman"/>
          <w:i/>
        </w:rPr>
      </w:pPr>
      <w:r w:rsidRPr="006F4CFC">
        <w:rPr>
          <w:rFonts w:ascii="Times New Roman" w:hAnsi="Times New Roman" w:cs="Times New Roman"/>
          <w:i/>
        </w:rPr>
        <w:t>а) спричинило короткочасний розлад здоров'я чи незначну стійку втрату працездатності;</w:t>
      </w:r>
    </w:p>
    <w:p w14:paraId="4339743E" w14:textId="77777777" w:rsidR="00C23544" w:rsidRPr="006F4CFC" w:rsidRDefault="00C23544" w:rsidP="00C23544">
      <w:pPr>
        <w:spacing w:after="0" w:line="240" w:lineRule="auto"/>
        <w:contextualSpacing/>
        <w:jc w:val="both"/>
        <w:rPr>
          <w:rFonts w:ascii="Times New Roman" w:hAnsi="Times New Roman" w:cs="Times New Roman"/>
          <w:i/>
        </w:rPr>
      </w:pPr>
      <w:r w:rsidRPr="006F4CFC">
        <w:rPr>
          <w:rFonts w:ascii="Times New Roman" w:hAnsi="Times New Roman" w:cs="Times New Roman"/>
          <w:i/>
        </w:rPr>
        <w:t>б) не спричинило зазначених наслідків.</w:t>
      </w:r>
    </w:p>
    <w:p w14:paraId="0E2D569A" w14:textId="77777777" w:rsidR="00C23544" w:rsidRPr="006F4CFC" w:rsidRDefault="00C23544" w:rsidP="00C23544">
      <w:pPr>
        <w:spacing w:after="0" w:line="240" w:lineRule="auto"/>
        <w:contextualSpacing/>
        <w:jc w:val="both"/>
        <w:rPr>
          <w:rFonts w:ascii="Times New Roman" w:hAnsi="Times New Roman" w:cs="Times New Roman"/>
          <w:i/>
        </w:rPr>
      </w:pPr>
      <w:r w:rsidRPr="006F4CFC">
        <w:rPr>
          <w:rFonts w:ascii="Times New Roman" w:hAnsi="Times New Roman" w:cs="Times New Roman"/>
          <w:i/>
        </w:rPr>
        <w:t>2.3.3. Короткочасним належить вважати розлад здоров'я тривалістю понад шести днів, але не більше як три тижні (21 день).</w:t>
      </w:r>
    </w:p>
    <w:p w14:paraId="7C6010E2" w14:textId="77777777" w:rsidR="00C23544" w:rsidRPr="006F4CFC" w:rsidRDefault="00C23544" w:rsidP="00C23544">
      <w:pPr>
        <w:spacing w:after="0" w:line="240" w:lineRule="auto"/>
        <w:contextualSpacing/>
        <w:jc w:val="both"/>
        <w:rPr>
          <w:rFonts w:ascii="Times New Roman" w:hAnsi="Times New Roman" w:cs="Times New Roman"/>
          <w:i/>
        </w:rPr>
      </w:pPr>
      <w:r w:rsidRPr="006F4CFC">
        <w:rPr>
          <w:rFonts w:ascii="Times New Roman" w:hAnsi="Times New Roman" w:cs="Times New Roman"/>
          <w:i/>
        </w:rPr>
        <w:t>2.3.4. Під незначною стійкою втратою працездатності належить розуміти втрату загальної працездатності до 10%.</w:t>
      </w:r>
    </w:p>
    <w:p w14:paraId="0C749E1F" w14:textId="77777777" w:rsidR="00C23544" w:rsidRDefault="00C23544" w:rsidP="00C23544">
      <w:pPr>
        <w:spacing w:after="0" w:line="240" w:lineRule="auto"/>
        <w:contextualSpacing/>
        <w:jc w:val="both"/>
        <w:rPr>
          <w:rFonts w:ascii="Times New Roman" w:hAnsi="Times New Roman" w:cs="Times New Roman"/>
        </w:rPr>
      </w:pPr>
      <w:r w:rsidRPr="006F4CFC">
        <w:rPr>
          <w:rFonts w:ascii="Times New Roman" w:hAnsi="Times New Roman" w:cs="Times New Roman"/>
          <w:i/>
        </w:rPr>
        <w:t>2.3.5. Легке тілесне ушкодження, що не спричинило короткочасного розладу здоров'я чи незначної стійкої втрати працездатності, - це ушкодження, що має незначні скороминущі наслідки, тривалістю не більш як шість днів.</w:t>
      </w:r>
      <w:r>
        <w:rPr>
          <w:rFonts w:ascii="Times New Roman" w:hAnsi="Times New Roman" w:cs="Times New Roman"/>
        </w:rPr>
        <w:t>».</w:t>
      </w:r>
    </w:p>
    <w:p w14:paraId="70E2D404" w14:textId="77777777" w:rsidR="00C23544" w:rsidRDefault="00C23544" w:rsidP="00C23544">
      <w:pPr>
        <w:spacing w:after="0" w:line="240" w:lineRule="auto"/>
        <w:contextualSpacing/>
        <w:jc w:val="both"/>
        <w:rPr>
          <w:rFonts w:ascii="Times New Roman" w:hAnsi="Times New Roman" w:cs="Times New Roman"/>
        </w:rPr>
      </w:pPr>
    </w:p>
    <w:p w14:paraId="48EC859A" w14:textId="77777777" w:rsidR="00C23544" w:rsidRDefault="00C23544" w:rsidP="00C23544">
      <w:pPr>
        <w:spacing w:after="0" w:line="240" w:lineRule="auto"/>
        <w:contextualSpacing/>
        <w:jc w:val="both"/>
        <w:rPr>
          <w:rFonts w:ascii="Times New Roman" w:hAnsi="Times New Roman" w:cs="Times New Roman"/>
        </w:rPr>
      </w:pPr>
      <w:r>
        <w:rPr>
          <w:rFonts w:ascii="Times New Roman" w:hAnsi="Times New Roman" w:cs="Times New Roman"/>
        </w:rPr>
        <w:t>Також в «</w:t>
      </w:r>
      <w:r w:rsidRPr="003F1ED0">
        <w:rPr>
          <w:rFonts w:ascii="Times New Roman" w:hAnsi="Times New Roman" w:cs="Times New Roman"/>
          <w:i/>
        </w:rPr>
        <w:t>1.3. Правила судово-медичного визначення ступеня тяжкості тілесних ушкоджень</w:t>
      </w:r>
      <w:r>
        <w:rPr>
          <w:rFonts w:ascii="Times New Roman" w:hAnsi="Times New Roman" w:cs="Times New Roman"/>
        </w:rPr>
        <w:t>» зустрічаються терміни «</w:t>
      </w:r>
      <w:r w:rsidRPr="00A3372C">
        <w:rPr>
          <w:rFonts w:ascii="Times New Roman" w:hAnsi="Times New Roman" w:cs="Times New Roman"/>
          <w:b/>
        </w:rPr>
        <w:t>мордування</w:t>
      </w:r>
      <w:r>
        <w:rPr>
          <w:rFonts w:ascii="Times New Roman" w:hAnsi="Times New Roman" w:cs="Times New Roman"/>
        </w:rPr>
        <w:t>» та «</w:t>
      </w:r>
      <w:r w:rsidRPr="00A3372C">
        <w:rPr>
          <w:rFonts w:ascii="Times New Roman" w:hAnsi="Times New Roman" w:cs="Times New Roman"/>
          <w:b/>
        </w:rPr>
        <w:t>заподіяння мук</w:t>
      </w:r>
      <w:r>
        <w:rPr>
          <w:rFonts w:ascii="Times New Roman" w:hAnsi="Times New Roman" w:cs="Times New Roman"/>
        </w:rPr>
        <w:t xml:space="preserve">», проте, судово-медичний експерт не може </w:t>
      </w:r>
      <w:r>
        <w:rPr>
          <w:rFonts w:ascii="Times New Roman" w:hAnsi="Times New Roman" w:cs="Times New Roman"/>
        </w:rPr>
        <w:lastRenderedPageBreak/>
        <w:t xml:space="preserve">кваліфікувати ушкодження виявлені ним ні як «мордування» ні «заподіяння мук». Він діє виключно відповідно до загальноприйнятого механізму – лише описує ушкодження і визначає ступінь тяжкості ушкоджень. </w:t>
      </w:r>
    </w:p>
    <w:p w14:paraId="34CE515E" w14:textId="77777777" w:rsidR="00C23544" w:rsidRPr="005F615B" w:rsidRDefault="00C23544" w:rsidP="00C23544">
      <w:pPr>
        <w:spacing w:after="0" w:line="240" w:lineRule="auto"/>
        <w:contextualSpacing/>
        <w:jc w:val="both"/>
        <w:rPr>
          <w:rFonts w:ascii="Times New Roman" w:hAnsi="Times New Roman" w:cs="Times New Roman"/>
          <w:i/>
        </w:rPr>
      </w:pPr>
      <w:r>
        <w:rPr>
          <w:rFonts w:ascii="Times New Roman" w:hAnsi="Times New Roman" w:cs="Times New Roman"/>
        </w:rPr>
        <w:t>«</w:t>
      </w:r>
      <w:r w:rsidRPr="005F615B">
        <w:rPr>
          <w:rFonts w:ascii="Times New Roman" w:hAnsi="Times New Roman" w:cs="Times New Roman"/>
          <w:i/>
        </w:rPr>
        <w:t>3.2. Заподіяння мук - це дії, що спрямовані на тривале позбавлення людини їжі, пиття чи тепла, залишання його в шкідливих для здоров'я умовах та інші подібні дії.</w:t>
      </w:r>
    </w:p>
    <w:p w14:paraId="6A14569E" w14:textId="77777777" w:rsidR="00C23544" w:rsidRDefault="00C23544" w:rsidP="00C23544">
      <w:pPr>
        <w:spacing w:after="0" w:line="240" w:lineRule="auto"/>
        <w:contextualSpacing/>
        <w:jc w:val="both"/>
        <w:rPr>
          <w:rFonts w:ascii="Times New Roman" w:hAnsi="Times New Roman" w:cs="Times New Roman"/>
        </w:rPr>
      </w:pPr>
      <w:r w:rsidRPr="005F615B">
        <w:rPr>
          <w:rFonts w:ascii="Times New Roman" w:hAnsi="Times New Roman" w:cs="Times New Roman"/>
          <w:i/>
        </w:rPr>
        <w:t>3.3. Мордування - це дії, що полягають в багаторазовому  або тривалому спричиненні болю: щипання, шмагання, нанесення численних, але</w:t>
      </w:r>
      <w:r>
        <w:rPr>
          <w:rFonts w:ascii="Times New Roman" w:hAnsi="Times New Roman" w:cs="Times New Roman"/>
          <w:i/>
        </w:rPr>
        <w:t xml:space="preserve"> невеликих ушкоджень тупими чи</w:t>
      </w:r>
      <w:r w:rsidRPr="005F615B">
        <w:rPr>
          <w:rFonts w:ascii="Times New Roman" w:hAnsi="Times New Roman" w:cs="Times New Roman"/>
          <w:i/>
        </w:rPr>
        <w:t xml:space="preserve"> </w:t>
      </w:r>
      <w:proofErr w:type="spellStart"/>
      <w:r w:rsidRPr="005F615B">
        <w:rPr>
          <w:rFonts w:ascii="Times New Roman" w:hAnsi="Times New Roman" w:cs="Times New Roman"/>
          <w:i/>
        </w:rPr>
        <w:t>гостроколючими</w:t>
      </w:r>
      <w:proofErr w:type="spellEnd"/>
      <w:r w:rsidRPr="005F615B">
        <w:rPr>
          <w:rFonts w:ascii="Times New Roman" w:hAnsi="Times New Roman" w:cs="Times New Roman"/>
          <w:i/>
        </w:rPr>
        <w:t xml:space="preserve"> предметами, діяння термічних факторів та інші аналогічні дії.</w:t>
      </w:r>
      <w:r>
        <w:rPr>
          <w:rFonts w:ascii="Times New Roman" w:hAnsi="Times New Roman" w:cs="Times New Roman"/>
        </w:rPr>
        <w:t>»</w:t>
      </w:r>
    </w:p>
    <w:p w14:paraId="294BD294" w14:textId="77777777" w:rsidR="00C23544" w:rsidRDefault="00C23544" w:rsidP="00C23544">
      <w:pPr>
        <w:spacing w:after="0" w:line="240" w:lineRule="auto"/>
        <w:contextualSpacing/>
        <w:jc w:val="both"/>
        <w:rPr>
          <w:rFonts w:ascii="Times New Roman" w:hAnsi="Times New Roman" w:cs="Times New Roman"/>
        </w:rPr>
      </w:pPr>
      <w:r>
        <w:rPr>
          <w:rFonts w:ascii="Times New Roman" w:hAnsi="Times New Roman" w:cs="Times New Roman"/>
        </w:rPr>
        <w:t xml:space="preserve">Також зверніть увагу на інтерпретацію терміну </w:t>
      </w:r>
      <w:r w:rsidRPr="00A3372C">
        <w:rPr>
          <w:rFonts w:ascii="Times New Roman" w:hAnsi="Times New Roman" w:cs="Times New Roman"/>
          <w:b/>
        </w:rPr>
        <w:t>побої</w:t>
      </w:r>
      <w:r>
        <w:rPr>
          <w:rFonts w:ascii="Times New Roman" w:hAnsi="Times New Roman" w:cs="Times New Roman"/>
        </w:rPr>
        <w:t>:</w:t>
      </w:r>
    </w:p>
    <w:p w14:paraId="5CDA2FD0" w14:textId="77777777" w:rsidR="00C23544" w:rsidRDefault="00C23544" w:rsidP="00C23544">
      <w:pPr>
        <w:spacing w:after="0" w:line="240" w:lineRule="auto"/>
        <w:contextualSpacing/>
        <w:jc w:val="both"/>
        <w:rPr>
          <w:rFonts w:ascii="Times New Roman" w:hAnsi="Times New Roman" w:cs="Times New Roman"/>
        </w:rPr>
      </w:pPr>
      <w:r>
        <w:rPr>
          <w:rFonts w:ascii="Times New Roman" w:hAnsi="Times New Roman" w:cs="Times New Roman"/>
        </w:rPr>
        <w:t>«</w:t>
      </w:r>
      <w:r w:rsidRPr="005F615B">
        <w:rPr>
          <w:rFonts w:ascii="Times New Roman" w:hAnsi="Times New Roman" w:cs="Times New Roman"/>
          <w:i/>
        </w:rPr>
        <w:t>3.1. Побої не становлять особливого виду ушкоджень. Вони характеризуються заподіянням багаторазових ударів. Якщо після побоїв на тілі потерпілого залишились ушкодження, їх оцінюють за ступенем тяжкості, виходячи із звичайних ознак. Якщо побої не залишили після себе ніяких об'єктивних слідів, судово-медичний експерт відмічає скарги потерпілого, вказує, що об'єктивних ознак ушкоджень не виявлено і не встановлює ступеня тяжкості тілесних ушкоджень</w:t>
      </w:r>
      <w:r w:rsidRPr="005F615B">
        <w:rPr>
          <w:rFonts w:ascii="Times New Roman" w:hAnsi="Times New Roman" w:cs="Times New Roman"/>
        </w:rPr>
        <w:t>.</w:t>
      </w:r>
      <w:r>
        <w:rPr>
          <w:rFonts w:ascii="Times New Roman" w:hAnsi="Times New Roman" w:cs="Times New Roman"/>
        </w:rPr>
        <w:t>»</w:t>
      </w:r>
    </w:p>
    <w:p w14:paraId="3969134F" w14:textId="77777777" w:rsidR="00C23544" w:rsidRDefault="00C23544" w:rsidP="00C23544">
      <w:pPr>
        <w:spacing w:after="0" w:line="240" w:lineRule="auto"/>
        <w:contextualSpacing/>
        <w:jc w:val="both"/>
        <w:rPr>
          <w:rFonts w:ascii="Times New Roman" w:hAnsi="Times New Roman" w:cs="Times New Roman"/>
          <w:b/>
        </w:rPr>
      </w:pPr>
    </w:p>
    <w:p w14:paraId="0F1681E3" w14:textId="77777777" w:rsidR="00C23544" w:rsidRDefault="00C23544" w:rsidP="00C23544">
      <w:pPr>
        <w:spacing w:after="0" w:line="240" w:lineRule="auto"/>
        <w:contextualSpacing/>
        <w:jc w:val="both"/>
        <w:rPr>
          <w:rFonts w:ascii="Times New Roman" w:hAnsi="Times New Roman" w:cs="Times New Roman"/>
        </w:rPr>
      </w:pPr>
      <w:r w:rsidRPr="00A3372C">
        <w:rPr>
          <w:rFonts w:ascii="Times New Roman" w:hAnsi="Times New Roman" w:cs="Times New Roman"/>
          <w:b/>
        </w:rPr>
        <w:t>Механізм проведення судово-медичної експертизи</w:t>
      </w:r>
      <w:r>
        <w:rPr>
          <w:rFonts w:ascii="Times New Roman" w:hAnsi="Times New Roman" w:cs="Times New Roman"/>
        </w:rPr>
        <w:t xml:space="preserve"> з метою встановлення ступеня тяжкості тілесних</w:t>
      </w:r>
      <w:r w:rsidRPr="00A3372C">
        <w:rPr>
          <w:rFonts w:ascii="Times New Roman" w:hAnsi="Times New Roman" w:cs="Times New Roman"/>
        </w:rPr>
        <w:t xml:space="preserve"> ушкоджень</w:t>
      </w:r>
      <w:r>
        <w:rPr>
          <w:rFonts w:ascii="Times New Roman" w:hAnsi="Times New Roman" w:cs="Times New Roman"/>
        </w:rPr>
        <w:t>:</w:t>
      </w:r>
    </w:p>
    <w:p w14:paraId="6D81A02D" w14:textId="77777777" w:rsidR="00C23544" w:rsidRPr="00EE5D1D" w:rsidRDefault="00C23544" w:rsidP="00C23544">
      <w:pPr>
        <w:spacing w:after="0" w:line="240" w:lineRule="auto"/>
        <w:contextualSpacing/>
        <w:jc w:val="both"/>
        <w:rPr>
          <w:rFonts w:ascii="Times New Roman" w:hAnsi="Times New Roman" w:cs="Times New Roman"/>
          <w:i/>
        </w:rPr>
      </w:pPr>
      <w:r>
        <w:rPr>
          <w:rFonts w:ascii="Times New Roman" w:hAnsi="Times New Roman" w:cs="Times New Roman"/>
        </w:rPr>
        <w:t>«</w:t>
      </w:r>
      <w:r w:rsidRPr="00EE5D1D">
        <w:rPr>
          <w:rFonts w:ascii="Times New Roman" w:hAnsi="Times New Roman" w:cs="Times New Roman"/>
          <w:i/>
        </w:rPr>
        <w:t>4.1. Судово-медична експертиза з метою встановлення ступеня тяжкості тілесних ушкоджень проводиться судово-медичним експертом шляхом медичного обстеження потерпілих, Проведення цієї експертизи тільки за медичними документами (історії хвороби, індивідуальній карті амбулаторного хворого тощо) допускається у виняткових випадках і лише за наявності справжніх повноцінних документів, що містять вичерпні дані про характер ушкоджень, їх клінічний перебіг та інші необхідні відомості.</w:t>
      </w:r>
    </w:p>
    <w:p w14:paraId="20EADFD3" w14:textId="77777777" w:rsidR="00C23544" w:rsidRPr="00EE5D1D" w:rsidRDefault="00C23544" w:rsidP="00C23544">
      <w:pPr>
        <w:spacing w:after="0" w:line="240" w:lineRule="auto"/>
        <w:contextualSpacing/>
        <w:jc w:val="both"/>
        <w:rPr>
          <w:rFonts w:ascii="Times New Roman" w:hAnsi="Times New Roman" w:cs="Times New Roman"/>
          <w:i/>
        </w:rPr>
      </w:pPr>
      <w:r w:rsidRPr="00EE5D1D">
        <w:rPr>
          <w:rFonts w:ascii="Times New Roman" w:hAnsi="Times New Roman" w:cs="Times New Roman"/>
          <w:i/>
        </w:rPr>
        <w:t>4.2. Судово-медичний експерт встановлює особу обстежуваного за паспортом чи іншим документом, що його замінює, з'ясовує у нього обставини заподіяння ушкоджень, скарги та, за потребою, інші відомості; ознайомлюється з матеріалами справи і наявними медичними документами. Всі отримані відомості фіксуються у висновку експерта (акті судово-медичного обстеження - надалі акт).</w:t>
      </w:r>
    </w:p>
    <w:p w14:paraId="6D9976B2" w14:textId="77777777" w:rsidR="00C23544" w:rsidRPr="00EE5D1D" w:rsidRDefault="00C23544" w:rsidP="00C23544">
      <w:pPr>
        <w:spacing w:after="0" w:line="240" w:lineRule="auto"/>
        <w:contextualSpacing/>
        <w:jc w:val="both"/>
        <w:rPr>
          <w:rFonts w:ascii="Times New Roman" w:hAnsi="Times New Roman" w:cs="Times New Roman"/>
          <w:i/>
        </w:rPr>
      </w:pPr>
      <w:r w:rsidRPr="00EE5D1D">
        <w:rPr>
          <w:rFonts w:ascii="Times New Roman" w:hAnsi="Times New Roman" w:cs="Times New Roman"/>
          <w:i/>
        </w:rPr>
        <w:t>4.3. Якщо необхідні медичні документи експерту не подані, він заявляє особі чи органу, що призначив експертизу, клопотання про надання відповідних документів.</w:t>
      </w:r>
    </w:p>
    <w:p w14:paraId="336B6AB9" w14:textId="77777777" w:rsidR="00C23544" w:rsidRPr="00EE5D1D" w:rsidRDefault="00C23544" w:rsidP="00C23544">
      <w:pPr>
        <w:spacing w:after="0" w:line="240" w:lineRule="auto"/>
        <w:contextualSpacing/>
        <w:jc w:val="both"/>
        <w:rPr>
          <w:rFonts w:ascii="Times New Roman" w:hAnsi="Times New Roman" w:cs="Times New Roman"/>
          <w:i/>
        </w:rPr>
      </w:pPr>
      <w:r w:rsidRPr="00EE5D1D">
        <w:rPr>
          <w:rFonts w:ascii="Times New Roman" w:hAnsi="Times New Roman" w:cs="Times New Roman"/>
          <w:i/>
        </w:rPr>
        <w:t xml:space="preserve">Примітка. </w:t>
      </w:r>
      <w:r w:rsidRPr="00E2371E">
        <w:rPr>
          <w:rFonts w:ascii="Times New Roman" w:hAnsi="Times New Roman" w:cs="Times New Roman"/>
          <w:b/>
          <w:i/>
        </w:rPr>
        <w:t>Керівники і лікарі лікувальних закладів зобов'язані</w:t>
      </w:r>
      <w:r w:rsidRPr="00EE5D1D">
        <w:rPr>
          <w:rFonts w:ascii="Times New Roman" w:hAnsi="Times New Roman" w:cs="Times New Roman"/>
          <w:i/>
        </w:rPr>
        <w:t xml:space="preserve"> подавати судово-медичному експерту при виконанні судово-медичної експертизи допомогу в проведенні клінічного обстеження і консультацій, здійснюванні лабораторних аналізів. </w:t>
      </w:r>
    </w:p>
    <w:p w14:paraId="3AEA0FF4" w14:textId="77777777" w:rsidR="00C23544" w:rsidRPr="00EE5D1D" w:rsidRDefault="00C23544" w:rsidP="00C23544">
      <w:pPr>
        <w:spacing w:after="0" w:line="240" w:lineRule="auto"/>
        <w:contextualSpacing/>
        <w:jc w:val="both"/>
        <w:rPr>
          <w:rFonts w:ascii="Times New Roman" w:hAnsi="Times New Roman" w:cs="Times New Roman"/>
          <w:i/>
        </w:rPr>
      </w:pPr>
      <w:r w:rsidRPr="00EE5D1D">
        <w:rPr>
          <w:rFonts w:ascii="Times New Roman" w:hAnsi="Times New Roman" w:cs="Times New Roman"/>
          <w:i/>
        </w:rPr>
        <w:t xml:space="preserve">4.4. При проведенні судово-медичної експертизи експерт повинен використовувати </w:t>
      </w:r>
      <w:r w:rsidRPr="00E2371E">
        <w:rPr>
          <w:rFonts w:ascii="Times New Roman" w:hAnsi="Times New Roman" w:cs="Times New Roman"/>
          <w:b/>
          <w:i/>
        </w:rPr>
        <w:t>оригінали медичних документів</w:t>
      </w:r>
      <w:r w:rsidRPr="00EE5D1D">
        <w:rPr>
          <w:rFonts w:ascii="Times New Roman" w:hAnsi="Times New Roman" w:cs="Times New Roman"/>
          <w:i/>
        </w:rPr>
        <w:t>. У виняткових випадках дозволяється використання копій і виписок, за умови відображення в останніх вичерпних відомостей про ушкодж</w:t>
      </w:r>
      <w:r>
        <w:rPr>
          <w:rFonts w:ascii="Times New Roman" w:hAnsi="Times New Roman" w:cs="Times New Roman"/>
          <w:i/>
        </w:rPr>
        <w:t>ення та їх клінічний</w:t>
      </w:r>
      <w:r w:rsidRPr="00EE5D1D">
        <w:rPr>
          <w:rFonts w:ascii="Times New Roman" w:hAnsi="Times New Roman" w:cs="Times New Roman"/>
          <w:i/>
        </w:rPr>
        <w:t xml:space="preserve"> перебіг. Ці </w:t>
      </w:r>
      <w:r>
        <w:rPr>
          <w:rFonts w:ascii="Times New Roman" w:hAnsi="Times New Roman" w:cs="Times New Roman"/>
          <w:i/>
        </w:rPr>
        <w:t xml:space="preserve">документи </w:t>
      </w:r>
      <w:r w:rsidRPr="00EE5D1D">
        <w:rPr>
          <w:rFonts w:ascii="Times New Roman" w:hAnsi="Times New Roman" w:cs="Times New Roman"/>
          <w:i/>
        </w:rPr>
        <w:t>мають бути засвідчені підписом лікаря і печаткою лікувального закладу.</w:t>
      </w:r>
    </w:p>
    <w:p w14:paraId="4072C7D3" w14:textId="77777777" w:rsidR="00C23544" w:rsidRPr="00EE5D1D" w:rsidRDefault="00C23544" w:rsidP="00C23544">
      <w:pPr>
        <w:spacing w:after="0" w:line="240" w:lineRule="auto"/>
        <w:contextualSpacing/>
        <w:jc w:val="both"/>
        <w:rPr>
          <w:rFonts w:ascii="Times New Roman" w:hAnsi="Times New Roman" w:cs="Times New Roman"/>
          <w:i/>
        </w:rPr>
      </w:pPr>
      <w:r w:rsidRPr="00EE5D1D">
        <w:rPr>
          <w:rFonts w:ascii="Times New Roman" w:hAnsi="Times New Roman" w:cs="Times New Roman"/>
          <w:i/>
        </w:rPr>
        <w:t>4.5. В необхідних випадках судово-медичний експерт може використовувати відомості досліджень, що проводяться із залученням відповідних спеціалістів, не обстежуючи потерпілого особисто. У цих випадках у висновках експерта (акті) зазначаєтьс</w:t>
      </w:r>
      <w:r>
        <w:rPr>
          <w:rFonts w:ascii="Times New Roman" w:hAnsi="Times New Roman" w:cs="Times New Roman"/>
          <w:i/>
        </w:rPr>
        <w:t>я: де, коли і ким досліджувався</w:t>
      </w:r>
      <w:r w:rsidRPr="00EE5D1D">
        <w:rPr>
          <w:rFonts w:ascii="Times New Roman" w:hAnsi="Times New Roman" w:cs="Times New Roman"/>
          <w:i/>
        </w:rPr>
        <w:t xml:space="preserve"> потерпілий, які відомості при цьому встановлені і яких висновків дійшов спеціаліст. Підсумки складаються експертом з урахуванням вказаних результатів, що викладені письмово.</w:t>
      </w:r>
    </w:p>
    <w:p w14:paraId="0E68CEBC" w14:textId="77777777" w:rsidR="00C23544" w:rsidRPr="00EE5D1D" w:rsidRDefault="00C23544" w:rsidP="00C23544">
      <w:pPr>
        <w:spacing w:after="0" w:line="240" w:lineRule="auto"/>
        <w:contextualSpacing/>
        <w:jc w:val="both"/>
        <w:rPr>
          <w:rFonts w:ascii="Times New Roman" w:hAnsi="Times New Roman" w:cs="Times New Roman"/>
          <w:i/>
        </w:rPr>
      </w:pPr>
      <w:r w:rsidRPr="00EE5D1D">
        <w:rPr>
          <w:rFonts w:ascii="Times New Roman" w:hAnsi="Times New Roman" w:cs="Times New Roman"/>
          <w:i/>
        </w:rPr>
        <w:t xml:space="preserve">4.6. Судово-медичний експерт, </w:t>
      </w:r>
      <w:r>
        <w:rPr>
          <w:rFonts w:ascii="Times New Roman" w:hAnsi="Times New Roman" w:cs="Times New Roman"/>
          <w:i/>
        </w:rPr>
        <w:t xml:space="preserve">оцінюючи строки </w:t>
      </w:r>
      <w:r w:rsidRPr="00EE5D1D">
        <w:rPr>
          <w:rFonts w:ascii="Times New Roman" w:hAnsi="Times New Roman" w:cs="Times New Roman"/>
          <w:i/>
        </w:rPr>
        <w:t>порушення анатомічної цілості тканини і органів та їх функцій, виходить із звичайної їх тривалості, навіть у тих випадках, коли потерпілий не звертався за медичною допомогою. Якщо тривалість цього порушення, що зазначена в наявних медичних документах, не відповідає характеру тілесного ушкодження і не підтверджується об'єктивними відомостями, судово-медичний експерт відзначає цю обставину і встановлює ступінь тяжкості, виходячи із звичних термінів.</w:t>
      </w:r>
    </w:p>
    <w:p w14:paraId="65CFB70B" w14:textId="77777777" w:rsidR="00C23544" w:rsidRPr="00EE5D1D" w:rsidRDefault="00C23544" w:rsidP="00C23544">
      <w:pPr>
        <w:spacing w:after="0" w:line="240" w:lineRule="auto"/>
        <w:contextualSpacing/>
        <w:jc w:val="both"/>
        <w:rPr>
          <w:rFonts w:ascii="Times New Roman" w:hAnsi="Times New Roman" w:cs="Times New Roman"/>
          <w:i/>
        </w:rPr>
      </w:pPr>
      <w:r w:rsidRPr="00EE5D1D">
        <w:rPr>
          <w:rFonts w:ascii="Times New Roman" w:hAnsi="Times New Roman" w:cs="Times New Roman"/>
          <w:i/>
        </w:rPr>
        <w:t xml:space="preserve">Примітка. Діагноз забій (м'яких тканин) голови, грудної клітки, живота тощо не враховується при оцінці ступеня тяжкості, за умови, що він встановлений на основі суб'єктивних факторів і не підтверджується об'єктивними відомостями. </w:t>
      </w:r>
    </w:p>
    <w:p w14:paraId="6CAE1C67" w14:textId="77777777" w:rsidR="00C23544" w:rsidRPr="00EE5D1D" w:rsidRDefault="00C23544" w:rsidP="00C23544">
      <w:pPr>
        <w:spacing w:after="0" w:line="240" w:lineRule="auto"/>
        <w:contextualSpacing/>
        <w:jc w:val="both"/>
        <w:rPr>
          <w:rFonts w:ascii="Times New Roman" w:hAnsi="Times New Roman" w:cs="Times New Roman"/>
          <w:i/>
        </w:rPr>
      </w:pPr>
      <w:r w:rsidRPr="00EE5D1D">
        <w:rPr>
          <w:rFonts w:ascii="Times New Roman" w:hAnsi="Times New Roman" w:cs="Times New Roman"/>
          <w:i/>
        </w:rPr>
        <w:t>4.7. Загострення попередніх захворювань після заподіяння</w:t>
      </w:r>
      <w:r>
        <w:rPr>
          <w:rFonts w:ascii="Times New Roman" w:hAnsi="Times New Roman" w:cs="Times New Roman"/>
          <w:i/>
        </w:rPr>
        <w:t xml:space="preserve"> тілесного ушкодження, а також </w:t>
      </w:r>
      <w:r w:rsidRPr="00EE5D1D">
        <w:rPr>
          <w:rFonts w:ascii="Times New Roman" w:hAnsi="Times New Roman" w:cs="Times New Roman"/>
          <w:i/>
        </w:rPr>
        <w:t>інші наслідки ушкодження, що обумовлені не власне характером цього ушкодження, а випадковими обставинами (наприклад, алкогольним сп'янінням, правцем), індивідуальними особливостями організму (наприклад, гемофілією), дефектами надання мед</w:t>
      </w:r>
      <w:r>
        <w:rPr>
          <w:rFonts w:ascii="Times New Roman" w:hAnsi="Times New Roman" w:cs="Times New Roman"/>
          <w:i/>
        </w:rPr>
        <w:t xml:space="preserve">ичної допомоги тощо не повинні </w:t>
      </w:r>
      <w:r w:rsidRPr="00EE5D1D">
        <w:rPr>
          <w:rFonts w:ascii="Times New Roman" w:hAnsi="Times New Roman" w:cs="Times New Roman"/>
          <w:i/>
        </w:rPr>
        <w:t xml:space="preserve">враховуватися при оцінці ступеня тяжкості. В таких випадках експерт зобов'язаний вказувати характер причинно-наслідкових </w:t>
      </w:r>
      <w:proofErr w:type="spellStart"/>
      <w:r w:rsidRPr="00EE5D1D">
        <w:rPr>
          <w:rFonts w:ascii="Times New Roman" w:hAnsi="Times New Roman" w:cs="Times New Roman"/>
          <w:i/>
        </w:rPr>
        <w:t>зв'язків</w:t>
      </w:r>
      <w:proofErr w:type="spellEnd"/>
      <w:r w:rsidRPr="00EE5D1D">
        <w:rPr>
          <w:rFonts w:ascii="Times New Roman" w:hAnsi="Times New Roman" w:cs="Times New Roman"/>
          <w:i/>
        </w:rPr>
        <w:t xml:space="preserve"> між ушкодженням і такими наслідками. Ушкодження </w:t>
      </w:r>
      <w:proofErr w:type="spellStart"/>
      <w:r w:rsidRPr="00EE5D1D">
        <w:rPr>
          <w:rFonts w:ascii="Times New Roman" w:hAnsi="Times New Roman" w:cs="Times New Roman"/>
          <w:i/>
        </w:rPr>
        <w:lastRenderedPageBreak/>
        <w:t>хворобливо</w:t>
      </w:r>
      <w:proofErr w:type="spellEnd"/>
      <w:r w:rsidRPr="00EE5D1D">
        <w:rPr>
          <w:rFonts w:ascii="Times New Roman" w:hAnsi="Times New Roman" w:cs="Times New Roman"/>
          <w:i/>
        </w:rPr>
        <w:t xml:space="preserve"> змінених тканин і органів може бути </w:t>
      </w:r>
      <w:proofErr w:type="spellStart"/>
      <w:r w:rsidRPr="00EE5D1D">
        <w:rPr>
          <w:rFonts w:ascii="Times New Roman" w:hAnsi="Times New Roman" w:cs="Times New Roman"/>
          <w:i/>
        </w:rPr>
        <w:t>розцінено</w:t>
      </w:r>
      <w:proofErr w:type="spellEnd"/>
      <w:r w:rsidRPr="00EE5D1D">
        <w:rPr>
          <w:rFonts w:ascii="Times New Roman" w:hAnsi="Times New Roman" w:cs="Times New Roman"/>
          <w:i/>
        </w:rPr>
        <w:t xml:space="preserve"> за ступенем тяжкості як ушкодження здорових, якщо між цим ушкодженням і несприятливим кінцем є прямий причинний зв'язок.</w:t>
      </w:r>
    </w:p>
    <w:p w14:paraId="6E847B79" w14:textId="77777777" w:rsidR="00C23544" w:rsidRPr="003621D4" w:rsidRDefault="00C23544" w:rsidP="00C23544">
      <w:pPr>
        <w:spacing w:after="0" w:line="240" w:lineRule="auto"/>
        <w:contextualSpacing/>
        <w:jc w:val="both"/>
        <w:rPr>
          <w:rFonts w:ascii="Times New Roman" w:hAnsi="Times New Roman" w:cs="Times New Roman"/>
        </w:rPr>
      </w:pPr>
      <w:r w:rsidRPr="00EE5D1D">
        <w:rPr>
          <w:rFonts w:ascii="Times New Roman" w:hAnsi="Times New Roman" w:cs="Times New Roman"/>
          <w:i/>
        </w:rPr>
        <w:t>4.8. У випадках смерті за наявності тілесних ушкоджень судово-медичний експерт поряд з вирішенням інших питань зобов'язаний встановити наявність чи відс</w:t>
      </w:r>
      <w:r>
        <w:rPr>
          <w:rFonts w:ascii="Times New Roman" w:hAnsi="Times New Roman" w:cs="Times New Roman"/>
          <w:i/>
        </w:rPr>
        <w:t xml:space="preserve">утність причинного зв'язку між </w:t>
      </w:r>
      <w:r w:rsidRPr="00EE5D1D">
        <w:rPr>
          <w:rFonts w:ascii="Times New Roman" w:hAnsi="Times New Roman" w:cs="Times New Roman"/>
          <w:i/>
        </w:rPr>
        <w:t>ушкодженням і смертю. Якщо в постанові про призначення експертизи міститься питання про ступінь тяжкості ушкоджень, що були вия</w:t>
      </w:r>
      <w:r>
        <w:rPr>
          <w:rFonts w:ascii="Times New Roman" w:hAnsi="Times New Roman" w:cs="Times New Roman"/>
          <w:i/>
        </w:rPr>
        <w:t>влені на трупі, судово-медичний</w:t>
      </w:r>
      <w:r w:rsidRPr="00EE5D1D">
        <w:rPr>
          <w:rFonts w:ascii="Times New Roman" w:hAnsi="Times New Roman" w:cs="Times New Roman"/>
          <w:i/>
        </w:rPr>
        <w:t xml:space="preserve"> експерт з</w:t>
      </w:r>
      <w:r>
        <w:rPr>
          <w:rFonts w:ascii="Times New Roman" w:hAnsi="Times New Roman" w:cs="Times New Roman"/>
          <w:i/>
        </w:rPr>
        <w:t>обов'язаний зазначити, чи мають</w:t>
      </w:r>
      <w:r w:rsidRPr="00EE5D1D">
        <w:rPr>
          <w:rFonts w:ascii="Times New Roman" w:hAnsi="Times New Roman" w:cs="Times New Roman"/>
          <w:i/>
        </w:rPr>
        <w:t xml:space="preserve"> ці ушкодження ознаки тяжкого, середньої тяжкості чи легкого, використовуючи критерії, що викладені у цих Правилах. Встановлюючи причинний зв'язок між ушкодженням і смертю, судово-медичний експерт не повинен характеризувати тілесні ушкодження як безумовно чи умовно смертельні. У випадках, коли між ушкодженням і  смертю є причинний зв'язок, ці ушкодження можуть бути ним оцінені як смертельні</w:t>
      </w:r>
      <w:r w:rsidRPr="003621D4">
        <w:rPr>
          <w:rFonts w:ascii="Times New Roman" w:hAnsi="Times New Roman" w:cs="Times New Roman"/>
        </w:rPr>
        <w:t>.</w:t>
      </w:r>
      <w:r>
        <w:rPr>
          <w:rFonts w:ascii="Times New Roman" w:hAnsi="Times New Roman" w:cs="Times New Roman"/>
        </w:rPr>
        <w:t>»</w:t>
      </w:r>
    </w:p>
    <w:p w14:paraId="6B81CC10" w14:textId="77777777" w:rsidR="00C23544" w:rsidRDefault="00C23544" w:rsidP="00C23544">
      <w:pPr>
        <w:spacing w:after="0" w:line="240" w:lineRule="auto"/>
        <w:contextualSpacing/>
        <w:jc w:val="both"/>
        <w:rPr>
          <w:rFonts w:ascii="Times New Roman" w:hAnsi="Times New Roman" w:cs="Times New Roman"/>
        </w:rPr>
      </w:pPr>
      <w:r>
        <w:rPr>
          <w:rFonts w:ascii="Times New Roman" w:hAnsi="Times New Roman" w:cs="Times New Roman"/>
        </w:rPr>
        <w:t>При експертизі</w:t>
      </w:r>
      <w:r w:rsidRPr="003621D4">
        <w:rPr>
          <w:rFonts w:ascii="Times New Roman" w:hAnsi="Times New Roman" w:cs="Times New Roman"/>
        </w:rPr>
        <w:t xml:space="preserve"> тілесних ушкоджень у висновках експерта повинні бути відображені:</w:t>
      </w:r>
    </w:p>
    <w:p w14:paraId="6D7E6C6F" w14:textId="77777777" w:rsidR="00C23544" w:rsidRPr="00EE5D1D" w:rsidRDefault="00C23544" w:rsidP="00C23544">
      <w:pPr>
        <w:spacing w:after="0" w:line="240" w:lineRule="auto"/>
        <w:contextualSpacing/>
        <w:jc w:val="both"/>
        <w:rPr>
          <w:rFonts w:ascii="Times New Roman" w:hAnsi="Times New Roman" w:cs="Times New Roman"/>
          <w:i/>
        </w:rPr>
      </w:pPr>
      <w:r>
        <w:rPr>
          <w:rFonts w:ascii="Times New Roman" w:hAnsi="Times New Roman" w:cs="Times New Roman"/>
        </w:rPr>
        <w:t>«</w:t>
      </w:r>
      <w:r w:rsidRPr="00EE5D1D">
        <w:rPr>
          <w:rFonts w:ascii="Times New Roman" w:hAnsi="Times New Roman" w:cs="Times New Roman"/>
          <w:i/>
        </w:rPr>
        <w:t>4.9.1. Характер ушкоджень з медичної точки зору (садно, синець, рана, перелом кістки тощо), їх локалізація і властивості;</w:t>
      </w:r>
    </w:p>
    <w:p w14:paraId="2612CA73" w14:textId="77777777" w:rsidR="00C23544" w:rsidRPr="00EE5D1D" w:rsidRDefault="00C23544" w:rsidP="00C23544">
      <w:pPr>
        <w:spacing w:after="0" w:line="240" w:lineRule="auto"/>
        <w:contextualSpacing/>
        <w:jc w:val="both"/>
        <w:rPr>
          <w:rFonts w:ascii="Times New Roman" w:hAnsi="Times New Roman" w:cs="Times New Roman"/>
          <w:i/>
        </w:rPr>
      </w:pPr>
      <w:r w:rsidRPr="00EE5D1D">
        <w:rPr>
          <w:rFonts w:ascii="Times New Roman" w:hAnsi="Times New Roman" w:cs="Times New Roman"/>
          <w:i/>
        </w:rPr>
        <w:t>4.9.2. Вид знаряддя чи засобу, яким могли бути спричинені ушкодження;</w:t>
      </w:r>
    </w:p>
    <w:p w14:paraId="39ED5573" w14:textId="77777777" w:rsidR="00C23544" w:rsidRPr="00EE5D1D" w:rsidRDefault="00C23544" w:rsidP="00C23544">
      <w:pPr>
        <w:spacing w:after="0" w:line="240" w:lineRule="auto"/>
        <w:contextualSpacing/>
        <w:jc w:val="both"/>
        <w:rPr>
          <w:rFonts w:ascii="Times New Roman" w:hAnsi="Times New Roman" w:cs="Times New Roman"/>
          <w:i/>
        </w:rPr>
      </w:pPr>
      <w:r w:rsidRPr="00EE5D1D">
        <w:rPr>
          <w:rFonts w:ascii="Times New Roman" w:hAnsi="Times New Roman" w:cs="Times New Roman"/>
          <w:i/>
        </w:rPr>
        <w:t>4.9.3. Механізм виникнення ушкоджень;</w:t>
      </w:r>
    </w:p>
    <w:p w14:paraId="60F3F50B" w14:textId="77777777" w:rsidR="00C23544" w:rsidRPr="00EE5D1D" w:rsidRDefault="00C23544" w:rsidP="00C23544">
      <w:pPr>
        <w:spacing w:after="0" w:line="240" w:lineRule="auto"/>
        <w:contextualSpacing/>
        <w:jc w:val="both"/>
        <w:rPr>
          <w:rFonts w:ascii="Times New Roman" w:hAnsi="Times New Roman" w:cs="Times New Roman"/>
          <w:i/>
        </w:rPr>
      </w:pPr>
      <w:r w:rsidRPr="00EE5D1D">
        <w:rPr>
          <w:rFonts w:ascii="Times New Roman" w:hAnsi="Times New Roman" w:cs="Times New Roman"/>
          <w:i/>
        </w:rPr>
        <w:t>4.9.4. Давність (термін) спричинення ушкоджень;</w:t>
      </w:r>
    </w:p>
    <w:p w14:paraId="0A0C7FCA" w14:textId="77777777" w:rsidR="00C23544" w:rsidRPr="00EE5D1D" w:rsidRDefault="00C23544" w:rsidP="00C23544">
      <w:pPr>
        <w:spacing w:after="0" w:line="240" w:lineRule="auto"/>
        <w:contextualSpacing/>
        <w:jc w:val="both"/>
        <w:rPr>
          <w:rFonts w:ascii="Times New Roman" w:hAnsi="Times New Roman" w:cs="Times New Roman"/>
          <w:i/>
        </w:rPr>
      </w:pPr>
      <w:r w:rsidRPr="00EE5D1D">
        <w:rPr>
          <w:rFonts w:ascii="Times New Roman" w:hAnsi="Times New Roman" w:cs="Times New Roman"/>
          <w:i/>
        </w:rPr>
        <w:t>4.9.5. Ступінь тяжкості тілесних ушкоджень із зазначенням кваліфікаційної ознаки - небезпека для життя, розлад здоров'я, стійка втрата загальної працездатності тощо.</w:t>
      </w:r>
    </w:p>
    <w:p w14:paraId="1C8F253A" w14:textId="77777777" w:rsidR="00C23544" w:rsidRPr="00EE5D1D" w:rsidRDefault="00C23544" w:rsidP="00C23544">
      <w:pPr>
        <w:spacing w:after="0" w:line="240" w:lineRule="auto"/>
        <w:contextualSpacing/>
        <w:jc w:val="both"/>
        <w:rPr>
          <w:rFonts w:ascii="Times New Roman" w:hAnsi="Times New Roman" w:cs="Times New Roman"/>
          <w:i/>
        </w:rPr>
      </w:pPr>
      <w:r w:rsidRPr="00EE5D1D">
        <w:rPr>
          <w:rFonts w:ascii="Times New Roman" w:hAnsi="Times New Roman" w:cs="Times New Roman"/>
          <w:i/>
        </w:rPr>
        <w:t>Примітка. Якщо при</w:t>
      </w:r>
      <w:r>
        <w:rPr>
          <w:rFonts w:ascii="Times New Roman" w:hAnsi="Times New Roman" w:cs="Times New Roman"/>
          <w:i/>
        </w:rPr>
        <w:t xml:space="preserve"> обстеженні потерпілого експерт</w:t>
      </w:r>
      <w:r w:rsidRPr="00EE5D1D">
        <w:rPr>
          <w:rFonts w:ascii="Times New Roman" w:hAnsi="Times New Roman" w:cs="Times New Roman"/>
          <w:i/>
        </w:rPr>
        <w:t xml:space="preserve"> виявляє різне походження тілесних ушкоджень, він встановлює, чим заподіяне кожне з них; якщо ушкодження мають різну давність, позначається неодноразовість їх нанесення, вказуються строки спричинення кожного з ушкоджень і ступінь їх тяжкості. </w:t>
      </w:r>
    </w:p>
    <w:p w14:paraId="3A93E86E" w14:textId="77777777" w:rsidR="00C23544" w:rsidRPr="00EE5D1D" w:rsidRDefault="00C23544" w:rsidP="00C23544">
      <w:pPr>
        <w:spacing w:after="0" w:line="240" w:lineRule="auto"/>
        <w:contextualSpacing/>
        <w:jc w:val="both"/>
        <w:rPr>
          <w:rFonts w:ascii="Times New Roman" w:hAnsi="Times New Roman" w:cs="Times New Roman"/>
          <w:i/>
        </w:rPr>
      </w:pPr>
      <w:r w:rsidRPr="00EE5D1D">
        <w:rPr>
          <w:rFonts w:ascii="Times New Roman" w:hAnsi="Times New Roman" w:cs="Times New Roman"/>
          <w:i/>
        </w:rPr>
        <w:t xml:space="preserve">4.10. Підсумки у висновку експерта (акті) повинні бути результатом аналізу відомостей, що встановлені при проведенні експертизи. Вони повинні бути детальними і науково </w:t>
      </w:r>
      <w:proofErr w:type="spellStart"/>
      <w:r w:rsidRPr="00EE5D1D">
        <w:rPr>
          <w:rFonts w:ascii="Times New Roman" w:hAnsi="Times New Roman" w:cs="Times New Roman"/>
          <w:i/>
        </w:rPr>
        <w:t>обгрунтованими</w:t>
      </w:r>
      <w:proofErr w:type="spellEnd"/>
      <w:r w:rsidRPr="00EE5D1D">
        <w:rPr>
          <w:rFonts w:ascii="Times New Roman" w:hAnsi="Times New Roman" w:cs="Times New Roman"/>
          <w:i/>
        </w:rPr>
        <w:t>. Складання так званих попередніх висновків, що містять згадане твердження про ступінь тяжкості тілесних ушкоджень, неприпустиме.</w:t>
      </w:r>
    </w:p>
    <w:p w14:paraId="57488CF1" w14:textId="77777777" w:rsidR="00C23544" w:rsidRPr="00EE5D1D" w:rsidRDefault="00C23544" w:rsidP="00C23544">
      <w:pPr>
        <w:spacing w:after="0" w:line="240" w:lineRule="auto"/>
        <w:contextualSpacing/>
        <w:jc w:val="both"/>
        <w:rPr>
          <w:rFonts w:ascii="Times New Roman" w:hAnsi="Times New Roman" w:cs="Times New Roman"/>
          <w:i/>
        </w:rPr>
      </w:pPr>
      <w:r>
        <w:rPr>
          <w:rFonts w:ascii="Times New Roman" w:hAnsi="Times New Roman" w:cs="Times New Roman"/>
          <w:i/>
        </w:rPr>
        <w:t>4.11. У випадках</w:t>
      </w:r>
      <w:r w:rsidRPr="00EE5D1D">
        <w:rPr>
          <w:rFonts w:ascii="Times New Roman" w:hAnsi="Times New Roman" w:cs="Times New Roman"/>
          <w:i/>
        </w:rPr>
        <w:t xml:space="preserve"> встановлення за об'єкти</w:t>
      </w:r>
      <w:r>
        <w:rPr>
          <w:rFonts w:ascii="Times New Roman" w:hAnsi="Times New Roman" w:cs="Times New Roman"/>
          <w:i/>
        </w:rPr>
        <w:t>вними медичними відомостями, що</w:t>
      </w:r>
      <w:r w:rsidRPr="00EE5D1D">
        <w:rPr>
          <w:rFonts w:ascii="Times New Roman" w:hAnsi="Times New Roman" w:cs="Times New Roman"/>
          <w:i/>
        </w:rPr>
        <w:t xml:space="preserve"> тілесне ушкодження було небезпечним для життя чи коли наслідки і кінець ушкодження, що не було небезпечним для життя, не викликає сумнівів, судово медичний експерт визначає ступінь тяжкості тілесного ушкодження, не очікуючи його кінця.</w:t>
      </w:r>
    </w:p>
    <w:p w14:paraId="1553D03F" w14:textId="77777777" w:rsidR="00C23544" w:rsidRPr="00EE5D1D" w:rsidRDefault="00C23544" w:rsidP="00C23544">
      <w:pPr>
        <w:spacing w:after="0" w:line="240" w:lineRule="auto"/>
        <w:contextualSpacing/>
        <w:jc w:val="both"/>
        <w:rPr>
          <w:rFonts w:ascii="Times New Roman" w:hAnsi="Times New Roman" w:cs="Times New Roman"/>
          <w:i/>
        </w:rPr>
      </w:pPr>
      <w:r w:rsidRPr="00EE5D1D">
        <w:rPr>
          <w:rFonts w:ascii="Times New Roman" w:hAnsi="Times New Roman" w:cs="Times New Roman"/>
          <w:i/>
        </w:rPr>
        <w:t>4.12. При наявності ушкоджень різного ступеня тяжкості експерт не має права визначити цей ступінь "у сукупності" за найбільш тяжким ушкодженням. В таких випадках можливе лише об'єднання однакових за ступенем тяжкості ушкоджень.»</w:t>
      </w:r>
    </w:p>
    <w:p w14:paraId="4B68BA6E" w14:textId="77777777" w:rsidR="00C23544" w:rsidRPr="009102B9" w:rsidRDefault="00C23544" w:rsidP="00C23544">
      <w:pPr>
        <w:spacing w:after="0" w:line="240" w:lineRule="auto"/>
        <w:contextualSpacing/>
        <w:jc w:val="both"/>
        <w:rPr>
          <w:rFonts w:ascii="Times New Roman" w:hAnsi="Times New Roman" w:cs="Times New Roman"/>
        </w:rPr>
      </w:pPr>
      <w:r>
        <w:rPr>
          <w:rFonts w:ascii="Times New Roman" w:hAnsi="Times New Roman" w:cs="Times New Roman"/>
        </w:rPr>
        <w:t xml:space="preserve">Судово-медичному експерту належить </w:t>
      </w:r>
      <w:r w:rsidRPr="002B382B">
        <w:rPr>
          <w:rFonts w:ascii="Times New Roman" w:hAnsi="Times New Roman" w:cs="Times New Roman"/>
          <w:b/>
        </w:rPr>
        <w:t>утриматись від встановлення ступеня тяжкості тілесних ушкоджень</w:t>
      </w:r>
      <w:r w:rsidRPr="009102B9">
        <w:rPr>
          <w:rFonts w:ascii="Times New Roman" w:hAnsi="Times New Roman" w:cs="Times New Roman"/>
        </w:rPr>
        <w:t xml:space="preserve"> у випадках:</w:t>
      </w:r>
    </w:p>
    <w:p w14:paraId="0BC4FAFC" w14:textId="77777777" w:rsidR="00C23544" w:rsidRPr="002B382B" w:rsidRDefault="00C23544" w:rsidP="00C23544">
      <w:pPr>
        <w:spacing w:after="0" w:line="240" w:lineRule="auto"/>
        <w:contextualSpacing/>
        <w:jc w:val="both"/>
        <w:rPr>
          <w:rFonts w:ascii="Times New Roman" w:hAnsi="Times New Roman" w:cs="Times New Roman"/>
          <w:i/>
        </w:rPr>
      </w:pPr>
      <w:r>
        <w:rPr>
          <w:rFonts w:ascii="Times New Roman" w:hAnsi="Times New Roman" w:cs="Times New Roman"/>
        </w:rPr>
        <w:t>«</w:t>
      </w:r>
      <w:r w:rsidRPr="002B382B">
        <w:rPr>
          <w:rFonts w:ascii="Times New Roman" w:hAnsi="Times New Roman" w:cs="Times New Roman"/>
          <w:i/>
        </w:rPr>
        <w:t>4.13.1. Невизначеності клінічної картини чи недостатнього клінічного і лабораторного обстеження потерпілого;</w:t>
      </w:r>
    </w:p>
    <w:p w14:paraId="1EDD540A" w14:textId="77777777" w:rsidR="00C23544" w:rsidRPr="002B382B" w:rsidRDefault="00C23544" w:rsidP="00C23544">
      <w:pPr>
        <w:spacing w:after="0" w:line="240" w:lineRule="auto"/>
        <w:contextualSpacing/>
        <w:jc w:val="both"/>
        <w:rPr>
          <w:rFonts w:ascii="Times New Roman" w:hAnsi="Times New Roman" w:cs="Times New Roman"/>
          <w:i/>
        </w:rPr>
      </w:pPr>
      <w:r w:rsidRPr="002B382B">
        <w:rPr>
          <w:rFonts w:ascii="Times New Roman" w:hAnsi="Times New Roman" w:cs="Times New Roman"/>
          <w:i/>
        </w:rPr>
        <w:t>4.13.2. Невизначеного кінця ушкодження, що не було небезпечним для життя;</w:t>
      </w:r>
    </w:p>
    <w:p w14:paraId="2BEDC9D8" w14:textId="77777777" w:rsidR="00C23544" w:rsidRPr="002B382B" w:rsidRDefault="00C23544" w:rsidP="00C23544">
      <w:pPr>
        <w:spacing w:after="0" w:line="240" w:lineRule="auto"/>
        <w:contextualSpacing/>
        <w:jc w:val="both"/>
        <w:rPr>
          <w:rFonts w:ascii="Times New Roman" w:hAnsi="Times New Roman" w:cs="Times New Roman"/>
          <w:i/>
        </w:rPr>
      </w:pPr>
      <w:r>
        <w:rPr>
          <w:rFonts w:ascii="Times New Roman" w:hAnsi="Times New Roman" w:cs="Times New Roman"/>
          <w:i/>
        </w:rPr>
        <w:t xml:space="preserve">4.13.3. Відмови </w:t>
      </w:r>
      <w:r w:rsidRPr="002B382B">
        <w:rPr>
          <w:rFonts w:ascii="Times New Roman" w:hAnsi="Times New Roman" w:cs="Times New Roman"/>
          <w:i/>
        </w:rPr>
        <w:t>обстежуваного від додаткового огляду чи явки його на повторне обстеження, якщо це позбавляє експерта можливості правильно оцінити характер ушкодження, його клінічний перебіг і кінець.</w:t>
      </w:r>
    </w:p>
    <w:p w14:paraId="5C651E83" w14:textId="77777777" w:rsidR="00C23544" w:rsidRPr="002B382B" w:rsidRDefault="00C23544" w:rsidP="00C23544">
      <w:pPr>
        <w:spacing w:after="0" w:line="240" w:lineRule="auto"/>
        <w:contextualSpacing/>
        <w:jc w:val="both"/>
        <w:rPr>
          <w:rFonts w:ascii="Times New Roman" w:hAnsi="Times New Roman" w:cs="Times New Roman"/>
          <w:i/>
        </w:rPr>
      </w:pPr>
      <w:r w:rsidRPr="002B382B">
        <w:rPr>
          <w:rFonts w:ascii="Times New Roman" w:hAnsi="Times New Roman" w:cs="Times New Roman"/>
          <w:i/>
        </w:rPr>
        <w:t>4.13.4. Відсутність медичних документів, у тому числі резу</w:t>
      </w:r>
      <w:r>
        <w:rPr>
          <w:rFonts w:ascii="Times New Roman" w:hAnsi="Times New Roman" w:cs="Times New Roman"/>
          <w:i/>
        </w:rPr>
        <w:t xml:space="preserve">льтатів додаткових досліджень, </w:t>
      </w:r>
      <w:r w:rsidRPr="002B382B">
        <w:rPr>
          <w:rFonts w:ascii="Times New Roman" w:hAnsi="Times New Roman" w:cs="Times New Roman"/>
          <w:i/>
        </w:rPr>
        <w:t>без яких не можна судити про характер і ступінь тяжкості тілесних ушкоджень.</w:t>
      </w:r>
    </w:p>
    <w:p w14:paraId="2E506687" w14:textId="77777777" w:rsidR="00C23544" w:rsidRPr="002B382B" w:rsidRDefault="00C23544" w:rsidP="00C23544">
      <w:pPr>
        <w:spacing w:after="0" w:line="240" w:lineRule="auto"/>
        <w:contextualSpacing/>
        <w:jc w:val="both"/>
        <w:rPr>
          <w:rFonts w:ascii="Times New Roman" w:hAnsi="Times New Roman" w:cs="Times New Roman"/>
          <w:i/>
        </w:rPr>
      </w:pPr>
      <w:r w:rsidRPr="002B382B">
        <w:rPr>
          <w:rFonts w:ascii="Times New Roman" w:hAnsi="Times New Roman" w:cs="Times New Roman"/>
          <w:i/>
        </w:rPr>
        <w:t>У таких випадках судово-медичний експерт у своїх підсумках викладає причини, що не дозволяють визначити ступінь тяжкості тілесних ушкоджень, і зазначає, які дані необхідні йому для вирішення ць</w:t>
      </w:r>
      <w:r>
        <w:rPr>
          <w:rFonts w:ascii="Times New Roman" w:hAnsi="Times New Roman" w:cs="Times New Roman"/>
          <w:i/>
        </w:rPr>
        <w:t>ого питання (медичні документи,</w:t>
      </w:r>
      <w:r w:rsidRPr="002B382B">
        <w:rPr>
          <w:rFonts w:ascii="Times New Roman" w:hAnsi="Times New Roman" w:cs="Times New Roman"/>
          <w:i/>
        </w:rPr>
        <w:t xml:space="preserve"> результати додаткових досліджень тощо), а також визначає термін повторного огляду.</w:t>
      </w:r>
    </w:p>
    <w:p w14:paraId="5D7A01D6" w14:textId="77777777" w:rsidR="00C23544" w:rsidRDefault="00C23544" w:rsidP="00C23544">
      <w:pPr>
        <w:spacing w:after="0" w:line="240" w:lineRule="auto"/>
        <w:contextualSpacing/>
        <w:jc w:val="both"/>
        <w:rPr>
          <w:rFonts w:ascii="Times New Roman" w:hAnsi="Times New Roman" w:cs="Times New Roman"/>
        </w:rPr>
      </w:pPr>
      <w:r w:rsidRPr="002B382B">
        <w:rPr>
          <w:rFonts w:ascii="Times New Roman" w:hAnsi="Times New Roman" w:cs="Times New Roman"/>
          <w:i/>
        </w:rPr>
        <w:t xml:space="preserve">Примітка. Мотивоване пояснення неможливості встановлення ступеня тяжкості тілесних </w:t>
      </w:r>
      <w:r>
        <w:rPr>
          <w:rFonts w:ascii="Times New Roman" w:hAnsi="Times New Roman" w:cs="Times New Roman"/>
          <w:i/>
        </w:rPr>
        <w:t>ушкоджень</w:t>
      </w:r>
      <w:r w:rsidRPr="002B382B">
        <w:rPr>
          <w:rFonts w:ascii="Times New Roman" w:hAnsi="Times New Roman" w:cs="Times New Roman"/>
          <w:i/>
        </w:rPr>
        <w:t xml:space="preserve"> не звільняє експерта від необхідності вирішення інших питань, передбачених цими Правилами (див. п.4.9).</w:t>
      </w:r>
      <w:r>
        <w:rPr>
          <w:rFonts w:ascii="Times New Roman" w:hAnsi="Times New Roman" w:cs="Times New Roman"/>
        </w:rPr>
        <w:t>»</w:t>
      </w:r>
    </w:p>
    <w:p w14:paraId="2CA562CF" w14:textId="77777777" w:rsidR="00C23544" w:rsidRDefault="00C23544" w:rsidP="00C23544">
      <w:pPr>
        <w:spacing w:after="0" w:line="240" w:lineRule="auto"/>
        <w:contextualSpacing/>
        <w:jc w:val="both"/>
        <w:rPr>
          <w:rFonts w:ascii="Times New Roman" w:hAnsi="Times New Roman" w:cs="Times New Roman"/>
        </w:rPr>
      </w:pPr>
    </w:p>
    <w:p w14:paraId="5FCC6089" w14:textId="77777777" w:rsidR="00C23544" w:rsidRDefault="00C23544" w:rsidP="00C23544">
      <w:pPr>
        <w:spacing w:after="0" w:line="240" w:lineRule="auto"/>
        <w:contextualSpacing/>
        <w:jc w:val="both"/>
        <w:rPr>
          <w:rFonts w:ascii="Times New Roman" w:hAnsi="Times New Roman" w:cs="Times New Roman"/>
        </w:rPr>
      </w:pPr>
      <w:r>
        <w:rPr>
          <w:rFonts w:ascii="Times New Roman" w:hAnsi="Times New Roman" w:cs="Times New Roman"/>
        </w:rPr>
        <w:t>Розглянемо ж тепер зміст «</w:t>
      </w:r>
      <w:r w:rsidRPr="003620A2">
        <w:rPr>
          <w:rFonts w:ascii="Times New Roman" w:hAnsi="Times New Roman" w:cs="Times New Roman"/>
          <w:i/>
        </w:rPr>
        <w:t>1.</w:t>
      </w:r>
      <w:r w:rsidRPr="003F1ED0">
        <w:rPr>
          <w:rFonts w:ascii="Times New Roman" w:hAnsi="Times New Roman" w:cs="Times New Roman"/>
          <w:i/>
        </w:rPr>
        <w:t>6. Правила проведення судово-медичних експертиз (обстежень) з при</w:t>
      </w:r>
      <w:r>
        <w:rPr>
          <w:rFonts w:ascii="Times New Roman" w:hAnsi="Times New Roman" w:cs="Times New Roman"/>
          <w:i/>
        </w:rPr>
        <w:t>воду статевих станів в бюро судово-медичної</w:t>
      </w:r>
      <w:r w:rsidRPr="003F1ED0">
        <w:rPr>
          <w:rFonts w:ascii="Times New Roman" w:hAnsi="Times New Roman" w:cs="Times New Roman"/>
          <w:i/>
        </w:rPr>
        <w:t xml:space="preserve"> експертизи</w:t>
      </w:r>
      <w:r>
        <w:rPr>
          <w:rFonts w:ascii="Times New Roman" w:hAnsi="Times New Roman" w:cs="Times New Roman"/>
        </w:rPr>
        <w:t>».</w:t>
      </w:r>
    </w:p>
    <w:p w14:paraId="3EA05098" w14:textId="77777777" w:rsidR="00C23544" w:rsidRDefault="00C23544" w:rsidP="00C23544">
      <w:pPr>
        <w:spacing w:after="0" w:line="240" w:lineRule="auto"/>
        <w:contextualSpacing/>
        <w:jc w:val="both"/>
        <w:rPr>
          <w:rFonts w:ascii="Times New Roman" w:hAnsi="Times New Roman" w:cs="Times New Roman"/>
        </w:rPr>
      </w:pPr>
      <w:r>
        <w:rPr>
          <w:rFonts w:ascii="Times New Roman" w:hAnsi="Times New Roman" w:cs="Times New Roman"/>
        </w:rPr>
        <w:t>Зверніть увагу, що у зв’язку з швидким руйнуванням і зникненням речових доказів, що стосуються статевих станів існує спеціальний пункт:</w:t>
      </w:r>
    </w:p>
    <w:p w14:paraId="2740B57B" w14:textId="77777777" w:rsidR="00C23544" w:rsidRPr="003776F5" w:rsidRDefault="00C23544" w:rsidP="00C23544">
      <w:pPr>
        <w:spacing w:after="0" w:line="240" w:lineRule="auto"/>
        <w:contextualSpacing/>
        <w:jc w:val="both"/>
        <w:rPr>
          <w:rFonts w:ascii="Times New Roman" w:hAnsi="Times New Roman" w:cs="Times New Roman"/>
          <w:i/>
        </w:rPr>
      </w:pPr>
      <w:r>
        <w:rPr>
          <w:rFonts w:ascii="Times New Roman" w:hAnsi="Times New Roman" w:cs="Times New Roman"/>
        </w:rPr>
        <w:lastRenderedPageBreak/>
        <w:t>«</w:t>
      </w:r>
      <w:r w:rsidRPr="003776F5">
        <w:rPr>
          <w:rFonts w:ascii="Times New Roman" w:hAnsi="Times New Roman" w:cs="Times New Roman"/>
          <w:i/>
        </w:rPr>
        <w:t>1.2. Залежно від характеру, експертизи у відділі проводяться згідно з постановою або письмовим відношенням особи, яка проводить дізнання, слідчого, прокурора, судді, а також за ухвалою суду.</w:t>
      </w:r>
    </w:p>
    <w:p w14:paraId="787EF67D" w14:textId="77777777" w:rsidR="00C23544" w:rsidRDefault="00C23544" w:rsidP="00C23544">
      <w:pPr>
        <w:spacing w:after="0" w:line="240" w:lineRule="auto"/>
        <w:contextualSpacing/>
        <w:jc w:val="both"/>
        <w:rPr>
          <w:rFonts w:ascii="Times New Roman" w:hAnsi="Times New Roman" w:cs="Times New Roman"/>
        </w:rPr>
      </w:pPr>
      <w:r w:rsidRPr="003776F5">
        <w:rPr>
          <w:rFonts w:ascii="Times New Roman" w:hAnsi="Times New Roman" w:cs="Times New Roman"/>
          <w:b/>
          <w:i/>
        </w:rPr>
        <w:t>У виняткових випадках</w:t>
      </w:r>
      <w:r w:rsidRPr="003776F5">
        <w:rPr>
          <w:rFonts w:ascii="Times New Roman" w:hAnsi="Times New Roman" w:cs="Times New Roman"/>
          <w:i/>
        </w:rPr>
        <w:t xml:space="preserve"> для своєчасного вилучення зразків для лабораторного дослідження </w:t>
      </w:r>
      <w:r w:rsidRPr="003776F5">
        <w:rPr>
          <w:rFonts w:ascii="Times New Roman" w:hAnsi="Times New Roman" w:cs="Times New Roman"/>
          <w:b/>
          <w:i/>
        </w:rPr>
        <w:t>допускається</w:t>
      </w:r>
      <w:r w:rsidRPr="003776F5">
        <w:rPr>
          <w:rFonts w:ascii="Times New Roman" w:hAnsi="Times New Roman" w:cs="Times New Roman"/>
          <w:i/>
        </w:rPr>
        <w:t xml:space="preserve"> проведення обс</w:t>
      </w:r>
      <w:r>
        <w:rPr>
          <w:rFonts w:ascii="Times New Roman" w:hAnsi="Times New Roman" w:cs="Times New Roman"/>
          <w:i/>
        </w:rPr>
        <w:t xml:space="preserve">теження </w:t>
      </w:r>
      <w:r w:rsidRPr="003776F5">
        <w:rPr>
          <w:rFonts w:ascii="Times New Roman" w:hAnsi="Times New Roman" w:cs="Times New Roman"/>
          <w:i/>
        </w:rPr>
        <w:t>за заявою потерпілих, а також за заявою батьків або законних представників неповнолітніх. Про проведення так</w:t>
      </w:r>
      <w:r>
        <w:rPr>
          <w:rFonts w:ascii="Times New Roman" w:hAnsi="Times New Roman" w:cs="Times New Roman"/>
          <w:i/>
        </w:rPr>
        <w:t>ого обстеження судово-медичний експерт</w:t>
      </w:r>
      <w:r w:rsidRPr="003776F5">
        <w:rPr>
          <w:rFonts w:ascii="Times New Roman" w:hAnsi="Times New Roman" w:cs="Times New Roman"/>
          <w:i/>
        </w:rPr>
        <w:t xml:space="preserve"> повинен негайно інформувати органи слідства (дізнання).</w:t>
      </w:r>
      <w:r w:rsidRPr="003776F5">
        <w:rPr>
          <w:rFonts w:ascii="Times New Roman" w:hAnsi="Times New Roman" w:cs="Times New Roman"/>
        </w:rPr>
        <w:t>»</w:t>
      </w:r>
      <w:r>
        <w:rPr>
          <w:rFonts w:ascii="Times New Roman" w:hAnsi="Times New Roman" w:cs="Times New Roman"/>
        </w:rPr>
        <w:t>.</w:t>
      </w:r>
    </w:p>
    <w:p w14:paraId="39C30C33" w14:textId="77777777" w:rsidR="00C23544" w:rsidRDefault="00C23544" w:rsidP="00C23544">
      <w:pPr>
        <w:spacing w:after="0" w:line="240" w:lineRule="auto"/>
        <w:contextualSpacing/>
        <w:jc w:val="both"/>
        <w:rPr>
          <w:rFonts w:ascii="Times New Roman" w:hAnsi="Times New Roman" w:cs="Times New Roman"/>
        </w:rPr>
      </w:pPr>
      <w:r>
        <w:rPr>
          <w:rFonts w:ascii="Times New Roman" w:hAnsi="Times New Roman" w:cs="Times New Roman"/>
        </w:rPr>
        <w:t>Експертизи проводяться з приводу:</w:t>
      </w:r>
    </w:p>
    <w:p w14:paraId="0AB7E4DC" w14:textId="77777777" w:rsidR="00C23544" w:rsidRPr="00B972AA" w:rsidRDefault="00C23544" w:rsidP="00C23544">
      <w:pPr>
        <w:spacing w:after="0" w:line="240" w:lineRule="auto"/>
        <w:contextualSpacing/>
        <w:jc w:val="both"/>
        <w:rPr>
          <w:rFonts w:ascii="Times New Roman" w:hAnsi="Times New Roman" w:cs="Times New Roman"/>
          <w:i/>
        </w:rPr>
      </w:pPr>
      <w:r>
        <w:rPr>
          <w:rFonts w:ascii="Times New Roman" w:hAnsi="Times New Roman" w:cs="Times New Roman"/>
        </w:rPr>
        <w:t>«</w:t>
      </w:r>
      <w:r w:rsidRPr="00B972AA">
        <w:rPr>
          <w:rFonts w:ascii="Times New Roman" w:hAnsi="Times New Roman" w:cs="Times New Roman"/>
          <w:i/>
        </w:rPr>
        <w:t>1.3</w:t>
      </w:r>
      <w:r>
        <w:rPr>
          <w:rFonts w:ascii="Times New Roman" w:hAnsi="Times New Roman" w:cs="Times New Roman"/>
          <w:i/>
        </w:rPr>
        <w:t>….</w:t>
      </w:r>
      <w:r w:rsidRPr="00B972AA">
        <w:rPr>
          <w:rFonts w:ascii="Times New Roman" w:hAnsi="Times New Roman" w:cs="Times New Roman"/>
          <w:i/>
        </w:rPr>
        <w:t>:</w:t>
      </w:r>
    </w:p>
    <w:p w14:paraId="4BD387B7" w14:textId="77777777" w:rsidR="00C23544" w:rsidRPr="00B972AA" w:rsidRDefault="00C23544" w:rsidP="00C23544">
      <w:pPr>
        <w:spacing w:after="0" w:line="240" w:lineRule="auto"/>
        <w:contextualSpacing/>
        <w:jc w:val="both"/>
        <w:rPr>
          <w:rFonts w:ascii="Times New Roman" w:hAnsi="Times New Roman" w:cs="Times New Roman"/>
          <w:i/>
        </w:rPr>
      </w:pPr>
      <w:r w:rsidRPr="00B972AA">
        <w:rPr>
          <w:rFonts w:ascii="Times New Roman" w:hAnsi="Times New Roman" w:cs="Times New Roman"/>
          <w:i/>
        </w:rPr>
        <w:t xml:space="preserve">- </w:t>
      </w:r>
      <w:r w:rsidRPr="00B972AA">
        <w:rPr>
          <w:rFonts w:ascii="Times New Roman" w:hAnsi="Times New Roman" w:cs="Times New Roman"/>
          <w:b/>
          <w:i/>
        </w:rPr>
        <w:t>для осіб жіночої статі</w:t>
      </w:r>
      <w:r w:rsidRPr="00B972AA">
        <w:rPr>
          <w:rFonts w:ascii="Times New Roman" w:hAnsi="Times New Roman" w:cs="Times New Roman"/>
          <w:i/>
        </w:rPr>
        <w:t>:</w:t>
      </w:r>
    </w:p>
    <w:p w14:paraId="0D0A4F60" w14:textId="77777777" w:rsidR="00C23544" w:rsidRPr="00B972AA" w:rsidRDefault="00C23544" w:rsidP="00C23544">
      <w:pPr>
        <w:spacing w:after="0" w:line="240" w:lineRule="auto"/>
        <w:contextualSpacing/>
        <w:jc w:val="both"/>
        <w:rPr>
          <w:rFonts w:ascii="Times New Roman" w:hAnsi="Times New Roman" w:cs="Times New Roman"/>
          <w:i/>
        </w:rPr>
      </w:pPr>
      <w:r w:rsidRPr="00B972AA">
        <w:rPr>
          <w:rFonts w:ascii="Times New Roman" w:hAnsi="Times New Roman" w:cs="Times New Roman"/>
          <w:i/>
        </w:rPr>
        <w:t>а) статевої зрілості;</w:t>
      </w:r>
    </w:p>
    <w:p w14:paraId="5F93CBD2" w14:textId="77777777" w:rsidR="00C23544" w:rsidRPr="00B972AA" w:rsidRDefault="00C23544" w:rsidP="00C23544">
      <w:pPr>
        <w:spacing w:after="0" w:line="240" w:lineRule="auto"/>
        <w:contextualSpacing/>
        <w:jc w:val="both"/>
        <w:rPr>
          <w:rFonts w:ascii="Times New Roman" w:hAnsi="Times New Roman" w:cs="Times New Roman"/>
          <w:i/>
        </w:rPr>
      </w:pPr>
      <w:r w:rsidRPr="00B972AA">
        <w:rPr>
          <w:rFonts w:ascii="Times New Roman" w:hAnsi="Times New Roman" w:cs="Times New Roman"/>
          <w:i/>
        </w:rPr>
        <w:t>б) порушення цілості дівочої пліви;</w:t>
      </w:r>
    </w:p>
    <w:p w14:paraId="43FF2F19" w14:textId="77777777" w:rsidR="00C23544" w:rsidRPr="00B972AA" w:rsidRDefault="00C23544" w:rsidP="00C23544">
      <w:pPr>
        <w:spacing w:after="0" w:line="240" w:lineRule="auto"/>
        <w:contextualSpacing/>
        <w:jc w:val="both"/>
        <w:rPr>
          <w:rFonts w:ascii="Times New Roman" w:hAnsi="Times New Roman" w:cs="Times New Roman"/>
          <w:i/>
        </w:rPr>
      </w:pPr>
      <w:r w:rsidRPr="00B972AA">
        <w:rPr>
          <w:rFonts w:ascii="Times New Roman" w:hAnsi="Times New Roman" w:cs="Times New Roman"/>
          <w:i/>
        </w:rPr>
        <w:t>в) характеру та механізму виникнення ушкоджень при скоєнні насильницького статевого акту;</w:t>
      </w:r>
    </w:p>
    <w:p w14:paraId="2FBEBCEE" w14:textId="77777777" w:rsidR="00C23544" w:rsidRPr="00B972AA" w:rsidRDefault="00C23544" w:rsidP="00C23544">
      <w:pPr>
        <w:spacing w:after="0" w:line="240" w:lineRule="auto"/>
        <w:contextualSpacing/>
        <w:jc w:val="both"/>
        <w:rPr>
          <w:rFonts w:ascii="Times New Roman" w:hAnsi="Times New Roman" w:cs="Times New Roman"/>
          <w:i/>
        </w:rPr>
      </w:pPr>
      <w:r w:rsidRPr="00B972AA">
        <w:rPr>
          <w:rFonts w:ascii="Times New Roman" w:hAnsi="Times New Roman" w:cs="Times New Roman"/>
          <w:i/>
        </w:rPr>
        <w:t>г) характеру, механізму виникнення ушкоджень та змін при скоєнні розбещених дій;</w:t>
      </w:r>
    </w:p>
    <w:p w14:paraId="4362D10D" w14:textId="77777777" w:rsidR="00C23544" w:rsidRPr="00B972AA" w:rsidRDefault="00C23544" w:rsidP="00C23544">
      <w:pPr>
        <w:spacing w:after="0" w:line="240" w:lineRule="auto"/>
        <w:contextualSpacing/>
        <w:jc w:val="both"/>
        <w:rPr>
          <w:rFonts w:ascii="Times New Roman" w:hAnsi="Times New Roman" w:cs="Times New Roman"/>
          <w:i/>
        </w:rPr>
      </w:pPr>
      <w:r w:rsidRPr="00B972AA">
        <w:rPr>
          <w:rFonts w:ascii="Times New Roman" w:hAnsi="Times New Roman" w:cs="Times New Roman"/>
          <w:i/>
        </w:rPr>
        <w:t>д) здатності до статевих зносин та запліднення;</w:t>
      </w:r>
    </w:p>
    <w:p w14:paraId="40FAAA5A" w14:textId="77777777" w:rsidR="00C23544" w:rsidRPr="00B972AA" w:rsidRDefault="00C23544" w:rsidP="00C23544">
      <w:pPr>
        <w:spacing w:after="0" w:line="240" w:lineRule="auto"/>
        <w:contextualSpacing/>
        <w:jc w:val="both"/>
        <w:rPr>
          <w:rFonts w:ascii="Times New Roman" w:hAnsi="Times New Roman" w:cs="Times New Roman"/>
          <w:i/>
        </w:rPr>
      </w:pPr>
      <w:r w:rsidRPr="00B972AA">
        <w:rPr>
          <w:rFonts w:ascii="Times New Roman" w:hAnsi="Times New Roman" w:cs="Times New Roman"/>
          <w:i/>
        </w:rPr>
        <w:t>є) вагітності та пологів, що були;</w:t>
      </w:r>
    </w:p>
    <w:p w14:paraId="6B66153C" w14:textId="77777777" w:rsidR="00C23544" w:rsidRPr="00B972AA" w:rsidRDefault="00C23544" w:rsidP="00C23544">
      <w:pPr>
        <w:spacing w:after="0" w:line="240" w:lineRule="auto"/>
        <w:contextualSpacing/>
        <w:jc w:val="both"/>
        <w:rPr>
          <w:rFonts w:ascii="Times New Roman" w:hAnsi="Times New Roman" w:cs="Times New Roman"/>
          <w:i/>
        </w:rPr>
      </w:pPr>
      <w:r w:rsidRPr="00B972AA">
        <w:rPr>
          <w:rFonts w:ascii="Times New Roman" w:hAnsi="Times New Roman" w:cs="Times New Roman"/>
          <w:i/>
        </w:rPr>
        <w:t>ж) зв'язку припинення вагітності з травмою;</w:t>
      </w:r>
    </w:p>
    <w:p w14:paraId="46499722" w14:textId="77777777" w:rsidR="00C23544" w:rsidRPr="00B972AA" w:rsidRDefault="00C23544" w:rsidP="00C23544">
      <w:pPr>
        <w:spacing w:after="0" w:line="240" w:lineRule="auto"/>
        <w:contextualSpacing/>
        <w:jc w:val="both"/>
        <w:rPr>
          <w:rFonts w:ascii="Times New Roman" w:hAnsi="Times New Roman" w:cs="Times New Roman"/>
          <w:i/>
        </w:rPr>
      </w:pPr>
      <w:r w:rsidRPr="00B972AA">
        <w:rPr>
          <w:rFonts w:ascii="Times New Roman" w:hAnsi="Times New Roman" w:cs="Times New Roman"/>
          <w:i/>
        </w:rPr>
        <w:t>з) штучного припинення вагітності;</w:t>
      </w:r>
    </w:p>
    <w:p w14:paraId="1037C267" w14:textId="77777777" w:rsidR="00C23544" w:rsidRPr="00B972AA" w:rsidRDefault="00C23544" w:rsidP="00C23544">
      <w:pPr>
        <w:spacing w:after="0" w:line="240" w:lineRule="auto"/>
        <w:contextualSpacing/>
        <w:jc w:val="both"/>
        <w:rPr>
          <w:rFonts w:ascii="Times New Roman" w:hAnsi="Times New Roman" w:cs="Times New Roman"/>
          <w:i/>
        </w:rPr>
      </w:pPr>
      <w:r w:rsidRPr="00B972AA">
        <w:rPr>
          <w:rFonts w:ascii="Times New Roman" w:hAnsi="Times New Roman" w:cs="Times New Roman"/>
          <w:i/>
        </w:rPr>
        <w:t>и) статевої приналежності;</w:t>
      </w:r>
    </w:p>
    <w:p w14:paraId="4629B518" w14:textId="77777777" w:rsidR="00C23544" w:rsidRPr="00B972AA" w:rsidRDefault="00C23544" w:rsidP="00C23544">
      <w:pPr>
        <w:spacing w:after="0" w:line="240" w:lineRule="auto"/>
        <w:contextualSpacing/>
        <w:jc w:val="both"/>
        <w:rPr>
          <w:rFonts w:ascii="Times New Roman" w:hAnsi="Times New Roman" w:cs="Times New Roman"/>
          <w:i/>
        </w:rPr>
      </w:pPr>
      <w:r w:rsidRPr="00B972AA">
        <w:rPr>
          <w:rFonts w:ascii="Times New Roman" w:hAnsi="Times New Roman" w:cs="Times New Roman"/>
          <w:i/>
        </w:rPr>
        <w:t>і) стану статевих органів у випадках встановлення ступеня стійкої втрати працездатності або здатності до фізичної праці;</w:t>
      </w:r>
    </w:p>
    <w:p w14:paraId="49154517" w14:textId="77777777" w:rsidR="00C23544" w:rsidRPr="00B972AA" w:rsidRDefault="00C23544" w:rsidP="00C23544">
      <w:pPr>
        <w:spacing w:after="0" w:line="240" w:lineRule="auto"/>
        <w:contextualSpacing/>
        <w:jc w:val="both"/>
        <w:rPr>
          <w:rFonts w:ascii="Times New Roman" w:hAnsi="Times New Roman" w:cs="Times New Roman"/>
          <w:i/>
        </w:rPr>
      </w:pPr>
      <w:r w:rsidRPr="00B972AA">
        <w:rPr>
          <w:rFonts w:ascii="Times New Roman" w:hAnsi="Times New Roman" w:cs="Times New Roman"/>
          <w:i/>
        </w:rPr>
        <w:t xml:space="preserve"> - </w:t>
      </w:r>
      <w:r w:rsidRPr="00B972AA">
        <w:rPr>
          <w:rFonts w:ascii="Times New Roman" w:hAnsi="Times New Roman" w:cs="Times New Roman"/>
          <w:b/>
          <w:i/>
        </w:rPr>
        <w:t>для осіб чоловічої статі</w:t>
      </w:r>
      <w:r w:rsidRPr="00B972AA">
        <w:rPr>
          <w:rFonts w:ascii="Times New Roman" w:hAnsi="Times New Roman" w:cs="Times New Roman"/>
          <w:i/>
        </w:rPr>
        <w:t>:</w:t>
      </w:r>
    </w:p>
    <w:p w14:paraId="5008685C" w14:textId="77777777" w:rsidR="00C23544" w:rsidRPr="00B972AA" w:rsidRDefault="00C23544" w:rsidP="00C23544">
      <w:pPr>
        <w:spacing w:after="0" w:line="240" w:lineRule="auto"/>
        <w:contextualSpacing/>
        <w:jc w:val="both"/>
        <w:rPr>
          <w:rFonts w:ascii="Times New Roman" w:hAnsi="Times New Roman" w:cs="Times New Roman"/>
          <w:i/>
        </w:rPr>
      </w:pPr>
      <w:r w:rsidRPr="00B972AA">
        <w:rPr>
          <w:rFonts w:ascii="Times New Roman" w:hAnsi="Times New Roman" w:cs="Times New Roman"/>
          <w:i/>
        </w:rPr>
        <w:t>ї) здатності до статевих зносин;</w:t>
      </w:r>
    </w:p>
    <w:p w14:paraId="6D986590" w14:textId="77777777" w:rsidR="00C23544" w:rsidRPr="00B972AA" w:rsidRDefault="00C23544" w:rsidP="00C23544">
      <w:pPr>
        <w:spacing w:after="0" w:line="240" w:lineRule="auto"/>
        <w:contextualSpacing/>
        <w:jc w:val="both"/>
        <w:rPr>
          <w:rFonts w:ascii="Times New Roman" w:hAnsi="Times New Roman" w:cs="Times New Roman"/>
          <w:i/>
        </w:rPr>
      </w:pPr>
      <w:r w:rsidRPr="00B972AA">
        <w:rPr>
          <w:rFonts w:ascii="Times New Roman" w:hAnsi="Times New Roman" w:cs="Times New Roman"/>
          <w:i/>
        </w:rPr>
        <w:t>й) здатності до запліднення;</w:t>
      </w:r>
    </w:p>
    <w:p w14:paraId="0A7D44D8" w14:textId="77777777" w:rsidR="00C23544" w:rsidRPr="00B972AA" w:rsidRDefault="00C23544" w:rsidP="00C23544">
      <w:pPr>
        <w:spacing w:after="0" w:line="240" w:lineRule="auto"/>
        <w:contextualSpacing/>
        <w:jc w:val="both"/>
        <w:rPr>
          <w:rFonts w:ascii="Times New Roman" w:hAnsi="Times New Roman" w:cs="Times New Roman"/>
          <w:i/>
        </w:rPr>
      </w:pPr>
      <w:r w:rsidRPr="00B972AA">
        <w:rPr>
          <w:rFonts w:ascii="Times New Roman" w:hAnsi="Times New Roman" w:cs="Times New Roman"/>
          <w:i/>
        </w:rPr>
        <w:t>к) статевої зрілості;</w:t>
      </w:r>
    </w:p>
    <w:p w14:paraId="02C6CBF1" w14:textId="77777777" w:rsidR="00C23544" w:rsidRPr="00B972AA" w:rsidRDefault="00C23544" w:rsidP="00C23544">
      <w:pPr>
        <w:spacing w:after="0" w:line="240" w:lineRule="auto"/>
        <w:contextualSpacing/>
        <w:jc w:val="both"/>
        <w:rPr>
          <w:rFonts w:ascii="Times New Roman" w:hAnsi="Times New Roman" w:cs="Times New Roman"/>
          <w:i/>
        </w:rPr>
      </w:pPr>
      <w:r w:rsidRPr="00B972AA">
        <w:rPr>
          <w:rFonts w:ascii="Times New Roman" w:hAnsi="Times New Roman" w:cs="Times New Roman"/>
          <w:i/>
        </w:rPr>
        <w:t>л) венеричного захворювання;</w:t>
      </w:r>
    </w:p>
    <w:p w14:paraId="1F8A9C3E" w14:textId="77777777" w:rsidR="00C23544" w:rsidRPr="00B972AA" w:rsidRDefault="00C23544" w:rsidP="00C23544">
      <w:pPr>
        <w:spacing w:after="0" w:line="240" w:lineRule="auto"/>
        <w:contextualSpacing/>
        <w:jc w:val="both"/>
        <w:rPr>
          <w:rFonts w:ascii="Times New Roman" w:hAnsi="Times New Roman" w:cs="Times New Roman"/>
          <w:i/>
        </w:rPr>
      </w:pPr>
      <w:r w:rsidRPr="00B972AA">
        <w:rPr>
          <w:rFonts w:ascii="Times New Roman" w:hAnsi="Times New Roman" w:cs="Times New Roman"/>
          <w:i/>
        </w:rPr>
        <w:t>м) ознак, які можуть свідчити про скоєння акту мужолозтва;</w:t>
      </w:r>
    </w:p>
    <w:p w14:paraId="2398B924" w14:textId="77777777" w:rsidR="00C23544" w:rsidRPr="00B972AA" w:rsidRDefault="00C23544" w:rsidP="00C23544">
      <w:pPr>
        <w:spacing w:after="0" w:line="240" w:lineRule="auto"/>
        <w:contextualSpacing/>
        <w:jc w:val="both"/>
        <w:rPr>
          <w:rFonts w:ascii="Times New Roman" w:hAnsi="Times New Roman" w:cs="Times New Roman"/>
          <w:i/>
        </w:rPr>
      </w:pPr>
      <w:r>
        <w:rPr>
          <w:rFonts w:ascii="Times New Roman" w:hAnsi="Times New Roman" w:cs="Times New Roman"/>
          <w:i/>
        </w:rPr>
        <w:t>н) ознак,</w:t>
      </w:r>
      <w:r w:rsidRPr="00B972AA">
        <w:rPr>
          <w:rFonts w:ascii="Times New Roman" w:hAnsi="Times New Roman" w:cs="Times New Roman"/>
          <w:i/>
        </w:rPr>
        <w:t xml:space="preserve"> які можуть бути використані при встановленні факту </w:t>
      </w:r>
      <w:proofErr w:type="spellStart"/>
      <w:r w:rsidRPr="00B972AA">
        <w:rPr>
          <w:rFonts w:ascii="Times New Roman" w:hAnsi="Times New Roman" w:cs="Times New Roman"/>
          <w:i/>
        </w:rPr>
        <w:t>згвалтування</w:t>
      </w:r>
      <w:proofErr w:type="spellEnd"/>
      <w:r w:rsidRPr="00B972AA">
        <w:rPr>
          <w:rFonts w:ascii="Times New Roman" w:hAnsi="Times New Roman" w:cs="Times New Roman"/>
          <w:i/>
        </w:rPr>
        <w:t>;</w:t>
      </w:r>
    </w:p>
    <w:p w14:paraId="3503508D" w14:textId="77777777" w:rsidR="00C23544" w:rsidRDefault="00C23544" w:rsidP="00C23544">
      <w:pPr>
        <w:spacing w:after="0" w:line="240" w:lineRule="auto"/>
        <w:contextualSpacing/>
        <w:jc w:val="both"/>
        <w:rPr>
          <w:rFonts w:ascii="Times New Roman" w:hAnsi="Times New Roman" w:cs="Times New Roman"/>
        </w:rPr>
      </w:pPr>
      <w:r w:rsidRPr="00B972AA">
        <w:rPr>
          <w:rFonts w:ascii="Times New Roman" w:hAnsi="Times New Roman" w:cs="Times New Roman"/>
          <w:i/>
        </w:rPr>
        <w:t>о) статевої приналежності.</w:t>
      </w:r>
      <w:r>
        <w:rPr>
          <w:rFonts w:ascii="Times New Roman" w:hAnsi="Times New Roman" w:cs="Times New Roman"/>
        </w:rPr>
        <w:t>».</w:t>
      </w:r>
    </w:p>
    <w:p w14:paraId="5B360D15" w14:textId="77777777" w:rsidR="00C23544" w:rsidRDefault="00C23544" w:rsidP="00C23544">
      <w:pPr>
        <w:spacing w:after="0" w:line="240" w:lineRule="auto"/>
        <w:contextualSpacing/>
        <w:jc w:val="both"/>
        <w:rPr>
          <w:rFonts w:ascii="Times New Roman" w:hAnsi="Times New Roman" w:cs="Times New Roman"/>
        </w:rPr>
      </w:pPr>
      <w:r>
        <w:rPr>
          <w:rFonts w:ascii="Times New Roman" w:hAnsi="Times New Roman" w:cs="Times New Roman"/>
        </w:rPr>
        <w:t xml:space="preserve">З метою вирішення питань експертизи експерт </w:t>
      </w:r>
      <w:r w:rsidRPr="005F799D">
        <w:rPr>
          <w:rFonts w:ascii="Times New Roman" w:hAnsi="Times New Roman" w:cs="Times New Roman"/>
          <w:b/>
        </w:rPr>
        <w:t>може застосовувати методи досліджень</w:t>
      </w:r>
      <w:r>
        <w:rPr>
          <w:rFonts w:ascii="Times New Roman" w:hAnsi="Times New Roman" w:cs="Times New Roman"/>
        </w:rPr>
        <w:t>:</w:t>
      </w:r>
    </w:p>
    <w:p w14:paraId="43A0D2FE" w14:textId="77777777" w:rsidR="00C23544" w:rsidRDefault="00C23544" w:rsidP="00C23544">
      <w:pPr>
        <w:spacing w:after="0" w:line="240" w:lineRule="auto"/>
        <w:contextualSpacing/>
        <w:jc w:val="both"/>
        <w:rPr>
          <w:rFonts w:ascii="Times New Roman" w:hAnsi="Times New Roman" w:cs="Times New Roman"/>
        </w:rPr>
      </w:pPr>
      <w:r>
        <w:rPr>
          <w:rFonts w:ascii="Times New Roman" w:hAnsi="Times New Roman" w:cs="Times New Roman"/>
        </w:rPr>
        <w:t>«</w:t>
      </w:r>
      <w:r w:rsidRPr="00B01158">
        <w:rPr>
          <w:rFonts w:ascii="Times New Roman" w:hAnsi="Times New Roman" w:cs="Times New Roman"/>
          <w:i/>
        </w:rPr>
        <w:t>1.4. Для досягнення мети використовують знання у галузі судової медицини та інших медичних спеціальностей, застосовують спеціальні лабораторні методи дослідження (судово-імунологічні, судово-цитологічні, клінічні тощо) і, у разі необхідності, вивчають медичну документацію, матеріали кримінальних і цивільних справ.</w:t>
      </w:r>
      <w:r>
        <w:rPr>
          <w:rFonts w:ascii="Times New Roman" w:hAnsi="Times New Roman" w:cs="Times New Roman"/>
        </w:rPr>
        <w:t>».</w:t>
      </w:r>
    </w:p>
    <w:p w14:paraId="0BCB377D" w14:textId="77777777" w:rsidR="00C23544" w:rsidRDefault="00C23544" w:rsidP="00C23544">
      <w:pPr>
        <w:spacing w:after="0" w:line="240" w:lineRule="auto"/>
        <w:contextualSpacing/>
        <w:jc w:val="both"/>
        <w:rPr>
          <w:rFonts w:ascii="Times New Roman" w:hAnsi="Times New Roman" w:cs="Times New Roman"/>
        </w:rPr>
      </w:pPr>
      <w:r>
        <w:rPr>
          <w:rFonts w:ascii="Times New Roman" w:hAnsi="Times New Roman" w:cs="Times New Roman"/>
        </w:rPr>
        <w:t xml:space="preserve">Судово-медичний експерт </w:t>
      </w:r>
      <w:r w:rsidRPr="005F799D">
        <w:rPr>
          <w:rFonts w:ascii="Times New Roman" w:hAnsi="Times New Roman" w:cs="Times New Roman"/>
          <w:b/>
        </w:rPr>
        <w:t>може долучати фахівців</w:t>
      </w:r>
      <w:r>
        <w:rPr>
          <w:rFonts w:ascii="Times New Roman" w:hAnsi="Times New Roman" w:cs="Times New Roman"/>
        </w:rPr>
        <w:t>:</w:t>
      </w:r>
    </w:p>
    <w:p w14:paraId="0E1C6864" w14:textId="77777777" w:rsidR="00C23544" w:rsidRDefault="00C23544" w:rsidP="00C23544">
      <w:pPr>
        <w:spacing w:after="0" w:line="240" w:lineRule="auto"/>
        <w:contextualSpacing/>
        <w:jc w:val="both"/>
        <w:rPr>
          <w:rFonts w:ascii="Times New Roman" w:hAnsi="Times New Roman" w:cs="Times New Roman"/>
        </w:rPr>
      </w:pPr>
      <w:r>
        <w:rPr>
          <w:rFonts w:ascii="Times New Roman" w:hAnsi="Times New Roman" w:cs="Times New Roman"/>
        </w:rPr>
        <w:t>«</w:t>
      </w:r>
      <w:r w:rsidRPr="005C57E8">
        <w:rPr>
          <w:rFonts w:ascii="Times New Roman" w:hAnsi="Times New Roman" w:cs="Times New Roman"/>
          <w:i/>
        </w:rPr>
        <w:t>1.5. Залежно від питань,</w:t>
      </w:r>
      <w:r>
        <w:rPr>
          <w:rFonts w:ascii="Times New Roman" w:hAnsi="Times New Roman" w:cs="Times New Roman"/>
          <w:i/>
        </w:rPr>
        <w:t xml:space="preserve"> які поставлені на</w:t>
      </w:r>
      <w:r w:rsidRPr="005C57E8">
        <w:rPr>
          <w:rFonts w:ascii="Times New Roman" w:hAnsi="Times New Roman" w:cs="Times New Roman"/>
          <w:i/>
        </w:rPr>
        <w:t xml:space="preserve"> вирішення експертизи, вона проводиться судово-медичним експертом (надалі</w:t>
      </w:r>
      <w:r>
        <w:rPr>
          <w:rFonts w:ascii="Times New Roman" w:hAnsi="Times New Roman" w:cs="Times New Roman"/>
          <w:i/>
        </w:rPr>
        <w:t xml:space="preserve"> - експерт) одноособово або з залученням</w:t>
      </w:r>
      <w:r w:rsidRPr="005C57E8">
        <w:rPr>
          <w:rFonts w:ascii="Times New Roman" w:hAnsi="Times New Roman" w:cs="Times New Roman"/>
          <w:i/>
        </w:rPr>
        <w:t xml:space="preserve"> фахівців інших медичних спеці</w:t>
      </w:r>
      <w:r>
        <w:rPr>
          <w:rFonts w:ascii="Times New Roman" w:hAnsi="Times New Roman" w:cs="Times New Roman"/>
          <w:i/>
        </w:rPr>
        <w:t xml:space="preserve">альностей: акушера-гінеколога, венеролога, </w:t>
      </w:r>
      <w:r w:rsidRPr="005C57E8">
        <w:rPr>
          <w:rFonts w:ascii="Times New Roman" w:hAnsi="Times New Roman" w:cs="Times New Roman"/>
          <w:i/>
        </w:rPr>
        <w:t xml:space="preserve">сексопатолога, уролога, </w:t>
      </w:r>
      <w:proofErr w:type="spellStart"/>
      <w:r w:rsidRPr="005C57E8">
        <w:rPr>
          <w:rFonts w:ascii="Times New Roman" w:hAnsi="Times New Roman" w:cs="Times New Roman"/>
          <w:i/>
        </w:rPr>
        <w:t>неонатолога</w:t>
      </w:r>
      <w:proofErr w:type="spellEnd"/>
      <w:r w:rsidRPr="005C57E8">
        <w:rPr>
          <w:rFonts w:ascii="Times New Roman" w:hAnsi="Times New Roman" w:cs="Times New Roman"/>
          <w:i/>
        </w:rPr>
        <w:t xml:space="preserve"> тощо</w:t>
      </w:r>
      <w:r w:rsidRPr="005C57E8">
        <w:rPr>
          <w:rFonts w:ascii="Times New Roman" w:hAnsi="Times New Roman" w:cs="Times New Roman"/>
        </w:rPr>
        <w:t>.</w:t>
      </w:r>
      <w:r>
        <w:rPr>
          <w:rFonts w:ascii="Times New Roman" w:hAnsi="Times New Roman" w:cs="Times New Roman"/>
        </w:rPr>
        <w:t>».</w:t>
      </w:r>
    </w:p>
    <w:p w14:paraId="72DD7DB8" w14:textId="77777777" w:rsidR="00C23544" w:rsidRDefault="00C23544" w:rsidP="00C23544">
      <w:pPr>
        <w:spacing w:after="0" w:line="240" w:lineRule="auto"/>
        <w:contextualSpacing/>
        <w:jc w:val="both"/>
        <w:rPr>
          <w:rFonts w:ascii="Times New Roman" w:hAnsi="Times New Roman" w:cs="Times New Roman"/>
        </w:rPr>
      </w:pPr>
      <w:r>
        <w:rPr>
          <w:rFonts w:ascii="Times New Roman" w:hAnsi="Times New Roman" w:cs="Times New Roman"/>
        </w:rPr>
        <w:t xml:space="preserve">На початку відбувається </w:t>
      </w:r>
      <w:r w:rsidRPr="00E36980">
        <w:rPr>
          <w:rFonts w:ascii="Times New Roman" w:hAnsi="Times New Roman" w:cs="Times New Roman"/>
          <w:b/>
        </w:rPr>
        <w:t>встановлення особи обстежуваного</w:t>
      </w:r>
      <w:r>
        <w:rPr>
          <w:rFonts w:ascii="Times New Roman" w:hAnsi="Times New Roman" w:cs="Times New Roman"/>
        </w:rPr>
        <w:t>:</w:t>
      </w:r>
    </w:p>
    <w:p w14:paraId="362D014B" w14:textId="77777777" w:rsidR="00C23544" w:rsidRPr="00E36980" w:rsidRDefault="00C23544" w:rsidP="00C23544">
      <w:pPr>
        <w:spacing w:after="0" w:line="240" w:lineRule="auto"/>
        <w:contextualSpacing/>
        <w:jc w:val="both"/>
        <w:rPr>
          <w:rFonts w:ascii="Times New Roman" w:hAnsi="Times New Roman" w:cs="Times New Roman"/>
          <w:i/>
        </w:rPr>
      </w:pPr>
      <w:r>
        <w:rPr>
          <w:rFonts w:ascii="Times New Roman" w:hAnsi="Times New Roman" w:cs="Times New Roman"/>
        </w:rPr>
        <w:t>«</w:t>
      </w:r>
      <w:r w:rsidRPr="00E36980">
        <w:rPr>
          <w:rFonts w:ascii="Times New Roman" w:hAnsi="Times New Roman" w:cs="Times New Roman"/>
          <w:i/>
        </w:rPr>
        <w:t>1.7. У всіх випадках проведення експертиз в обов'язковому порядку встановлюється особа обстежуваного(</w:t>
      </w:r>
      <w:proofErr w:type="spellStart"/>
      <w:r w:rsidRPr="00E36980">
        <w:rPr>
          <w:rFonts w:ascii="Times New Roman" w:hAnsi="Times New Roman" w:cs="Times New Roman"/>
          <w:i/>
        </w:rPr>
        <w:t>ої</w:t>
      </w:r>
      <w:proofErr w:type="spellEnd"/>
      <w:r w:rsidRPr="00E36980">
        <w:rPr>
          <w:rFonts w:ascii="Times New Roman" w:hAnsi="Times New Roman" w:cs="Times New Roman"/>
          <w:i/>
        </w:rPr>
        <w:t>), як правило, шляхом перевірки паспорта або іншого документа з фотографі</w:t>
      </w:r>
      <w:r>
        <w:rPr>
          <w:rFonts w:ascii="Times New Roman" w:hAnsi="Times New Roman" w:cs="Times New Roman"/>
          <w:i/>
        </w:rPr>
        <w:t xml:space="preserve">єю, </w:t>
      </w:r>
      <w:r w:rsidRPr="00E36980">
        <w:rPr>
          <w:rFonts w:ascii="Times New Roman" w:hAnsi="Times New Roman" w:cs="Times New Roman"/>
          <w:i/>
        </w:rPr>
        <w:t>що його заміняє. При відсутності вказаних документів осо</w:t>
      </w:r>
      <w:r>
        <w:rPr>
          <w:rFonts w:ascii="Times New Roman" w:hAnsi="Times New Roman" w:cs="Times New Roman"/>
          <w:i/>
        </w:rPr>
        <w:t>ба обстежуваного(</w:t>
      </w:r>
      <w:proofErr w:type="spellStart"/>
      <w:r>
        <w:rPr>
          <w:rFonts w:ascii="Times New Roman" w:hAnsi="Times New Roman" w:cs="Times New Roman"/>
          <w:i/>
        </w:rPr>
        <w:t>ої</w:t>
      </w:r>
      <w:proofErr w:type="spellEnd"/>
      <w:r>
        <w:rPr>
          <w:rFonts w:ascii="Times New Roman" w:hAnsi="Times New Roman" w:cs="Times New Roman"/>
          <w:i/>
        </w:rPr>
        <w:t xml:space="preserve">) може бути </w:t>
      </w:r>
      <w:r w:rsidRPr="00E36980">
        <w:rPr>
          <w:rFonts w:ascii="Times New Roman" w:hAnsi="Times New Roman" w:cs="Times New Roman"/>
          <w:i/>
        </w:rPr>
        <w:t>засвідчена представником слідчих органів (дізнання), для чого робиться відповідний запис у висновку експерта (акті). Експертиза осіб, які не досягли 16 років, проводиться при пред'явленні свідоцтва про народження, в присутності батьків або законних представників неповнолітніх, при їх відсутності - педагогів.</w:t>
      </w:r>
    </w:p>
    <w:p w14:paraId="7797610D" w14:textId="77777777" w:rsidR="00C23544" w:rsidRDefault="00C23544" w:rsidP="00C23544">
      <w:pPr>
        <w:spacing w:after="0" w:line="240" w:lineRule="auto"/>
        <w:contextualSpacing/>
        <w:jc w:val="both"/>
        <w:rPr>
          <w:rFonts w:ascii="Times New Roman" w:hAnsi="Times New Roman" w:cs="Times New Roman"/>
        </w:rPr>
      </w:pPr>
      <w:r w:rsidRPr="00E36980">
        <w:rPr>
          <w:rFonts w:ascii="Times New Roman" w:hAnsi="Times New Roman" w:cs="Times New Roman"/>
          <w:i/>
        </w:rPr>
        <w:t>У виключних випадках, передбачених умовами, викладеними в абзаці 2 п.1.2, допускається проведення експертизи обст</w:t>
      </w:r>
      <w:r>
        <w:rPr>
          <w:rFonts w:ascii="Times New Roman" w:hAnsi="Times New Roman" w:cs="Times New Roman"/>
          <w:i/>
        </w:rPr>
        <w:t>ежуваного(</w:t>
      </w:r>
      <w:proofErr w:type="spellStart"/>
      <w:r>
        <w:rPr>
          <w:rFonts w:ascii="Times New Roman" w:hAnsi="Times New Roman" w:cs="Times New Roman"/>
          <w:i/>
        </w:rPr>
        <w:t>ої</w:t>
      </w:r>
      <w:proofErr w:type="spellEnd"/>
      <w:r>
        <w:rPr>
          <w:rFonts w:ascii="Times New Roman" w:hAnsi="Times New Roman" w:cs="Times New Roman"/>
          <w:i/>
        </w:rPr>
        <w:t xml:space="preserve">) без пред'явлення </w:t>
      </w:r>
      <w:r w:rsidRPr="00E36980">
        <w:rPr>
          <w:rFonts w:ascii="Times New Roman" w:hAnsi="Times New Roman" w:cs="Times New Roman"/>
          <w:i/>
        </w:rPr>
        <w:t xml:space="preserve">паспорта або документів, що їх замінюють. У таких випадках </w:t>
      </w:r>
      <w:r>
        <w:rPr>
          <w:rFonts w:ascii="Times New Roman" w:hAnsi="Times New Roman" w:cs="Times New Roman"/>
          <w:i/>
        </w:rPr>
        <w:t xml:space="preserve">робиться </w:t>
      </w:r>
      <w:r w:rsidRPr="00E36980">
        <w:rPr>
          <w:rFonts w:ascii="Times New Roman" w:hAnsi="Times New Roman" w:cs="Times New Roman"/>
          <w:i/>
        </w:rPr>
        <w:t>обов'язкове попереднє фотографування обстежуваного(</w:t>
      </w:r>
      <w:proofErr w:type="spellStart"/>
      <w:r w:rsidRPr="00E36980">
        <w:rPr>
          <w:rFonts w:ascii="Times New Roman" w:hAnsi="Times New Roman" w:cs="Times New Roman"/>
          <w:i/>
        </w:rPr>
        <w:t>ої</w:t>
      </w:r>
      <w:proofErr w:type="spellEnd"/>
      <w:r w:rsidRPr="00E36980">
        <w:rPr>
          <w:rFonts w:ascii="Times New Roman" w:hAnsi="Times New Roman" w:cs="Times New Roman"/>
          <w:i/>
        </w:rPr>
        <w:t>).</w:t>
      </w:r>
      <w:r>
        <w:rPr>
          <w:rFonts w:ascii="Times New Roman" w:hAnsi="Times New Roman" w:cs="Times New Roman"/>
        </w:rPr>
        <w:t>»</w:t>
      </w:r>
    </w:p>
    <w:p w14:paraId="05732284" w14:textId="77777777" w:rsidR="00C23544" w:rsidRDefault="00C23544" w:rsidP="00C23544">
      <w:pPr>
        <w:spacing w:after="0" w:line="240" w:lineRule="auto"/>
        <w:contextualSpacing/>
        <w:jc w:val="both"/>
        <w:rPr>
          <w:rFonts w:ascii="Times New Roman" w:hAnsi="Times New Roman" w:cs="Times New Roman"/>
        </w:rPr>
      </w:pPr>
      <w:r>
        <w:rPr>
          <w:rFonts w:ascii="Times New Roman" w:hAnsi="Times New Roman" w:cs="Times New Roman"/>
        </w:rPr>
        <w:t>Зверніть увагу на такі пункти:</w:t>
      </w:r>
    </w:p>
    <w:p w14:paraId="2CFFDFEC" w14:textId="77777777" w:rsidR="00C23544" w:rsidRPr="001179F7" w:rsidRDefault="00C23544" w:rsidP="00C23544">
      <w:pPr>
        <w:spacing w:after="0" w:line="240" w:lineRule="auto"/>
        <w:contextualSpacing/>
        <w:jc w:val="both"/>
        <w:rPr>
          <w:rFonts w:ascii="Times New Roman" w:hAnsi="Times New Roman" w:cs="Times New Roman"/>
          <w:i/>
        </w:rPr>
      </w:pPr>
      <w:r>
        <w:rPr>
          <w:rFonts w:ascii="Times New Roman" w:hAnsi="Times New Roman" w:cs="Times New Roman"/>
        </w:rPr>
        <w:t>«1</w:t>
      </w:r>
      <w:r w:rsidRPr="001179F7">
        <w:rPr>
          <w:rFonts w:ascii="Times New Roman" w:hAnsi="Times New Roman" w:cs="Times New Roman"/>
          <w:i/>
        </w:rPr>
        <w:t xml:space="preserve">.8. Проведення експертизи осіб жіночої статі експертом-чоловіком повинно </w:t>
      </w:r>
      <w:proofErr w:type="spellStart"/>
      <w:r w:rsidRPr="001179F7">
        <w:rPr>
          <w:rFonts w:ascii="Times New Roman" w:hAnsi="Times New Roman" w:cs="Times New Roman"/>
          <w:i/>
        </w:rPr>
        <w:t>здійснюватись</w:t>
      </w:r>
      <w:proofErr w:type="spellEnd"/>
      <w:r w:rsidRPr="001179F7">
        <w:rPr>
          <w:rFonts w:ascii="Times New Roman" w:hAnsi="Times New Roman" w:cs="Times New Roman"/>
          <w:i/>
        </w:rPr>
        <w:t xml:space="preserve"> в присутності середнього медичного працівника.</w:t>
      </w:r>
    </w:p>
    <w:p w14:paraId="6F3E1C86" w14:textId="77777777" w:rsidR="00C23544" w:rsidRDefault="00C23544" w:rsidP="00C23544">
      <w:pPr>
        <w:spacing w:after="0" w:line="240" w:lineRule="auto"/>
        <w:contextualSpacing/>
        <w:jc w:val="both"/>
        <w:rPr>
          <w:rFonts w:ascii="Times New Roman" w:hAnsi="Times New Roman" w:cs="Times New Roman"/>
        </w:rPr>
      </w:pPr>
      <w:r w:rsidRPr="001179F7">
        <w:rPr>
          <w:rFonts w:ascii="Times New Roman" w:hAnsi="Times New Roman" w:cs="Times New Roman"/>
          <w:i/>
        </w:rPr>
        <w:t>1.9. При підозрі на наявність у обстежуваного(</w:t>
      </w:r>
      <w:proofErr w:type="spellStart"/>
      <w:r w:rsidRPr="001179F7">
        <w:rPr>
          <w:rFonts w:ascii="Times New Roman" w:hAnsi="Times New Roman" w:cs="Times New Roman"/>
          <w:i/>
        </w:rPr>
        <w:t>ої</w:t>
      </w:r>
      <w:proofErr w:type="spellEnd"/>
      <w:r w:rsidRPr="001179F7">
        <w:rPr>
          <w:rFonts w:ascii="Times New Roman" w:hAnsi="Times New Roman" w:cs="Times New Roman"/>
          <w:i/>
        </w:rPr>
        <w:t xml:space="preserve">) венеричного захворювання або </w:t>
      </w:r>
      <w:proofErr w:type="spellStart"/>
      <w:r w:rsidRPr="001179F7">
        <w:rPr>
          <w:rFonts w:ascii="Times New Roman" w:hAnsi="Times New Roman" w:cs="Times New Roman"/>
          <w:i/>
        </w:rPr>
        <w:t>трихомоніаза</w:t>
      </w:r>
      <w:proofErr w:type="spellEnd"/>
      <w:r w:rsidRPr="001179F7">
        <w:rPr>
          <w:rFonts w:ascii="Times New Roman" w:hAnsi="Times New Roman" w:cs="Times New Roman"/>
          <w:i/>
        </w:rPr>
        <w:t xml:space="preserve"> експерт повинен направити його(її) у встановленому порядку на обстеження у шкірно венерологічний диспансер з метою отримання письмового висновку</w:t>
      </w:r>
      <w:r w:rsidRPr="00667D9B">
        <w:rPr>
          <w:rFonts w:ascii="Times New Roman" w:hAnsi="Times New Roman" w:cs="Times New Roman"/>
        </w:rPr>
        <w:t>.</w:t>
      </w:r>
      <w:r>
        <w:rPr>
          <w:rFonts w:ascii="Times New Roman" w:hAnsi="Times New Roman" w:cs="Times New Roman"/>
        </w:rPr>
        <w:t>»</w:t>
      </w:r>
    </w:p>
    <w:p w14:paraId="3CD93EEF" w14:textId="77777777" w:rsidR="00C23544" w:rsidRPr="00667D9B" w:rsidRDefault="00C23544" w:rsidP="00C23544">
      <w:pPr>
        <w:spacing w:after="0" w:line="240" w:lineRule="auto"/>
        <w:contextualSpacing/>
        <w:jc w:val="both"/>
        <w:rPr>
          <w:rFonts w:ascii="Times New Roman" w:hAnsi="Times New Roman" w:cs="Times New Roman"/>
        </w:rPr>
      </w:pPr>
    </w:p>
    <w:p w14:paraId="75503335" w14:textId="77777777" w:rsidR="00C23544" w:rsidRDefault="00C23544" w:rsidP="00C23544">
      <w:pPr>
        <w:spacing w:after="0" w:line="240" w:lineRule="auto"/>
        <w:contextualSpacing/>
        <w:jc w:val="both"/>
        <w:rPr>
          <w:rFonts w:ascii="Times New Roman" w:hAnsi="Times New Roman" w:cs="Times New Roman"/>
        </w:rPr>
      </w:pPr>
      <w:r w:rsidRPr="00AF41C7">
        <w:rPr>
          <w:rFonts w:ascii="Times New Roman" w:hAnsi="Times New Roman" w:cs="Times New Roman"/>
          <w:b/>
        </w:rPr>
        <w:t>Вилучення матеріалів на лабораторні дослідженн</w:t>
      </w:r>
      <w:r>
        <w:rPr>
          <w:rFonts w:ascii="Times New Roman" w:hAnsi="Times New Roman" w:cs="Times New Roman"/>
          <w:b/>
        </w:rPr>
        <w:t>я</w:t>
      </w:r>
      <w:r w:rsidRPr="00AF41C7">
        <w:rPr>
          <w:rFonts w:ascii="Times New Roman" w:hAnsi="Times New Roman" w:cs="Times New Roman"/>
          <w:b/>
        </w:rPr>
        <w:t xml:space="preserve"> </w:t>
      </w:r>
      <w:r>
        <w:rPr>
          <w:rFonts w:ascii="Times New Roman" w:hAnsi="Times New Roman" w:cs="Times New Roman"/>
        </w:rPr>
        <w:t>відбувається таким чином:</w:t>
      </w:r>
    </w:p>
    <w:p w14:paraId="20C97709" w14:textId="5893307C" w:rsidR="00C23544" w:rsidRPr="00AF41C7" w:rsidRDefault="00C23544" w:rsidP="00C23544">
      <w:pPr>
        <w:spacing w:after="0" w:line="240" w:lineRule="auto"/>
        <w:contextualSpacing/>
        <w:jc w:val="both"/>
        <w:rPr>
          <w:rFonts w:ascii="Times New Roman" w:hAnsi="Times New Roman" w:cs="Times New Roman"/>
          <w:i/>
        </w:rPr>
      </w:pPr>
      <w:r>
        <w:rPr>
          <w:noProof/>
          <w:lang w:eastAsia="uk-UA"/>
        </w:rPr>
        <w:lastRenderedPageBreak/>
        <w:drawing>
          <wp:anchor distT="0" distB="0" distL="114300" distR="114300" simplePos="0" relativeHeight="251674112" behindDoc="1" locked="0" layoutInCell="1" allowOverlap="1" wp14:anchorId="1B327220" wp14:editId="5B68A51D">
            <wp:simplePos x="0" y="0"/>
            <wp:positionH relativeFrom="column">
              <wp:posOffset>2499360</wp:posOffset>
            </wp:positionH>
            <wp:positionV relativeFrom="paragraph">
              <wp:posOffset>48895</wp:posOffset>
            </wp:positionV>
            <wp:extent cx="3619500" cy="2131695"/>
            <wp:effectExtent l="0" t="0" r="0" b="1905"/>
            <wp:wrapTight wrapText="bothSides">
              <wp:wrapPolygon edited="0">
                <wp:start x="0" y="0"/>
                <wp:lineTo x="0" y="21426"/>
                <wp:lineTo x="21486" y="21426"/>
                <wp:lineTo x="21486" y="0"/>
                <wp:lineTo x="0" y="0"/>
              </wp:wrapPolygon>
            </wp:wrapTight>
            <wp:docPr id="86" name="Рисунок 86" descr="742nl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742nlq"/>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619500" cy="213169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rPr>
        <w:t>«</w:t>
      </w:r>
      <w:r w:rsidRPr="00AF41C7">
        <w:rPr>
          <w:rFonts w:ascii="Times New Roman" w:hAnsi="Times New Roman" w:cs="Times New Roman"/>
          <w:i/>
        </w:rPr>
        <w:t>1.10. Вилучення у ході виконання експертизи матеріалів (вміст зовнішнього вічка матки, піхви, човноподібної ямки тощо) для лабораторного дослідження проводиться тільки експертом. Належна упаковка цих матеріалів, опечатування пакетів і оформлення направлення здійснюється середнім медичним працівником у присутності і під наглядом експерта. Експерт несе передбачену чинним законодавством відповідальність за збереження вилучених у ході проведення експертизи матеріалів.</w:t>
      </w:r>
    </w:p>
    <w:p w14:paraId="6BE854A1" w14:textId="77777777" w:rsidR="00C23544" w:rsidRDefault="00C23544" w:rsidP="00C23544">
      <w:pPr>
        <w:spacing w:after="0" w:line="240" w:lineRule="auto"/>
        <w:contextualSpacing/>
        <w:jc w:val="both"/>
        <w:rPr>
          <w:rFonts w:ascii="Times New Roman" w:hAnsi="Times New Roman" w:cs="Times New Roman"/>
        </w:rPr>
      </w:pPr>
      <w:r w:rsidRPr="00AF41C7">
        <w:rPr>
          <w:rFonts w:ascii="Times New Roman" w:hAnsi="Times New Roman" w:cs="Times New Roman"/>
          <w:i/>
        </w:rPr>
        <w:t>1.11. Направлення одягу, що знаходився на потерпілому(їй) під час події і на якому можуть б</w:t>
      </w:r>
      <w:r>
        <w:rPr>
          <w:rFonts w:ascii="Times New Roman" w:hAnsi="Times New Roman" w:cs="Times New Roman"/>
          <w:i/>
        </w:rPr>
        <w:t xml:space="preserve">ути </w:t>
      </w:r>
      <w:r w:rsidRPr="00AF41C7">
        <w:rPr>
          <w:rFonts w:ascii="Times New Roman" w:hAnsi="Times New Roman" w:cs="Times New Roman"/>
          <w:i/>
        </w:rPr>
        <w:t>сліди сперми, крові, а також волосся та інше, здійснюється особою, яка призначила експертизу. У випадках, коли одяг не був попередньо вилучений, а експертиза проводилась при відсутності представника органу слідства (дізнання), експерт</w:t>
      </w:r>
      <w:r>
        <w:rPr>
          <w:rFonts w:ascii="Times New Roman" w:hAnsi="Times New Roman" w:cs="Times New Roman"/>
          <w:i/>
        </w:rPr>
        <w:t xml:space="preserve"> повинен негайно інформувати </w:t>
      </w:r>
      <w:r w:rsidRPr="00AF41C7">
        <w:rPr>
          <w:rFonts w:ascii="Times New Roman" w:hAnsi="Times New Roman" w:cs="Times New Roman"/>
          <w:i/>
        </w:rPr>
        <w:t>дану установу про необхідність вилучення одягу і направлення його на дослідження у судово-медичну лабораторію. Експерт також попереджує обс</w:t>
      </w:r>
      <w:r>
        <w:rPr>
          <w:rFonts w:ascii="Times New Roman" w:hAnsi="Times New Roman" w:cs="Times New Roman"/>
          <w:i/>
        </w:rPr>
        <w:t>тежуваного(у) про необхідність збереження</w:t>
      </w:r>
      <w:r w:rsidRPr="00AF41C7">
        <w:rPr>
          <w:rFonts w:ascii="Times New Roman" w:hAnsi="Times New Roman" w:cs="Times New Roman"/>
          <w:i/>
        </w:rPr>
        <w:t xml:space="preserve"> одягу в незмінному стані.</w:t>
      </w:r>
      <w:r>
        <w:rPr>
          <w:rFonts w:ascii="Times New Roman" w:hAnsi="Times New Roman" w:cs="Times New Roman"/>
        </w:rPr>
        <w:t>»</w:t>
      </w:r>
    </w:p>
    <w:p w14:paraId="4B03A5D0" w14:textId="77777777" w:rsidR="00C23544" w:rsidRDefault="00C23544" w:rsidP="00C23544">
      <w:pPr>
        <w:spacing w:after="0" w:line="240" w:lineRule="auto"/>
        <w:contextualSpacing/>
        <w:jc w:val="both"/>
        <w:rPr>
          <w:rFonts w:ascii="Times New Roman" w:hAnsi="Times New Roman" w:cs="Times New Roman"/>
        </w:rPr>
      </w:pPr>
    </w:p>
    <w:p w14:paraId="01653396" w14:textId="2B982843" w:rsidR="00C23544" w:rsidRDefault="00C23544" w:rsidP="00C23544">
      <w:pPr>
        <w:spacing w:after="0" w:line="240" w:lineRule="auto"/>
        <w:contextualSpacing/>
        <w:jc w:val="both"/>
        <w:rPr>
          <w:rFonts w:ascii="Times New Roman" w:hAnsi="Times New Roman" w:cs="Times New Roman"/>
        </w:rPr>
      </w:pPr>
    </w:p>
    <w:p w14:paraId="074D4C90" w14:textId="7ED38E32" w:rsidR="008904FC" w:rsidRDefault="008904FC" w:rsidP="00C23544">
      <w:pPr>
        <w:spacing w:after="0" w:line="240" w:lineRule="auto"/>
        <w:contextualSpacing/>
        <w:jc w:val="both"/>
        <w:rPr>
          <w:rFonts w:ascii="Times New Roman" w:hAnsi="Times New Roman" w:cs="Times New Roman"/>
        </w:rPr>
      </w:pPr>
      <w:r>
        <w:rPr>
          <w:rFonts w:ascii="Times New Roman" w:hAnsi="Times New Roman" w:cs="Times New Roman"/>
        </w:rPr>
        <w:t>Фіналом експертизи є складання висновку експерта. Що про нього відомо і треба знати?</w:t>
      </w:r>
    </w:p>
    <w:p w14:paraId="150303F6" w14:textId="77777777" w:rsidR="008904FC" w:rsidRDefault="008904FC" w:rsidP="00C23544">
      <w:pPr>
        <w:spacing w:after="0" w:line="240" w:lineRule="auto"/>
        <w:contextualSpacing/>
        <w:jc w:val="both"/>
        <w:rPr>
          <w:rFonts w:ascii="Times New Roman" w:hAnsi="Times New Roman" w:cs="Times New Roman"/>
        </w:rPr>
      </w:pPr>
    </w:p>
    <w:p w14:paraId="6BDEC2BB" w14:textId="6526C372" w:rsidR="00617A83" w:rsidRPr="007D0FA3" w:rsidRDefault="008904FC" w:rsidP="00617A83">
      <w:pPr>
        <w:spacing w:after="0" w:line="220" w:lineRule="exact"/>
        <w:contextualSpacing/>
        <w:jc w:val="both"/>
        <w:rPr>
          <w:rFonts w:ascii="Times New Roman" w:hAnsi="Times New Roman" w:cs="Times New Roman"/>
        </w:rPr>
      </w:pPr>
      <w:r>
        <w:rPr>
          <w:rFonts w:ascii="Times New Roman" w:hAnsi="Times New Roman" w:cs="Times New Roman"/>
        </w:rPr>
        <w:t>З</w:t>
      </w:r>
      <w:r w:rsidR="00617A83" w:rsidRPr="007D0FA3">
        <w:rPr>
          <w:rFonts w:ascii="Times New Roman" w:hAnsi="Times New Roman" w:cs="Times New Roman"/>
        </w:rPr>
        <w:t xml:space="preserve">міст висновку експерта регулюється </w:t>
      </w:r>
      <w:r w:rsidR="00617A83" w:rsidRPr="007D0FA3">
        <w:rPr>
          <w:rFonts w:ascii="Times New Roman" w:hAnsi="Times New Roman" w:cs="Times New Roman"/>
          <w:i/>
        </w:rPr>
        <w:t>Статтею 102 КПК України</w:t>
      </w:r>
      <w:r w:rsidR="00617A83" w:rsidRPr="007D0FA3">
        <w:rPr>
          <w:rFonts w:ascii="Times New Roman" w:hAnsi="Times New Roman" w:cs="Times New Roman"/>
        </w:rPr>
        <w:t>, яка зазначає:</w:t>
      </w:r>
    </w:p>
    <w:p w14:paraId="5BE16DC7" w14:textId="77777777" w:rsidR="00617A83" w:rsidRPr="007D0FA3" w:rsidRDefault="00617A83" w:rsidP="00617A83">
      <w:pPr>
        <w:spacing w:after="0" w:line="220" w:lineRule="exact"/>
        <w:contextualSpacing/>
        <w:jc w:val="both"/>
        <w:rPr>
          <w:rFonts w:ascii="Times New Roman" w:hAnsi="Times New Roman" w:cs="Times New Roman"/>
          <w:i/>
        </w:rPr>
      </w:pPr>
      <w:r w:rsidRPr="007D0FA3">
        <w:rPr>
          <w:rFonts w:ascii="Times New Roman" w:hAnsi="Times New Roman" w:cs="Times New Roman"/>
        </w:rPr>
        <w:t>«</w:t>
      </w:r>
      <w:r w:rsidRPr="007D0FA3">
        <w:rPr>
          <w:rFonts w:ascii="Times New Roman" w:hAnsi="Times New Roman" w:cs="Times New Roman"/>
          <w:i/>
        </w:rPr>
        <w:t>1. У висновку експерта повинно бути зазначено:</w:t>
      </w:r>
    </w:p>
    <w:p w14:paraId="723D5038" w14:textId="77777777" w:rsidR="00617A83" w:rsidRPr="007D0FA3" w:rsidRDefault="00617A83" w:rsidP="00617A83">
      <w:pPr>
        <w:spacing w:after="0" w:line="220" w:lineRule="exact"/>
        <w:contextualSpacing/>
        <w:jc w:val="both"/>
        <w:rPr>
          <w:rFonts w:ascii="Times New Roman" w:hAnsi="Times New Roman" w:cs="Times New Roman"/>
          <w:i/>
        </w:rPr>
      </w:pPr>
      <w:r w:rsidRPr="007D0FA3">
        <w:rPr>
          <w:rFonts w:ascii="Times New Roman" w:hAnsi="Times New Roman" w:cs="Times New Roman"/>
          <w:i/>
        </w:rPr>
        <w:t>1) коли, де, ким (ім’я, освіта, спеціальність, свідоцтво про присвоєння кваліфікації судового експерта, стаж експертної роботи, науковий ступінь, вчене звання, посада експерта) та на якій підставі була проведена експертиза;</w:t>
      </w:r>
    </w:p>
    <w:p w14:paraId="353B67E2" w14:textId="77777777" w:rsidR="00617A83" w:rsidRPr="007D0FA3" w:rsidRDefault="00617A83" w:rsidP="00617A83">
      <w:pPr>
        <w:spacing w:after="0" w:line="220" w:lineRule="exact"/>
        <w:contextualSpacing/>
        <w:jc w:val="both"/>
        <w:rPr>
          <w:rFonts w:ascii="Times New Roman" w:hAnsi="Times New Roman" w:cs="Times New Roman"/>
          <w:i/>
        </w:rPr>
      </w:pPr>
      <w:r w:rsidRPr="007D0FA3">
        <w:rPr>
          <w:rFonts w:ascii="Times New Roman" w:hAnsi="Times New Roman" w:cs="Times New Roman"/>
          <w:i/>
        </w:rPr>
        <w:t>2) місце і час проведення експертизи;</w:t>
      </w:r>
    </w:p>
    <w:p w14:paraId="430D268A" w14:textId="77777777" w:rsidR="00617A83" w:rsidRPr="007D0FA3" w:rsidRDefault="00617A83" w:rsidP="00617A83">
      <w:pPr>
        <w:spacing w:after="0" w:line="220" w:lineRule="exact"/>
        <w:contextualSpacing/>
        <w:jc w:val="both"/>
        <w:rPr>
          <w:rFonts w:ascii="Times New Roman" w:hAnsi="Times New Roman" w:cs="Times New Roman"/>
          <w:i/>
        </w:rPr>
      </w:pPr>
      <w:r w:rsidRPr="007D0FA3">
        <w:rPr>
          <w:rFonts w:ascii="Times New Roman" w:hAnsi="Times New Roman" w:cs="Times New Roman"/>
          <w:i/>
        </w:rPr>
        <w:t>3) хто був присутній при проведенні експертизи;</w:t>
      </w:r>
    </w:p>
    <w:p w14:paraId="6A8C4303" w14:textId="77777777" w:rsidR="00617A83" w:rsidRPr="007D0FA3" w:rsidRDefault="00617A83" w:rsidP="00617A83">
      <w:pPr>
        <w:spacing w:after="0" w:line="220" w:lineRule="exact"/>
        <w:contextualSpacing/>
        <w:jc w:val="both"/>
        <w:rPr>
          <w:rFonts w:ascii="Times New Roman" w:hAnsi="Times New Roman" w:cs="Times New Roman"/>
          <w:i/>
        </w:rPr>
      </w:pPr>
      <w:r w:rsidRPr="007D0FA3">
        <w:rPr>
          <w:rFonts w:ascii="Times New Roman" w:hAnsi="Times New Roman" w:cs="Times New Roman"/>
          <w:i/>
        </w:rPr>
        <w:t>4) перелік питань, що були поставлені експертові;</w:t>
      </w:r>
    </w:p>
    <w:p w14:paraId="21F3C3DA" w14:textId="77777777" w:rsidR="00617A83" w:rsidRPr="007D0FA3" w:rsidRDefault="00617A83" w:rsidP="00617A83">
      <w:pPr>
        <w:spacing w:after="0" w:line="220" w:lineRule="exact"/>
        <w:contextualSpacing/>
        <w:jc w:val="both"/>
        <w:rPr>
          <w:rFonts w:ascii="Times New Roman" w:hAnsi="Times New Roman" w:cs="Times New Roman"/>
          <w:i/>
        </w:rPr>
      </w:pPr>
      <w:r w:rsidRPr="007D0FA3">
        <w:rPr>
          <w:rFonts w:ascii="Times New Roman" w:hAnsi="Times New Roman" w:cs="Times New Roman"/>
          <w:i/>
        </w:rPr>
        <w:t>5) опис отриманих експертом матеріалів та які матеріали були використані експертом;</w:t>
      </w:r>
    </w:p>
    <w:p w14:paraId="1FAD3C0B" w14:textId="77777777" w:rsidR="00617A83" w:rsidRPr="007D0FA3" w:rsidRDefault="00617A83" w:rsidP="00617A83">
      <w:pPr>
        <w:spacing w:after="0" w:line="220" w:lineRule="exact"/>
        <w:contextualSpacing/>
        <w:jc w:val="both"/>
        <w:rPr>
          <w:rFonts w:ascii="Times New Roman" w:hAnsi="Times New Roman" w:cs="Times New Roman"/>
          <w:i/>
        </w:rPr>
      </w:pPr>
      <w:r w:rsidRPr="007D0FA3">
        <w:rPr>
          <w:rFonts w:ascii="Times New Roman" w:hAnsi="Times New Roman" w:cs="Times New Roman"/>
          <w:i/>
        </w:rPr>
        <w:t>6) докладний опис проведених досліджень, у тому числі методи, застосовані у дослідженні, отримані результати та їх експертна оцінка;</w:t>
      </w:r>
    </w:p>
    <w:p w14:paraId="53E52E2A" w14:textId="77777777" w:rsidR="00617A83" w:rsidRPr="007D0FA3" w:rsidRDefault="00617A83" w:rsidP="00617A83">
      <w:pPr>
        <w:spacing w:after="0" w:line="220" w:lineRule="exact"/>
        <w:contextualSpacing/>
        <w:jc w:val="both"/>
        <w:rPr>
          <w:rFonts w:ascii="Times New Roman" w:hAnsi="Times New Roman" w:cs="Times New Roman"/>
          <w:i/>
        </w:rPr>
      </w:pPr>
      <w:r w:rsidRPr="007D0FA3">
        <w:rPr>
          <w:rFonts w:ascii="Times New Roman" w:hAnsi="Times New Roman" w:cs="Times New Roman"/>
          <w:i/>
        </w:rPr>
        <w:t>7) обґрунтовані відповіді на кожне поставлене питання.</w:t>
      </w:r>
    </w:p>
    <w:p w14:paraId="1A28D5A1" w14:textId="77777777" w:rsidR="00617A83" w:rsidRPr="007D0FA3" w:rsidRDefault="00617A83" w:rsidP="00617A83">
      <w:pPr>
        <w:spacing w:after="0" w:line="220" w:lineRule="exact"/>
        <w:contextualSpacing/>
        <w:jc w:val="both"/>
        <w:rPr>
          <w:rFonts w:ascii="Times New Roman" w:hAnsi="Times New Roman" w:cs="Times New Roman"/>
          <w:i/>
        </w:rPr>
      </w:pPr>
      <w:r w:rsidRPr="007D0FA3">
        <w:rPr>
          <w:rFonts w:ascii="Times New Roman" w:hAnsi="Times New Roman" w:cs="Times New Roman"/>
          <w:i/>
        </w:rPr>
        <w:t xml:space="preserve">2. У висновку експерта обов’язково повинно бути зазначено, що його </w:t>
      </w:r>
      <w:proofErr w:type="spellStart"/>
      <w:r w:rsidRPr="007D0FA3">
        <w:rPr>
          <w:rFonts w:ascii="Times New Roman" w:hAnsi="Times New Roman" w:cs="Times New Roman"/>
          <w:i/>
        </w:rPr>
        <w:t>попереджено</w:t>
      </w:r>
      <w:proofErr w:type="spellEnd"/>
      <w:r w:rsidRPr="007D0FA3">
        <w:rPr>
          <w:rFonts w:ascii="Times New Roman" w:hAnsi="Times New Roman" w:cs="Times New Roman"/>
          <w:i/>
        </w:rPr>
        <w:t xml:space="preserve"> про відповідальність за завідомо неправдивий висновок та відмову без поважних причин від виконання покладених на нього обов’язків.</w:t>
      </w:r>
    </w:p>
    <w:p w14:paraId="2B984932" w14:textId="77777777" w:rsidR="00617A83" w:rsidRPr="007D0FA3" w:rsidRDefault="00617A83" w:rsidP="00617A83">
      <w:pPr>
        <w:spacing w:after="0" w:line="220" w:lineRule="exact"/>
        <w:contextualSpacing/>
        <w:jc w:val="both"/>
        <w:rPr>
          <w:rFonts w:ascii="Times New Roman" w:hAnsi="Times New Roman" w:cs="Times New Roman"/>
        </w:rPr>
      </w:pPr>
      <w:r w:rsidRPr="007D0FA3">
        <w:rPr>
          <w:rFonts w:ascii="Times New Roman" w:hAnsi="Times New Roman" w:cs="Times New Roman"/>
          <w:i/>
        </w:rPr>
        <w:t>3. Якщо при проведенні експертизи будуть виявлені відомості, які мають значення для кримінального провадження і з приводу яких не ставилися питання, експерт має право зазначити про них у своєму висновку. Висновок підписується експертом</w:t>
      </w:r>
      <w:r w:rsidRPr="007D0FA3">
        <w:rPr>
          <w:rFonts w:ascii="Times New Roman" w:hAnsi="Times New Roman" w:cs="Times New Roman"/>
        </w:rPr>
        <w:t>.»</w:t>
      </w:r>
    </w:p>
    <w:p w14:paraId="0C3CD67D" w14:textId="77777777" w:rsidR="00617A83" w:rsidRPr="007D0FA3" w:rsidRDefault="00617A83" w:rsidP="00617A83">
      <w:pPr>
        <w:spacing w:after="0" w:line="220" w:lineRule="exact"/>
        <w:contextualSpacing/>
        <w:jc w:val="both"/>
        <w:rPr>
          <w:rFonts w:ascii="Times New Roman" w:hAnsi="Times New Roman" w:cs="Times New Roman"/>
        </w:rPr>
      </w:pPr>
      <w:r w:rsidRPr="007D0FA3">
        <w:rPr>
          <w:rFonts w:ascii="Times New Roman" w:hAnsi="Times New Roman" w:cs="Times New Roman"/>
        </w:rPr>
        <w:t xml:space="preserve">Що і зазначено в </w:t>
      </w:r>
      <w:r w:rsidRPr="007D0FA3">
        <w:rPr>
          <w:rFonts w:ascii="Times New Roman" w:hAnsi="Times New Roman" w:cs="Times New Roman"/>
          <w:i/>
        </w:rPr>
        <w:t>Інструкції про проведення судово-медичної експертизи</w:t>
      </w:r>
      <w:r w:rsidRPr="007D0FA3">
        <w:rPr>
          <w:rFonts w:ascii="Times New Roman" w:hAnsi="Times New Roman" w:cs="Times New Roman"/>
        </w:rPr>
        <w:t>:</w:t>
      </w:r>
    </w:p>
    <w:p w14:paraId="14FD2C4A" w14:textId="77777777" w:rsidR="00617A83" w:rsidRDefault="00617A83" w:rsidP="00617A83">
      <w:pPr>
        <w:spacing w:after="0" w:line="220" w:lineRule="exact"/>
        <w:contextualSpacing/>
        <w:jc w:val="both"/>
        <w:rPr>
          <w:rFonts w:ascii="Times New Roman" w:hAnsi="Times New Roman" w:cs="Times New Roman"/>
        </w:rPr>
      </w:pPr>
      <w:r w:rsidRPr="007D0FA3">
        <w:rPr>
          <w:rFonts w:ascii="Times New Roman" w:hAnsi="Times New Roman" w:cs="Times New Roman"/>
        </w:rPr>
        <w:t xml:space="preserve">«3.6. </w:t>
      </w:r>
      <w:r w:rsidRPr="007D0FA3">
        <w:rPr>
          <w:rFonts w:ascii="Times New Roman" w:hAnsi="Times New Roman" w:cs="Times New Roman"/>
          <w:i/>
        </w:rPr>
        <w:t xml:space="preserve">Оформлення висновку регламентується вимогами </w:t>
      </w:r>
      <w:r w:rsidRPr="00736853">
        <w:rPr>
          <w:rFonts w:ascii="Times New Roman" w:hAnsi="Times New Roman" w:cs="Times New Roman"/>
          <w:b/>
          <w:i/>
        </w:rPr>
        <w:t>процесуального законодавства України</w:t>
      </w:r>
      <w:r w:rsidRPr="007D0FA3">
        <w:rPr>
          <w:rFonts w:ascii="Times New Roman" w:hAnsi="Times New Roman" w:cs="Times New Roman"/>
        </w:rPr>
        <w:t>.»</w:t>
      </w:r>
    </w:p>
    <w:p w14:paraId="4F98D32C" w14:textId="77777777" w:rsidR="00617A83" w:rsidRDefault="00617A83" w:rsidP="00617A83">
      <w:pPr>
        <w:spacing w:after="0" w:line="220" w:lineRule="exact"/>
        <w:contextualSpacing/>
        <w:jc w:val="both"/>
        <w:rPr>
          <w:rFonts w:ascii="Times New Roman" w:hAnsi="Times New Roman" w:cs="Times New Roman"/>
        </w:rPr>
      </w:pPr>
    </w:p>
    <w:p w14:paraId="34EA12FB" w14:textId="186CA60D" w:rsidR="00617A83" w:rsidRDefault="00617A83" w:rsidP="00617A83">
      <w:pPr>
        <w:spacing w:after="0" w:line="220" w:lineRule="exact"/>
        <w:contextualSpacing/>
        <w:jc w:val="both"/>
        <w:rPr>
          <w:rFonts w:ascii="Times New Roman" w:hAnsi="Times New Roman" w:cs="Times New Roman"/>
        </w:rPr>
      </w:pPr>
      <w:r w:rsidRPr="007D0FA3">
        <w:rPr>
          <w:rFonts w:ascii="Times New Roman" w:hAnsi="Times New Roman" w:cs="Times New Roman"/>
        </w:rPr>
        <w:t xml:space="preserve">Титульний лист є затвердженим наказом (але не самим </w:t>
      </w:r>
      <w:r w:rsidRPr="007D0FA3">
        <w:rPr>
          <w:rFonts w:ascii="Times New Roman" w:hAnsi="Times New Roman" w:cs="Times New Roman"/>
          <w:i/>
        </w:rPr>
        <w:t xml:space="preserve">Наказом №6 МОЗ від 17.01.95 </w:t>
      </w:r>
      <w:r w:rsidRPr="007D0FA3">
        <w:rPr>
          <w:rFonts w:ascii="Times New Roman" w:hAnsi="Times New Roman" w:cs="Times New Roman"/>
        </w:rPr>
        <w:t>як у ньому стверджується, а</w:t>
      </w:r>
      <w:r w:rsidRPr="007D0FA3">
        <w:rPr>
          <w:rFonts w:ascii="Times New Roman" w:hAnsi="Times New Roman" w:cs="Times New Roman"/>
          <w:i/>
        </w:rPr>
        <w:t xml:space="preserve"> Наказом МОЗ N 197 від 05.08.99 Про затвердження форм облікової статистичної документації, що використовується в закладах охорони здоров'я) </w:t>
      </w:r>
      <w:r w:rsidRPr="007D0FA3">
        <w:rPr>
          <w:rFonts w:ascii="Times New Roman" w:hAnsi="Times New Roman" w:cs="Times New Roman"/>
        </w:rPr>
        <w:t>обліковим документом – форма N 170/о "Висновок експерта".</w:t>
      </w:r>
    </w:p>
    <w:p w14:paraId="1B2B06C8" w14:textId="77777777" w:rsidR="008904FC" w:rsidRDefault="008904FC" w:rsidP="00617A83">
      <w:pPr>
        <w:spacing w:after="0" w:line="220" w:lineRule="exact"/>
        <w:contextualSpacing/>
        <w:jc w:val="both"/>
        <w:rPr>
          <w:rFonts w:ascii="Times New Roman" w:hAnsi="Times New Roman" w:cs="Times New Roman"/>
        </w:rPr>
      </w:pPr>
    </w:p>
    <w:p w14:paraId="12E6F26A" w14:textId="77777777" w:rsidR="00617A83" w:rsidRPr="002219CA" w:rsidRDefault="00617A83" w:rsidP="00617A83">
      <w:pPr>
        <w:spacing w:after="0" w:line="220" w:lineRule="exact"/>
        <w:contextualSpacing/>
        <w:jc w:val="both"/>
        <w:rPr>
          <w:rFonts w:ascii="Times New Roman" w:hAnsi="Times New Roman" w:cs="Times New Roman"/>
        </w:rPr>
      </w:pPr>
      <w:r w:rsidRPr="002219CA">
        <w:rPr>
          <w:rFonts w:ascii="Times New Roman" w:hAnsi="Times New Roman" w:cs="Times New Roman"/>
        </w:rPr>
        <w:t>Яка ж структура висновку експерта? Що це? Згідно Статті 101 КПК України:</w:t>
      </w:r>
    </w:p>
    <w:p w14:paraId="40EE8E12" w14:textId="77777777" w:rsidR="00617A83" w:rsidRPr="002219CA" w:rsidRDefault="00617A83" w:rsidP="00617A83">
      <w:pPr>
        <w:spacing w:after="0" w:line="220" w:lineRule="exact"/>
        <w:contextualSpacing/>
        <w:jc w:val="both"/>
        <w:rPr>
          <w:rFonts w:ascii="Times New Roman" w:hAnsi="Times New Roman" w:cs="Times New Roman"/>
        </w:rPr>
      </w:pPr>
      <w:r w:rsidRPr="002219CA">
        <w:rPr>
          <w:rFonts w:ascii="Times New Roman" w:hAnsi="Times New Roman" w:cs="Times New Roman"/>
        </w:rPr>
        <w:t>«1. Висновок експерта - це докладний опис проведених експертом досліджень та зроблені за їх результатами висновки, обґрунтовані відповіді на запитання, поставлені особою, яка залучила експерта, або слідчим суддею чи судом, що доручив проведення експертизи.</w:t>
      </w:r>
    </w:p>
    <w:p w14:paraId="1ACD1FE8" w14:textId="77777777" w:rsidR="00617A83" w:rsidRPr="002219CA" w:rsidRDefault="00617A83" w:rsidP="00617A83">
      <w:pPr>
        <w:spacing w:after="0" w:line="220" w:lineRule="exact"/>
        <w:contextualSpacing/>
        <w:jc w:val="both"/>
        <w:rPr>
          <w:rFonts w:ascii="Times New Roman" w:hAnsi="Times New Roman" w:cs="Times New Roman"/>
        </w:rPr>
      </w:pPr>
      <w:r w:rsidRPr="002219CA">
        <w:rPr>
          <w:rFonts w:ascii="Times New Roman" w:hAnsi="Times New Roman" w:cs="Times New Roman"/>
        </w:rPr>
        <w:t>3. Висновок повинен ґрунтуватися на відомостях, які експерт сприймав безпосередньо або вони стали йому відомі під час дослідження матеріалів, що були надані для проведення дослідження. Експерт дає висновок від свого імені і несе за нього особисту відповідальність.</w:t>
      </w:r>
    </w:p>
    <w:p w14:paraId="4A4DD92D" w14:textId="77777777" w:rsidR="00617A83" w:rsidRPr="002219CA" w:rsidRDefault="00617A83" w:rsidP="00617A83">
      <w:pPr>
        <w:spacing w:after="0" w:line="220" w:lineRule="exact"/>
        <w:contextualSpacing/>
        <w:jc w:val="both"/>
        <w:rPr>
          <w:rFonts w:ascii="Times New Roman" w:hAnsi="Times New Roman" w:cs="Times New Roman"/>
        </w:rPr>
      </w:pPr>
      <w:r w:rsidRPr="002219CA">
        <w:rPr>
          <w:rFonts w:ascii="Times New Roman" w:hAnsi="Times New Roman" w:cs="Times New Roman"/>
        </w:rPr>
        <w:t>4. Запитання, які ставляться експертові, та його висновок щодо них не можуть виходити за межі спеціальних знань експерта.</w:t>
      </w:r>
    </w:p>
    <w:p w14:paraId="279181A5" w14:textId="1070657E" w:rsidR="00617A83" w:rsidRDefault="00617A83" w:rsidP="00617A83">
      <w:pPr>
        <w:spacing w:after="0" w:line="220" w:lineRule="exact"/>
        <w:contextualSpacing/>
        <w:jc w:val="both"/>
        <w:rPr>
          <w:rFonts w:ascii="Times New Roman" w:hAnsi="Times New Roman" w:cs="Times New Roman"/>
        </w:rPr>
      </w:pPr>
      <w:r w:rsidRPr="002219CA">
        <w:rPr>
          <w:rFonts w:ascii="Times New Roman" w:hAnsi="Times New Roman" w:cs="Times New Roman"/>
        </w:rPr>
        <w:lastRenderedPageBreak/>
        <w:t>8. Якщо для проведення експертизи залучається кілька експертів, експерти мають право скласти один висновок або окремі висновки.»</w:t>
      </w:r>
    </w:p>
    <w:p w14:paraId="42F24B92" w14:textId="77777777" w:rsidR="002E1036" w:rsidRPr="007D0FA3" w:rsidRDefault="002E1036" w:rsidP="00617A83">
      <w:pPr>
        <w:spacing w:after="0" w:line="220" w:lineRule="exact"/>
        <w:contextualSpacing/>
        <w:jc w:val="both"/>
        <w:rPr>
          <w:rFonts w:ascii="Times New Roman" w:hAnsi="Times New Roman" w:cs="Times New Roman"/>
        </w:rPr>
      </w:pPr>
    </w:p>
    <w:p w14:paraId="142758CE" w14:textId="77777777" w:rsidR="00617A83" w:rsidRPr="007D0FA3" w:rsidRDefault="00617A83" w:rsidP="00617A83">
      <w:pPr>
        <w:spacing w:after="0" w:line="220" w:lineRule="exact"/>
        <w:contextualSpacing/>
        <w:jc w:val="both"/>
        <w:rPr>
          <w:rFonts w:ascii="Times New Roman" w:hAnsi="Times New Roman" w:cs="Times New Roman"/>
        </w:rPr>
      </w:pPr>
      <w:r w:rsidRPr="007D0FA3">
        <w:rPr>
          <w:rFonts w:ascii="Times New Roman" w:hAnsi="Times New Roman" w:cs="Times New Roman"/>
        </w:rPr>
        <w:t xml:space="preserve">Цікавим є такий факт, відповідно то </w:t>
      </w:r>
      <w:r w:rsidRPr="007D0FA3">
        <w:rPr>
          <w:rFonts w:ascii="Times New Roman" w:hAnsi="Times New Roman" w:cs="Times New Roman"/>
          <w:i/>
        </w:rPr>
        <w:t>Статті 101 КПК України</w:t>
      </w:r>
      <w:r w:rsidRPr="007D0FA3">
        <w:rPr>
          <w:rFonts w:ascii="Times New Roman" w:hAnsi="Times New Roman" w:cs="Times New Roman"/>
        </w:rPr>
        <w:t>:</w:t>
      </w:r>
    </w:p>
    <w:p w14:paraId="4486A3B6" w14:textId="77777777" w:rsidR="00617A83" w:rsidRPr="007D0FA3" w:rsidRDefault="00617A83" w:rsidP="00617A83">
      <w:pPr>
        <w:spacing w:after="0" w:line="220" w:lineRule="exact"/>
        <w:contextualSpacing/>
        <w:jc w:val="both"/>
        <w:rPr>
          <w:rFonts w:ascii="Times New Roman" w:hAnsi="Times New Roman" w:cs="Times New Roman"/>
        </w:rPr>
      </w:pPr>
      <w:r w:rsidRPr="007D0FA3">
        <w:rPr>
          <w:rFonts w:ascii="Times New Roman" w:hAnsi="Times New Roman" w:cs="Times New Roman"/>
        </w:rPr>
        <w:t>«</w:t>
      </w:r>
      <w:r w:rsidRPr="007D0FA3">
        <w:rPr>
          <w:rFonts w:ascii="Times New Roman" w:hAnsi="Times New Roman" w:cs="Times New Roman"/>
          <w:i/>
        </w:rPr>
        <w:t xml:space="preserve">10. Висновок експерта не є обов’язковим для особи або органу, яка здійснює провадження, але незгода з висновком експерта повинна бути вмотивована у відповідних постанові, ухвалі, </w:t>
      </w:r>
      <w:proofErr w:type="spellStart"/>
      <w:r w:rsidRPr="007D0FA3">
        <w:rPr>
          <w:rFonts w:ascii="Times New Roman" w:hAnsi="Times New Roman" w:cs="Times New Roman"/>
          <w:i/>
        </w:rPr>
        <w:t>вироку</w:t>
      </w:r>
      <w:proofErr w:type="spellEnd"/>
      <w:r w:rsidRPr="007D0FA3">
        <w:rPr>
          <w:rFonts w:ascii="Times New Roman" w:hAnsi="Times New Roman" w:cs="Times New Roman"/>
        </w:rPr>
        <w:t>.»</w:t>
      </w:r>
    </w:p>
    <w:p w14:paraId="5EF5C172" w14:textId="5F90BBD4" w:rsidR="00617A83" w:rsidRDefault="00617A83" w:rsidP="00C23544">
      <w:pPr>
        <w:spacing w:after="0" w:line="240" w:lineRule="auto"/>
        <w:contextualSpacing/>
        <w:jc w:val="both"/>
        <w:rPr>
          <w:rFonts w:ascii="Times New Roman" w:hAnsi="Times New Roman" w:cs="Times New Roman"/>
        </w:rPr>
      </w:pPr>
    </w:p>
    <w:p w14:paraId="4E829439" w14:textId="2A10C2E2" w:rsidR="00617A83" w:rsidRDefault="002E1036" w:rsidP="00C23544">
      <w:pPr>
        <w:spacing w:after="0" w:line="240" w:lineRule="auto"/>
        <w:contextualSpacing/>
        <w:jc w:val="both"/>
        <w:rPr>
          <w:rFonts w:ascii="Times New Roman" w:hAnsi="Times New Roman" w:cs="Times New Roman"/>
        </w:rPr>
      </w:pPr>
      <w:r>
        <w:rPr>
          <w:rFonts w:ascii="Times New Roman" w:hAnsi="Times New Roman" w:cs="Times New Roman"/>
        </w:rPr>
        <w:t>Давайте тепер про розберемо про деталі, які стосуються певних аспектів статевих злочинів.</w:t>
      </w:r>
    </w:p>
    <w:p w14:paraId="2278C561" w14:textId="77777777" w:rsidR="00C23544" w:rsidRDefault="00C23544" w:rsidP="00C23544">
      <w:pPr>
        <w:spacing w:after="0" w:line="240" w:lineRule="auto"/>
        <w:contextualSpacing/>
        <w:jc w:val="both"/>
        <w:rPr>
          <w:rFonts w:ascii="Times New Roman" w:hAnsi="Times New Roman" w:cs="Times New Roman"/>
        </w:rPr>
      </w:pPr>
      <w:r w:rsidRPr="003B124C">
        <w:rPr>
          <w:rFonts w:ascii="Times New Roman" w:hAnsi="Times New Roman" w:cs="Times New Roman"/>
          <w:b/>
        </w:rPr>
        <w:t>Висновок експерта</w:t>
      </w:r>
      <w:r>
        <w:rPr>
          <w:rFonts w:ascii="Times New Roman" w:hAnsi="Times New Roman" w:cs="Times New Roman"/>
        </w:rPr>
        <w:t>, що складається у випадках експертизи статевих станів складається з:</w:t>
      </w:r>
    </w:p>
    <w:p w14:paraId="0E38E373" w14:textId="77777777" w:rsidR="00C23544" w:rsidRPr="001E5407" w:rsidRDefault="00C23544" w:rsidP="00C23544">
      <w:pPr>
        <w:spacing w:after="0" w:line="240" w:lineRule="auto"/>
        <w:contextualSpacing/>
        <w:jc w:val="both"/>
        <w:rPr>
          <w:rFonts w:ascii="Times New Roman" w:hAnsi="Times New Roman" w:cs="Times New Roman"/>
          <w:i/>
        </w:rPr>
      </w:pPr>
      <w:r>
        <w:rPr>
          <w:rFonts w:ascii="Times New Roman" w:hAnsi="Times New Roman" w:cs="Times New Roman"/>
        </w:rPr>
        <w:t>«</w:t>
      </w:r>
      <w:r w:rsidRPr="001E5407">
        <w:rPr>
          <w:rFonts w:ascii="Times New Roman" w:hAnsi="Times New Roman" w:cs="Times New Roman"/>
          <w:i/>
        </w:rPr>
        <w:t>1.13.1. Вступної частини, яка включає титульний лист, питання, поставлені на вирішення експертизи, і виклад обставин справи;</w:t>
      </w:r>
    </w:p>
    <w:p w14:paraId="377A5D26" w14:textId="77777777" w:rsidR="00C23544" w:rsidRPr="001E5407" w:rsidRDefault="00C23544" w:rsidP="00C23544">
      <w:pPr>
        <w:spacing w:after="0" w:line="240" w:lineRule="auto"/>
        <w:contextualSpacing/>
        <w:jc w:val="both"/>
        <w:rPr>
          <w:rFonts w:ascii="Times New Roman" w:hAnsi="Times New Roman" w:cs="Times New Roman"/>
          <w:i/>
        </w:rPr>
      </w:pPr>
      <w:r w:rsidRPr="001E5407">
        <w:rPr>
          <w:rFonts w:ascii="Times New Roman" w:hAnsi="Times New Roman" w:cs="Times New Roman"/>
          <w:i/>
        </w:rPr>
        <w:t>1.13.2. Описової частини;</w:t>
      </w:r>
    </w:p>
    <w:p w14:paraId="6C545CFF" w14:textId="77777777" w:rsidR="00C23544" w:rsidRPr="001E5407" w:rsidRDefault="00C23544" w:rsidP="00C23544">
      <w:pPr>
        <w:spacing w:after="0" w:line="240" w:lineRule="auto"/>
        <w:contextualSpacing/>
        <w:jc w:val="both"/>
        <w:rPr>
          <w:rFonts w:ascii="Times New Roman" w:hAnsi="Times New Roman" w:cs="Times New Roman"/>
          <w:i/>
        </w:rPr>
      </w:pPr>
      <w:r w:rsidRPr="001E5407">
        <w:rPr>
          <w:rFonts w:ascii="Times New Roman" w:hAnsi="Times New Roman" w:cs="Times New Roman"/>
          <w:i/>
        </w:rPr>
        <w:t>...</w:t>
      </w:r>
    </w:p>
    <w:p w14:paraId="7B80913A" w14:textId="77777777" w:rsidR="00C23544" w:rsidRPr="001E5407" w:rsidRDefault="00C23544" w:rsidP="00C23544">
      <w:pPr>
        <w:spacing w:after="0" w:line="240" w:lineRule="auto"/>
        <w:contextualSpacing/>
        <w:jc w:val="both"/>
        <w:rPr>
          <w:rFonts w:ascii="Times New Roman" w:hAnsi="Times New Roman" w:cs="Times New Roman"/>
          <w:i/>
        </w:rPr>
      </w:pPr>
      <w:r w:rsidRPr="001E5407">
        <w:rPr>
          <w:rFonts w:ascii="Times New Roman" w:hAnsi="Times New Roman" w:cs="Times New Roman"/>
          <w:i/>
        </w:rPr>
        <w:t>1.16. Обставини справи повинні містити:</w:t>
      </w:r>
    </w:p>
    <w:p w14:paraId="0E50622C" w14:textId="77777777" w:rsidR="00C23544" w:rsidRPr="001E5407" w:rsidRDefault="00C23544" w:rsidP="00C23544">
      <w:pPr>
        <w:spacing w:after="0" w:line="240" w:lineRule="auto"/>
        <w:contextualSpacing/>
        <w:jc w:val="both"/>
        <w:rPr>
          <w:rFonts w:ascii="Times New Roman" w:hAnsi="Times New Roman" w:cs="Times New Roman"/>
          <w:i/>
        </w:rPr>
      </w:pPr>
      <w:r w:rsidRPr="001E5407">
        <w:rPr>
          <w:rFonts w:ascii="Times New Roman" w:hAnsi="Times New Roman" w:cs="Times New Roman"/>
          <w:i/>
        </w:rPr>
        <w:t>1.16.2. Відомості з копії протоколу огля</w:t>
      </w:r>
      <w:r>
        <w:rPr>
          <w:rFonts w:ascii="Times New Roman" w:hAnsi="Times New Roman" w:cs="Times New Roman"/>
          <w:i/>
        </w:rPr>
        <w:t>ду місця події, а також історії хвороби, амбулаторної картки,</w:t>
      </w:r>
      <w:r w:rsidRPr="001E5407">
        <w:rPr>
          <w:rFonts w:ascii="Times New Roman" w:hAnsi="Times New Roman" w:cs="Times New Roman"/>
          <w:i/>
        </w:rPr>
        <w:t xml:space="preserve"> якщо вони наявні, тощо;</w:t>
      </w:r>
    </w:p>
    <w:p w14:paraId="3CD2EE74" w14:textId="77777777" w:rsidR="00C23544" w:rsidRPr="001E5407" w:rsidRDefault="00C23544" w:rsidP="00C23544">
      <w:pPr>
        <w:spacing w:after="0" w:line="240" w:lineRule="auto"/>
        <w:contextualSpacing/>
        <w:jc w:val="both"/>
        <w:rPr>
          <w:rFonts w:ascii="Times New Roman" w:hAnsi="Times New Roman" w:cs="Times New Roman"/>
          <w:i/>
        </w:rPr>
      </w:pPr>
      <w:r w:rsidRPr="001E5407">
        <w:rPr>
          <w:rFonts w:ascii="Times New Roman" w:hAnsi="Times New Roman" w:cs="Times New Roman"/>
          <w:i/>
        </w:rPr>
        <w:t>1.16.3. Скарги обстежуваного(</w:t>
      </w:r>
      <w:proofErr w:type="spellStart"/>
      <w:r w:rsidRPr="001E5407">
        <w:rPr>
          <w:rFonts w:ascii="Times New Roman" w:hAnsi="Times New Roman" w:cs="Times New Roman"/>
          <w:i/>
        </w:rPr>
        <w:t>ої</w:t>
      </w:r>
      <w:proofErr w:type="spellEnd"/>
      <w:r w:rsidRPr="001E5407">
        <w:rPr>
          <w:rFonts w:ascii="Times New Roman" w:hAnsi="Times New Roman" w:cs="Times New Roman"/>
          <w:i/>
        </w:rPr>
        <w:t>);</w:t>
      </w:r>
    </w:p>
    <w:p w14:paraId="0312A206" w14:textId="77777777" w:rsidR="00C23544" w:rsidRPr="001E5407" w:rsidRDefault="00C23544" w:rsidP="00C23544">
      <w:pPr>
        <w:spacing w:after="0" w:line="240" w:lineRule="auto"/>
        <w:contextualSpacing/>
        <w:jc w:val="both"/>
        <w:rPr>
          <w:rFonts w:ascii="Times New Roman" w:hAnsi="Times New Roman" w:cs="Times New Roman"/>
          <w:i/>
        </w:rPr>
      </w:pPr>
      <w:r w:rsidRPr="001E5407">
        <w:rPr>
          <w:rFonts w:ascii="Times New Roman" w:hAnsi="Times New Roman" w:cs="Times New Roman"/>
          <w:b/>
          <w:i/>
        </w:rPr>
        <w:t>1.16.4. Спеціальний анамнез,</w:t>
      </w:r>
      <w:r w:rsidRPr="001E5407">
        <w:rPr>
          <w:rFonts w:ascii="Times New Roman" w:hAnsi="Times New Roman" w:cs="Times New Roman"/>
          <w:i/>
        </w:rPr>
        <w:t xml:space="preserve"> в якому залежно  від  характеру випадку повинно бути вказано:</w:t>
      </w:r>
    </w:p>
    <w:p w14:paraId="7CDE7766" w14:textId="77777777" w:rsidR="00C23544" w:rsidRPr="001E5407" w:rsidRDefault="00C23544" w:rsidP="00C23544">
      <w:pPr>
        <w:spacing w:after="0" w:line="240" w:lineRule="auto"/>
        <w:contextualSpacing/>
        <w:jc w:val="both"/>
        <w:rPr>
          <w:rFonts w:ascii="Times New Roman" w:hAnsi="Times New Roman" w:cs="Times New Roman"/>
          <w:i/>
        </w:rPr>
      </w:pPr>
      <w:r w:rsidRPr="001E5407">
        <w:rPr>
          <w:rFonts w:ascii="Times New Roman" w:hAnsi="Times New Roman" w:cs="Times New Roman"/>
          <w:i/>
        </w:rPr>
        <w:t xml:space="preserve">- </w:t>
      </w:r>
      <w:r w:rsidRPr="001E5407">
        <w:rPr>
          <w:rFonts w:ascii="Times New Roman" w:hAnsi="Times New Roman" w:cs="Times New Roman"/>
          <w:b/>
          <w:i/>
        </w:rPr>
        <w:t>для осіб жіночої статі</w:t>
      </w:r>
      <w:r w:rsidRPr="001E5407">
        <w:rPr>
          <w:rFonts w:ascii="Times New Roman" w:hAnsi="Times New Roman" w:cs="Times New Roman"/>
          <w:i/>
        </w:rPr>
        <w:t>:</w:t>
      </w:r>
    </w:p>
    <w:p w14:paraId="7D977F3C" w14:textId="77777777" w:rsidR="00C23544" w:rsidRPr="001E5407" w:rsidRDefault="00C23544" w:rsidP="00C23544">
      <w:pPr>
        <w:spacing w:after="0" w:line="240" w:lineRule="auto"/>
        <w:contextualSpacing/>
        <w:jc w:val="both"/>
        <w:rPr>
          <w:rFonts w:ascii="Times New Roman" w:hAnsi="Times New Roman" w:cs="Times New Roman"/>
          <w:i/>
        </w:rPr>
      </w:pPr>
      <w:r w:rsidRPr="001E5407">
        <w:rPr>
          <w:rFonts w:ascii="Times New Roman" w:hAnsi="Times New Roman" w:cs="Times New Roman"/>
          <w:i/>
        </w:rPr>
        <w:t>а) час настання, характер і тривалість менструації, тривалість менструального циклу, дата першого дня останньої менструації;</w:t>
      </w:r>
    </w:p>
    <w:p w14:paraId="37F92964" w14:textId="77777777" w:rsidR="00C23544" w:rsidRPr="001E5407" w:rsidRDefault="00C23544" w:rsidP="00C23544">
      <w:pPr>
        <w:spacing w:after="0" w:line="240" w:lineRule="auto"/>
        <w:contextualSpacing/>
        <w:jc w:val="both"/>
        <w:rPr>
          <w:rFonts w:ascii="Times New Roman" w:hAnsi="Times New Roman" w:cs="Times New Roman"/>
          <w:i/>
        </w:rPr>
      </w:pPr>
      <w:r>
        <w:rPr>
          <w:rFonts w:ascii="Times New Roman" w:hAnsi="Times New Roman" w:cs="Times New Roman"/>
          <w:i/>
        </w:rPr>
        <w:t xml:space="preserve">б) початок </w:t>
      </w:r>
      <w:r w:rsidRPr="001E5407">
        <w:rPr>
          <w:rFonts w:ascii="Times New Roman" w:hAnsi="Times New Roman" w:cs="Times New Roman"/>
          <w:i/>
        </w:rPr>
        <w:t>статев</w:t>
      </w:r>
      <w:r>
        <w:rPr>
          <w:rFonts w:ascii="Times New Roman" w:hAnsi="Times New Roman" w:cs="Times New Roman"/>
          <w:i/>
        </w:rPr>
        <w:t>ого життя, у тому числі дата</w:t>
      </w:r>
      <w:r w:rsidRPr="001E5407">
        <w:rPr>
          <w:rFonts w:ascii="Times New Roman" w:hAnsi="Times New Roman" w:cs="Times New Roman"/>
          <w:i/>
        </w:rPr>
        <w:t xml:space="preserve"> останніх статевих зносин;</w:t>
      </w:r>
    </w:p>
    <w:p w14:paraId="6CB5C043" w14:textId="77777777" w:rsidR="00C23544" w:rsidRPr="001E5407" w:rsidRDefault="00C23544" w:rsidP="00C23544">
      <w:pPr>
        <w:spacing w:after="0" w:line="240" w:lineRule="auto"/>
        <w:contextualSpacing/>
        <w:jc w:val="both"/>
        <w:rPr>
          <w:rFonts w:ascii="Times New Roman" w:hAnsi="Times New Roman" w:cs="Times New Roman"/>
          <w:i/>
        </w:rPr>
      </w:pPr>
      <w:r w:rsidRPr="001E5407">
        <w:rPr>
          <w:rFonts w:ascii="Times New Roman" w:hAnsi="Times New Roman" w:cs="Times New Roman"/>
          <w:i/>
        </w:rPr>
        <w:t>в) вагітність, кількість, кінець кожної з них;</w:t>
      </w:r>
    </w:p>
    <w:p w14:paraId="139DA980" w14:textId="77777777" w:rsidR="00C23544" w:rsidRPr="001E5407" w:rsidRDefault="00C23544" w:rsidP="00C23544">
      <w:pPr>
        <w:spacing w:after="0" w:line="240" w:lineRule="auto"/>
        <w:contextualSpacing/>
        <w:jc w:val="both"/>
        <w:rPr>
          <w:rFonts w:ascii="Times New Roman" w:hAnsi="Times New Roman" w:cs="Times New Roman"/>
          <w:i/>
        </w:rPr>
      </w:pPr>
      <w:r w:rsidRPr="001E5407">
        <w:rPr>
          <w:rFonts w:ascii="Times New Roman" w:hAnsi="Times New Roman" w:cs="Times New Roman"/>
          <w:i/>
        </w:rPr>
        <w:t>г) поло</w:t>
      </w:r>
      <w:r>
        <w:rPr>
          <w:rFonts w:ascii="Times New Roman" w:hAnsi="Times New Roman" w:cs="Times New Roman"/>
          <w:i/>
        </w:rPr>
        <w:t xml:space="preserve">ги, кількість, перебіг, кінець кожних з </w:t>
      </w:r>
      <w:r w:rsidRPr="001E5407">
        <w:rPr>
          <w:rFonts w:ascii="Times New Roman" w:hAnsi="Times New Roman" w:cs="Times New Roman"/>
          <w:i/>
        </w:rPr>
        <w:t>них, післяпологові захворювання;</w:t>
      </w:r>
    </w:p>
    <w:p w14:paraId="227C615A" w14:textId="77777777" w:rsidR="00C23544" w:rsidRPr="001E5407" w:rsidRDefault="00C23544" w:rsidP="00C23544">
      <w:pPr>
        <w:spacing w:after="0" w:line="240" w:lineRule="auto"/>
        <w:contextualSpacing/>
        <w:jc w:val="both"/>
        <w:rPr>
          <w:rFonts w:ascii="Times New Roman" w:hAnsi="Times New Roman" w:cs="Times New Roman"/>
          <w:i/>
        </w:rPr>
      </w:pPr>
      <w:r w:rsidRPr="001E5407">
        <w:rPr>
          <w:rFonts w:ascii="Times New Roman" w:hAnsi="Times New Roman" w:cs="Times New Roman"/>
          <w:i/>
        </w:rPr>
        <w:t xml:space="preserve"> д) перенесені операції і захворювання, у тому числі менінгіт, енцефаліт, сифіліс, туберкульоз тощо;</w:t>
      </w:r>
    </w:p>
    <w:p w14:paraId="18AF88F9" w14:textId="77777777" w:rsidR="00C23544" w:rsidRPr="001E5407" w:rsidRDefault="00C23544" w:rsidP="00C23544">
      <w:pPr>
        <w:spacing w:after="0" w:line="240" w:lineRule="auto"/>
        <w:contextualSpacing/>
        <w:jc w:val="both"/>
        <w:rPr>
          <w:rFonts w:ascii="Times New Roman" w:hAnsi="Times New Roman" w:cs="Times New Roman"/>
          <w:i/>
        </w:rPr>
      </w:pPr>
      <w:r w:rsidRPr="001E5407">
        <w:rPr>
          <w:rFonts w:ascii="Times New Roman" w:hAnsi="Times New Roman" w:cs="Times New Roman"/>
          <w:i/>
        </w:rPr>
        <w:t xml:space="preserve"> - </w:t>
      </w:r>
      <w:r w:rsidRPr="001E5407">
        <w:rPr>
          <w:rFonts w:ascii="Times New Roman" w:hAnsi="Times New Roman" w:cs="Times New Roman"/>
          <w:b/>
          <w:i/>
        </w:rPr>
        <w:t>для осіб чоловічої статі</w:t>
      </w:r>
      <w:r w:rsidRPr="001E5407">
        <w:rPr>
          <w:rFonts w:ascii="Times New Roman" w:hAnsi="Times New Roman" w:cs="Times New Roman"/>
          <w:i/>
        </w:rPr>
        <w:t>:</w:t>
      </w:r>
    </w:p>
    <w:p w14:paraId="212672AE" w14:textId="77777777" w:rsidR="00C23544" w:rsidRPr="001E5407" w:rsidRDefault="00C23544" w:rsidP="00C23544">
      <w:pPr>
        <w:spacing w:after="0" w:line="240" w:lineRule="auto"/>
        <w:contextualSpacing/>
        <w:jc w:val="both"/>
        <w:rPr>
          <w:rFonts w:ascii="Times New Roman" w:hAnsi="Times New Roman" w:cs="Times New Roman"/>
          <w:i/>
        </w:rPr>
      </w:pPr>
      <w:r w:rsidRPr="001E5407">
        <w:rPr>
          <w:rFonts w:ascii="Times New Roman" w:hAnsi="Times New Roman" w:cs="Times New Roman"/>
          <w:i/>
        </w:rPr>
        <w:t>є) п</w:t>
      </w:r>
      <w:r>
        <w:rPr>
          <w:rFonts w:ascii="Times New Roman" w:hAnsi="Times New Roman" w:cs="Times New Roman"/>
          <w:i/>
        </w:rPr>
        <w:t xml:space="preserve">еріод статевого дозрівання, займання онанізмом, </w:t>
      </w:r>
      <w:r w:rsidRPr="001E5407">
        <w:rPr>
          <w:rFonts w:ascii="Times New Roman" w:hAnsi="Times New Roman" w:cs="Times New Roman"/>
          <w:i/>
        </w:rPr>
        <w:t>початок статевого життя;</w:t>
      </w:r>
    </w:p>
    <w:p w14:paraId="5B0A35DB" w14:textId="77777777" w:rsidR="00C23544" w:rsidRPr="001E5407" w:rsidRDefault="00C23544" w:rsidP="00C23544">
      <w:pPr>
        <w:spacing w:after="0" w:line="240" w:lineRule="auto"/>
        <w:contextualSpacing/>
        <w:jc w:val="both"/>
        <w:rPr>
          <w:rFonts w:ascii="Times New Roman" w:hAnsi="Times New Roman" w:cs="Times New Roman"/>
          <w:i/>
        </w:rPr>
      </w:pPr>
      <w:r w:rsidRPr="001E5407">
        <w:rPr>
          <w:rFonts w:ascii="Times New Roman" w:hAnsi="Times New Roman" w:cs="Times New Roman"/>
          <w:i/>
        </w:rPr>
        <w:t>ж) наявні</w:t>
      </w:r>
      <w:r>
        <w:rPr>
          <w:rFonts w:ascii="Times New Roman" w:hAnsi="Times New Roman" w:cs="Times New Roman"/>
          <w:i/>
        </w:rPr>
        <w:t xml:space="preserve">сть шкідливих звичок - куріння, вживання </w:t>
      </w:r>
      <w:r w:rsidRPr="001E5407">
        <w:rPr>
          <w:rFonts w:ascii="Times New Roman" w:hAnsi="Times New Roman" w:cs="Times New Roman"/>
          <w:i/>
        </w:rPr>
        <w:t>алкоголю, наркотиків, снотворних тощо;</w:t>
      </w:r>
    </w:p>
    <w:p w14:paraId="31C0F8B0" w14:textId="77777777" w:rsidR="00C23544" w:rsidRPr="001E5407" w:rsidRDefault="00C23544" w:rsidP="00C23544">
      <w:pPr>
        <w:spacing w:after="0" w:line="240" w:lineRule="auto"/>
        <w:contextualSpacing/>
        <w:jc w:val="both"/>
        <w:rPr>
          <w:rFonts w:ascii="Times New Roman" w:hAnsi="Times New Roman" w:cs="Times New Roman"/>
          <w:i/>
        </w:rPr>
      </w:pPr>
      <w:r w:rsidRPr="001E5407">
        <w:rPr>
          <w:rFonts w:ascii="Times New Roman" w:hAnsi="Times New Roman" w:cs="Times New Roman"/>
          <w:i/>
        </w:rPr>
        <w:t>з) перенесені захворювання, у тому числі венеричні, психічні, туберкульоз, хвороби шлунково-кишкового тракту.</w:t>
      </w:r>
    </w:p>
    <w:p w14:paraId="53114184" w14:textId="77777777" w:rsidR="00C23544" w:rsidRPr="001E5407" w:rsidRDefault="00C23544" w:rsidP="00C23544">
      <w:pPr>
        <w:spacing w:after="0" w:line="240" w:lineRule="auto"/>
        <w:contextualSpacing/>
        <w:jc w:val="both"/>
        <w:rPr>
          <w:rFonts w:ascii="Times New Roman" w:hAnsi="Times New Roman" w:cs="Times New Roman"/>
          <w:i/>
        </w:rPr>
      </w:pPr>
      <w:r w:rsidRPr="001E5407">
        <w:rPr>
          <w:rFonts w:ascii="Times New Roman" w:hAnsi="Times New Roman" w:cs="Times New Roman"/>
          <w:i/>
        </w:rPr>
        <w:t xml:space="preserve">1.17. В описовій частині повинні міститися дані об'єктивного дослідження, які отримані </w:t>
      </w:r>
      <w:proofErr w:type="spellStart"/>
      <w:r w:rsidRPr="001E5407">
        <w:rPr>
          <w:rFonts w:ascii="Times New Roman" w:hAnsi="Times New Roman" w:cs="Times New Roman"/>
          <w:i/>
        </w:rPr>
        <w:t>еспертом</w:t>
      </w:r>
      <w:proofErr w:type="spellEnd"/>
      <w:r w:rsidRPr="001E5407">
        <w:rPr>
          <w:rFonts w:ascii="Times New Roman" w:hAnsi="Times New Roman" w:cs="Times New Roman"/>
          <w:i/>
        </w:rPr>
        <w:t xml:space="preserve"> в процесі виконання експертизи, усіх виявлених при цьому фактичних даних, використаних </w:t>
      </w:r>
      <w:proofErr w:type="spellStart"/>
      <w:r w:rsidRPr="001E5407">
        <w:rPr>
          <w:rFonts w:ascii="Times New Roman" w:hAnsi="Times New Roman" w:cs="Times New Roman"/>
          <w:i/>
        </w:rPr>
        <w:t>методик</w:t>
      </w:r>
      <w:proofErr w:type="spellEnd"/>
      <w:r w:rsidRPr="001E5407">
        <w:rPr>
          <w:rFonts w:ascii="Times New Roman" w:hAnsi="Times New Roman" w:cs="Times New Roman"/>
          <w:i/>
        </w:rPr>
        <w:t xml:space="preserve"> та приб</w:t>
      </w:r>
      <w:r>
        <w:rPr>
          <w:rFonts w:ascii="Times New Roman" w:hAnsi="Times New Roman" w:cs="Times New Roman"/>
          <w:i/>
        </w:rPr>
        <w:t>орів, перелік об'єктів, що були</w:t>
      </w:r>
      <w:r w:rsidRPr="001E5407">
        <w:rPr>
          <w:rFonts w:ascii="Times New Roman" w:hAnsi="Times New Roman" w:cs="Times New Roman"/>
          <w:i/>
        </w:rPr>
        <w:t xml:space="preserve"> надіслані на лабораторне дослідження і результатів цих досліджень з вказівкою номера і дати отримання.</w:t>
      </w:r>
    </w:p>
    <w:p w14:paraId="580B4D07" w14:textId="77777777" w:rsidR="00C23544" w:rsidRPr="001E5407" w:rsidRDefault="00C23544" w:rsidP="00C23544">
      <w:pPr>
        <w:spacing w:after="0" w:line="240" w:lineRule="auto"/>
        <w:contextualSpacing/>
        <w:jc w:val="both"/>
        <w:rPr>
          <w:rFonts w:ascii="Times New Roman" w:hAnsi="Times New Roman" w:cs="Times New Roman"/>
          <w:i/>
        </w:rPr>
      </w:pPr>
      <w:r w:rsidRPr="001E5407">
        <w:rPr>
          <w:rFonts w:ascii="Times New Roman" w:hAnsi="Times New Roman" w:cs="Times New Roman"/>
          <w:i/>
        </w:rPr>
        <w:t>...</w:t>
      </w:r>
    </w:p>
    <w:p w14:paraId="4496EAD9" w14:textId="77777777" w:rsidR="00C23544" w:rsidRPr="001E5407" w:rsidRDefault="00C23544" w:rsidP="00C23544">
      <w:pPr>
        <w:spacing w:after="0" w:line="240" w:lineRule="auto"/>
        <w:contextualSpacing/>
        <w:jc w:val="both"/>
        <w:rPr>
          <w:rFonts w:ascii="Times New Roman" w:hAnsi="Times New Roman" w:cs="Times New Roman"/>
          <w:i/>
        </w:rPr>
      </w:pPr>
      <w:r w:rsidRPr="001E5407">
        <w:rPr>
          <w:rFonts w:ascii="Times New Roman" w:hAnsi="Times New Roman" w:cs="Times New Roman"/>
          <w:i/>
        </w:rPr>
        <w:t>1.18. В описовій частині відбиваються:</w:t>
      </w:r>
    </w:p>
    <w:p w14:paraId="6CBC507C" w14:textId="77777777" w:rsidR="00C23544" w:rsidRPr="001E5407" w:rsidRDefault="00C23544" w:rsidP="00C23544">
      <w:pPr>
        <w:spacing w:after="0" w:line="240" w:lineRule="auto"/>
        <w:contextualSpacing/>
        <w:jc w:val="both"/>
        <w:rPr>
          <w:rFonts w:ascii="Times New Roman" w:hAnsi="Times New Roman" w:cs="Times New Roman"/>
          <w:i/>
        </w:rPr>
      </w:pPr>
      <w:r w:rsidRPr="001E5407">
        <w:rPr>
          <w:rFonts w:ascii="Times New Roman" w:hAnsi="Times New Roman" w:cs="Times New Roman"/>
          <w:i/>
        </w:rPr>
        <w:t>1.18.1. Загальний фізичний розвиток обстежуваного(</w:t>
      </w:r>
      <w:proofErr w:type="spellStart"/>
      <w:r w:rsidRPr="001E5407">
        <w:rPr>
          <w:rFonts w:ascii="Times New Roman" w:hAnsi="Times New Roman" w:cs="Times New Roman"/>
          <w:i/>
        </w:rPr>
        <w:t>ої</w:t>
      </w:r>
      <w:proofErr w:type="spellEnd"/>
      <w:r w:rsidRPr="001E5407">
        <w:rPr>
          <w:rFonts w:ascii="Times New Roman" w:hAnsi="Times New Roman" w:cs="Times New Roman"/>
          <w:i/>
        </w:rPr>
        <w:t>), у тому чис</w:t>
      </w:r>
      <w:r>
        <w:rPr>
          <w:rFonts w:ascii="Times New Roman" w:hAnsi="Times New Roman" w:cs="Times New Roman"/>
          <w:i/>
        </w:rPr>
        <w:t>лі будова тіла,</w:t>
      </w:r>
      <w:r w:rsidRPr="001E5407">
        <w:rPr>
          <w:rFonts w:ascii="Times New Roman" w:hAnsi="Times New Roman" w:cs="Times New Roman"/>
          <w:i/>
        </w:rPr>
        <w:t xml:space="preserve"> вгодованість, зріст, розміри окремих частин тіла тощо;</w:t>
      </w:r>
    </w:p>
    <w:p w14:paraId="0F689418" w14:textId="77777777" w:rsidR="00C23544" w:rsidRPr="001E5407" w:rsidRDefault="00C23544" w:rsidP="00C23544">
      <w:pPr>
        <w:spacing w:after="0" w:line="240" w:lineRule="auto"/>
        <w:contextualSpacing/>
        <w:jc w:val="both"/>
        <w:rPr>
          <w:rFonts w:ascii="Times New Roman" w:hAnsi="Times New Roman" w:cs="Times New Roman"/>
          <w:i/>
        </w:rPr>
      </w:pPr>
      <w:r w:rsidRPr="001E5407">
        <w:rPr>
          <w:rFonts w:ascii="Times New Roman" w:hAnsi="Times New Roman" w:cs="Times New Roman"/>
          <w:i/>
        </w:rPr>
        <w:t xml:space="preserve">1.18.2. </w:t>
      </w:r>
      <w:proofErr w:type="spellStart"/>
      <w:r w:rsidRPr="001E5407">
        <w:rPr>
          <w:rFonts w:ascii="Times New Roman" w:hAnsi="Times New Roman" w:cs="Times New Roman"/>
          <w:i/>
        </w:rPr>
        <w:t>Вираженість</w:t>
      </w:r>
      <w:proofErr w:type="spellEnd"/>
      <w:r w:rsidRPr="001E5407">
        <w:rPr>
          <w:rFonts w:ascii="Times New Roman" w:hAnsi="Times New Roman" w:cs="Times New Roman"/>
          <w:i/>
        </w:rPr>
        <w:t xml:space="preserve"> розвитку вторинних статевих ознак, у тому числі у осіб жіночої  статі - ступінь </w:t>
      </w:r>
      <w:r>
        <w:rPr>
          <w:rFonts w:ascii="Times New Roman" w:hAnsi="Times New Roman" w:cs="Times New Roman"/>
          <w:i/>
        </w:rPr>
        <w:t xml:space="preserve">розвитку молочних </w:t>
      </w:r>
      <w:r w:rsidRPr="001E5407">
        <w:rPr>
          <w:rFonts w:ascii="Times New Roman" w:hAnsi="Times New Roman" w:cs="Times New Roman"/>
          <w:i/>
        </w:rPr>
        <w:t>залоз (розміри, форма, щільність, стан навколо</w:t>
      </w:r>
      <w:r>
        <w:rPr>
          <w:rFonts w:ascii="Times New Roman" w:hAnsi="Times New Roman" w:cs="Times New Roman"/>
          <w:i/>
        </w:rPr>
        <w:t>соскових</w:t>
      </w:r>
      <w:r w:rsidRPr="001E5407">
        <w:rPr>
          <w:rFonts w:ascii="Times New Roman" w:hAnsi="Times New Roman" w:cs="Times New Roman"/>
          <w:i/>
        </w:rPr>
        <w:t xml:space="preserve"> </w:t>
      </w:r>
      <w:proofErr w:type="spellStart"/>
      <w:r w:rsidRPr="001E5407">
        <w:rPr>
          <w:rFonts w:ascii="Times New Roman" w:hAnsi="Times New Roman" w:cs="Times New Roman"/>
          <w:i/>
        </w:rPr>
        <w:t>кружальців</w:t>
      </w:r>
      <w:proofErr w:type="spellEnd"/>
      <w:r w:rsidRPr="001E5407">
        <w:rPr>
          <w:rFonts w:ascii="Times New Roman" w:hAnsi="Times New Roman" w:cs="Times New Roman"/>
          <w:i/>
        </w:rPr>
        <w:t xml:space="preserve"> і соск</w:t>
      </w:r>
      <w:r>
        <w:rPr>
          <w:rFonts w:ascii="Times New Roman" w:hAnsi="Times New Roman" w:cs="Times New Roman"/>
          <w:i/>
        </w:rPr>
        <w:t xml:space="preserve">ів, їх колір), відсутність або </w:t>
      </w:r>
      <w:r w:rsidRPr="001E5407">
        <w:rPr>
          <w:rFonts w:ascii="Times New Roman" w:hAnsi="Times New Roman" w:cs="Times New Roman"/>
          <w:i/>
        </w:rPr>
        <w:t xml:space="preserve">наявність виділень з них. Характер і ступінь </w:t>
      </w:r>
      <w:proofErr w:type="spellStart"/>
      <w:r w:rsidRPr="001E5407">
        <w:rPr>
          <w:rFonts w:ascii="Times New Roman" w:hAnsi="Times New Roman" w:cs="Times New Roman"/>
          <w:i/>
        </w:rPr>
        <w:t>оволосіння</w:t>
      </w:r>
      <w:proofErr w:type="spellEnd"/>
      <w:r w:rsidRPr="001E5407">
        <w:rPr>
          <w:rFonts w:ascii="Times New Roman" w:hAnsi="Times New Roman" w:cs="Times New Roman"/>
          <w:i/>
        </w:rPr>
        <w:t xml:space="preserve"> в пахових ділянках, на лобку і на великих статевих губах;</w:t>
      </w:r>
    </w:p>
    <w:p w14:paraId="3A0617B0" w14:textId="77777777" w:rsidR="00C23544" w:rsidRPr="001E5407" w:rsidRDefault="00C23544" w:rsidP="00C23544">
      <w:pPr>
        <w:spacing w:after="0" w:line="240" w:lineRule="auto"/>
        <w:contextualSpacing/>
        <w:jc w:val="both"/>
        <w:rPr>
          <w:rFonts w:ascii="Times New Roman" w:hAnsi="Times New Roman" w:cs="Times New Roman"/>
          <w:i/>
        </w:rPr>
      </w:pPr>
      <w:r>
        <w:rPr>
          <w:rFonts w:ascii="Times New Roman" w:hAnsi="Times New Roman" w:cs="Times New Roman"/>
          <w:i/>
        </w:rPr>
        <w:t xml:space="preserve">1.18.3. Стан зовнішніх статевих органів, правильність </w:t>
      </w:r>
      <w:r w:rsidRPr="001E5407">
        <w:rPr>
          <w:rFonts w:ascii="Times New Roman" w:hAnsi="Times New Roman" w:cs="Times New Roman"/>
          <w:i/>
        </w:rPr>
        <w:t>їх будови, наявність вад розвитку, крім того у осіб жіночої статі - особливості форми і розміру ста</w:t>
      </w:r>
      <w:r>
        <w:rPr>
          <w:rFonts w:ascii="Times New Roman" w:hAnsi="Times New Roman" w:cs="Times New Roman"/>
          <w:i/>
        </w:rPr>
        <w:t>тевих губ і клітора, стан і</w:t>
      </w:r>
      <w:r w:rsidRPr="001E5407">
        <w:rPr>
          <w:rFonts w:ascii="Times New Roman" w:hAnsi="Times New Roman" w:cs="Times New Roman"/>
          <w:i/>
        </w:rPr>
        <w:t xml:space="preserve"> колір слизової оболонки присінка піхви, стан зовнішньог</w:t>
      </w:r>
      <w:r>
        <w:rPr>
          <w:rFonts w:ascii="Times New Roman" w:hAnsi="Times New Roman" w:cs="Times New Roman"/>
          <w:i/>
        </w:rPr>
        <w:t xml:space="preserve">о отвору сечовивідного каналу, </w:t>
      </w:r>
      <w:r w:rsidRPr="001E5407">
        <w:rPr>
          <w:rFonts w:ascii="Times New Roman" w:hAnsi="Times New Roman" w:cs="Times New Roman"/>
          <w:i/>
        </w:rPr>
        <w:t>н</w:t>
      </w:r>
      <w:r>
        <w:rPr>
          <w:rFonts w:ascii="Times New Roman" w:hAnsi="Times New Roman" w:cs="Times New Roman"/>
          <w:i/>
        </w:rPr>
        <w:t>аявність виділень з піхви та їх</w:t>
      </w:r>
      <w:r w:rsidRPr="001E5407">
        <w:rPr>
          <w:rFonts w:ascii="Times New Roman" w:hAnsi="Times New Roman" w:cs="Times New Roman"/>
          <w:i/>
        </w:rPr>
        <w:t xml:space="preserve"> характер, стан дівоч</w:t>
      </w:r>
      <w:r>
        <w:rPr>
          <w:rFonts w:ascii="Times New Roman" w:hAnsi="Times New Roman" w:cs="Times New Roman"/>
          <w:i/>
        </w:rPr>
        <w:t xml:space="preserve">ої пліви: форма (кільцеподібна, </w:t>
      </w:r>
      <w:proofErr w:type="spellStart"/>
      <w:r>
        <w:rPr>
          <w:rFonts w:ascii="Times New Roman" w:hAnsi="Times New Roman" w:cs="Times New Roman"/>
          <w:i/>
        </w:rPr>
        <w:t>напівмісячна</w:t>
      </w:r>
      <w:proofErr w:type="spellEnd"/>
      <w:r w:rsidRPr="001E5407">
        <w:rPr>
          <w:rFonts w:ascii="Times New Roman" w:hAnsi="Times New Roman" w:cs="Times New Roman"/>
          <w:i/>
        </w:rPr>
        <w:t xml:space="preserve"> тощо), висота (ширина), товщина, консистенція (м'ясиста, ущільнена), характер вільного </w:t>
      </w:r>
      <w:r>
        <w:rPr>
          <w:rFonts w:ascii="Times New Roman" w:hAnsi="Times New Roman" w:cs="Times New Roman"/>
          <w:i/>
        </w:rPr>
        <w:t>краю (тонкий, товстий,</w:t>
      </w:r>
      <w:r w:rsidRPr="001E5407">
        <w:rPr>
          <w:rFonts w:ascii="Times New Roman" w:hAnsi="Times New Roman" w:cs="Times New Roman"/>
          <w:i/>
        </w:rPr>
        <w:t xml:space="preserve"> зубчастий, </w:t>
      </w:r>
      <w:r>
        <w:rPr>
          <w:rFonts w:ascii="Times New Roman" w:hAnsi="Times New Roman" w:cs="Times New Roman"/>
          <w:i/>
        </w:rPr>
        <w:t>гладкий, клаптиковий тощо),</w:t>
      </w:r>
      <w:r w:rsidRPr="001E5407">
        <w:rPr>
          <w:rFonts w:ascii="Times New Roman" w:hAnsi="Times New Roman" w:cs="Times New Roman"/>
          <w:i/>
        </w:rPr>
        <w:t xml:space="preserve"> розмір (діаметр) і форма отвору (кругла, овальна, щілинопод</w:t>
      </w:r>
      <w:r>
        <w:rPr>
          <w:rFonts w:ascii="Times New Roman" w:hAnsi="Times New Roman" w:cs="Times New Roman"/>
          <w:i/>
        </w:rPr>
        <w:t>ібна), розтягненість пліви, при</w:t>
      </w:r>
      <w:r w:rsidRPr="001E5407">
        <w:rPr>
          <w:rFonts w:ascii="Times New Roman" w:hAnsi="Times New Roman" w:cs="Times New Roman"/>
          <w:i/>
        </w:rPr>
        <w:t xml:space="preserve"> наявності кількох отворів - їх кількість і характер перетинок, наявність природніх виїмок - їх характер, колір, щільність країв, глибина, місце, симетричність розміщення, їх відношення до </w:t>
      </w:r>
      <w:proofErr w:type="spellStart"/>
      <w:r w:rsidRPr="001E5407">
        <w:rPr>
          <w:rFonts w:ascii="Times New Roman" w:hAnsi="Times New Roman" w:cs="Times New Roman"/>
          <w:i/>
        </w:rPr>
        <w:t>стовбів</w:t>
      </w:r>
      <w:proofErr w:type="spellEnd"/>
      <w:r w:rsidRPr="001E5407">
        <w:rPr>
          <w:rFonts w:ascii="Times New Roman" w:hAnsi="Times New Roman" w:cs="Times New Roman"/>
          <w:i/>
        </w:rPr>
        <w:t xml:space="preserve"> зморшок піхви, наявність, хар</w:t>
      </w:r>
      <w:r>
        <w:rPr>
          <w:rFonts w:ascii="Times New Roman" w:hAnsi="Times New Roman" w:cs="Times New Roman"/>
          <w:i/>
        </w:rPr>
        <w:t xml:space="preserve">актер і </w:t>
      </w:r>
      <w:r w:rsidRPr="001E5407">
        <w:rPr>
          <w:rFonts w:ascii="Times New Roman" w:hAnsi="Times New Roman" w:cs="Times New Roman"/>
          <w:i/>
        </w:rPr>
        <w:t xml:space="preserve">розміщення ушкоджень, наявність і </w:t>
      </w:r>
      <w:proofErr w:type="spellStart"/>
      <w:r w:rsidRPr="001E5407">
        <w:rPr>
          <w:rFonts w:ascii="Times New Roman" w:hAnsi="Times New Roman" w:cs="Times New Roman"/>
          <w:i/>
        </w:rPr>
        <w:t>вираженість</w:t>
      </w:r>
      <w:proofErr w:type="spellEnd"/>
      <w:r w:rsidRPr="001E5407">
        <w:rPr>
          <w:rFonts w:ascii="Times New Roman" w:hAnsi="Times New Roman" w:cs="Times New Roman"/>
          <w:i/>
        </w:rPr>
        <w:t xml:space="preserve"> кільця скорочення;</w:t>
      </w:r>
    </w:p>
    <w:p w14:paraId="16C792E8" w14:textId="77777777" w:rsidR="00C23544" w:rsidRPr="001E5407" w:rsidRDefault="00C23544" w:rsidP="00C23544">
      <w:pPr>
        <w:spacing w:after="0" w:line="240" w:lineRule="auto"/>
        <w:contextualSpacing/>
        <w:jc w:val="both"/>
        <w:rPr>
          <w:rFonts w:ascii="Times New Roman" w:hAnsi="Times New Roman" w:cs="Times New Roman"/>
          <w:i/>
        </w:rPr>
      </w:pPr>
      <w:r w:rsidRPr="001E5407">
        <w:rPr>
          <w:rFonts w:ascii="Times New Roman" w:hAnsi="Times New Roman" w:cs="Times New Roman"/>
          <w:i/>
        </w:rPr>
        <w:t>1.18.4. Стан ділянки анального отвору;</w:t>
      </w:r>
    </w:p>
    <w:p w14:paraId="015B8B34" w14:textId="77777777" w:rsidR="00C23544" w:rsidRPr="001E5407" w:rsidRDefault="00C23544" w:rsidP="00C23544">
      <w:pPr>
        <w:spacing w:after="0" w:line="240" w:lineRule="auto"/>
        <w:contextualSpacing/>
        <w:jc w:val="both"/>
        <w:rPr>
          <w:rFonts w:ascii="Times New Roman" w:hAnsi="Times New Roman" w:cs="Times New Roman"/>
          <w:i/>
        </w:rPr>
      </w:pPr>
      <w:r w:rsidRPr="001E5407">
        <w:rPr>
          <w:rFonts w:ascii="Times New Roman" w:hAnsi="Times New Roman" w:cs="Times New Roman"/>
          <w:i/>
        </w:rPr>
        <w:t>1.18.5. Наявність ушкоджень на тілі, у тому числі і в ділянці статевих органів і анального отвору;</w:t>
      </w:r>
    </w:p>
    <w:p w14:paraId="2FF7F0DB" w14:textId="77777777" w:rsidR="00C23544" w:rsidRPr="001E5407" w:rsidRDefault="00C23544" w:rsidP="00C23544">
      <w:pPr>
        <w:spacing w:after="0" w:line="240" w:lineRule="auto"/>
        <w:contextualSpacing/>
        <w:jc w:val="both"/>
        <w:rPr>
          <w:rFonts w:ascii="Times New Roman" w:hAnsi="Times New Roman" w:cs="Times New Roman"/>
          <w:i/>
        </w:rPr>
      </w:pPr>
      <w:r w:rsidRPr="001E5407">
        <w:rPr>
          <w:rFonts w:ascii="Times New Roman" w:hAnsi="Times New Roman" w:cs="Times New Roman"/>
          <w:i/>
        </w:rPr>
        <w:t>1.18.6. Результати лабораторних досліджень;</w:t>
      </w:r>
    </w:p>
    <w:p w14:paraId="55DFC66B" w14:textId="77777777" w:rsidR="00C23544" w:rsidRPr="001E5407" w:rsidRDefault="00C23544" w:rsidP="00C23544">
      <w:pPr>
        <w:spacing w:after="0" w:line="240" w:lineRule="auto"/>
        <w:contextualSpacing/>
        <w:jc w:val="both"/>
        <w:rPr>
          <w:rFonts w:ascii="Times New Roman" w:hAnsi="Times New Roman" w:cs="Times New Roman"/>
          <w:i/>
        </w:rPr>
      </w:pPr>
      <w:r w:rsidRPr="001E5407">
        <w:rPr>
          <w:rFonts w:ascii="Times New Roman" w:hAnsi="Times New Roman" w:cs="Times New Roman"/>
          <w:i/>
        </w:rPr>
        <w:t xml:space="preserve">1.18.7. Дані консультацій фахівців. </w:t>
      </w:r>
    </w:p>
    <w:p w14:paraId="04CBD971" w14:textId="77777777" w:rsidR="00C23544" w:rsidRPr="001E5407" w:rsidRDefault="00C23544" w:rsidP="00C23544">
      <w:pPr>
        <w:spacing w:after="0" w:line="240" w:lineRule="auto"/>
        <w:contextualSpacing/>
        <w:jc w:val="both"/>
        <w:rPr>
          <w:rFonts w:ascii="Times New Roman" w:hAnsi="Times New Roman" w:cs="Times New Roman"/>
          <w:i/>
        </w:rPr>
      </w:pPr>
      <w:r w:rsidRPr="001E5407">
        <w:rPr>
          <w:rFonts w:ascii="Times New Roman" w:hAnsi="Times New Roman" w:cs="Times New Roman"/>
          <w:i/>
        </w:rPr>
        <w:lastRenderedPageBreak/>
        <w:t xml:space="preserve">1.19. Описова частина повинна бути викладена по можливості без використання медичних та інших незрозумілих для неспеціалістів термінів. При неможливості уникнути таких </w:t>
      </w:r>
      <w:r>
        <w:rPr>
          <w:rFonts w:ascii="Times New Roman" w:hAnsi="Times New Roman" w:cs="Times New Roman"/>
          <w:i/>
        </w:rPr>
        <w:t>термінів</w:t>
      </w:r>
      <w:r w:rsidRPr="001E5407">
        <w:rPr>
          <w:rFonts w:ascii="Times New Roman" w:hAnsi="Times New Roman" w:cs="Times New Roman"/>
          <w:i/>
        </w:rPr>
        <w:t xml:space="preserve"> їх зміст повинен бути пояснений.</w:t>
      </w:r>
    </w:p>
    <w:p w14:paraId="1B6188B0" w14:textId="77777777" w:rsidR="00C23544" w:rsidRPr="001E5407" w:rsidRDefault="00C23544" w:rsidP="00C23544">
      <w:pPr>
        <w:spacing w:after="0" w:line="240" w:lineRule="auto"/>
        <w:contextualSpacing/>
        <w:jc w:val="both"/>
        <w:rPr>
          <w:rFonts w:ascii="Times New Roman" w:hAnsi="Times New Roman" w:cs="Times New Roman"/>
          <w:i/>
        </w:rPr>
      </w:pPr>
      <w:r w:rsidRPr="001E5407">
        <w:rPr>
          <w:rFonts w:ascii="Times New Roman" w:hAnsi="Times New Roman" w:cs="Times New Roman"/>
          <w:i/>
        </w:rPr>
        <w:t>….</w:t>
      </w:r>
    </w:p>
    <w:p w14:paraId="07C58A1A" w14:textId="77777777" w:rsidR="00C23544" w:rsidRPr="001E5407" w:rsidRDefault="00C23544" w:rsidP="00C23544">
      <w:pPr>
        <w:spacing w:after="0" w:line="240" w:lineRule="auto"/>
        <w:contextualSpacing/>
        <w:jc w:val="both"/>
        <w:rPr>
          <w:rFonts w:ascii="Times New Roman" w:hAnsi="Times New Roman" w:cs="Times New Roman"/>
          <w:i/>
        </w:rPr>
      </w:pPr>
      <w:r w:rsidRPr="001E5407">
        <w:rPr>
          <w:rFonts w:ascii="Times New Roman" w:hAnsi="Times New Roman" w:cs="Times New Roman"/>
          <w:i/>
        </w:rPr>
        <w:t>1.21. Підсумки</w:t>
      </w:r>
      <w:r>
        <w:rPr>
          <w:rFonts w:ascii="Times New Roman" w:hAnsi="Times New Roman" w:cs="Times New Roman"/>
          <w:i/>
        </w:rPr>
        <w:t xml:space="preserve"> (заключна</w:t>
      </w:r>
      <w:r w:rsidRPr="001E5407">
        <w:rPr>
          <w:rFonts w:ascii="Times New Roman" w:hAnsi="Times New Roman" w:cs="Times New Roman"/>
          <w:i/>
        </w:rPr>
        <w:t xml:space="preserve"> частина) висновку експерт</w:t>
      </w:r>
      <w:r>
        <w:rPr>
          <w:rFonts w:ascii="Times New Roman" w:hAnsi="Times New Roman" w:cs="Times New Roman"/>
          <w:i/>
        </w:rPr>
        <w:t>а (</w:t>
      </w:r>
      <w:proofErr w:type="spellStart"/>
      <w:r>
        <w:rPr>
          <w:rFonts w:ascii="Times New Roman" w:hAnsi="Times New Roman" w:cs="Times New Roman"/>
          <w:i/>
        </w:rPr>
        <w:t>акта</w:t>
      </w:r>
      <w:proofErr w:type="spellEnd"/>
      <w:r>
        <w:rPr>
          <w:rFonts w:ascii="Times New Roman" w:hAnsi="Times New Roman" w:cs="Times New Roman"/>
          <w:i/>
        </w:rPr>
        <w:t>) складаються згідно з поставленими</w:t>
      </w:r>
      <w:r w:rsidRPr="001E5407">
        <w:rPr>
          <w:rFonts w:ascii="Times New Roman" w:hAnsi="Times New Roman" w:cs="Times New Roman"/>
          <w:i/>
        </w:rPr>
        <w:t xml:space="preserve"> запитаннями. Нумерація відповідей повинна суворо відповідати нумерації запитань документ</w:t>
      </w:r>
      <w:r>
        <w:rPr>
          <w:rFonts w:ascii="Times New Roman" w:hAnsi="Times New Roman" w:cs="Times New Roman"/>
          <w:i/>
        </w:rPr>
        <w:t xml:space="preserve">а про призначення </w:t>
      </w:r>
      <w:r w:rsidRPr="001E5407">
        <w:rPr>
          <w:rFonts w:ascii="Times New Roman" w:hAnsi="Times New Roman" w:cs="Times New Roman"/>
          <w:i/>
        </w:rPr>
        <w:t xml:space="preserve">експертизи. При </w:t>
      </w:r>
      <w:r>
        <w:rPr>
          <w:rFonts w:ascii="Times New Roman" w:hAnsi="Times New Roman" w:cs="Times New Roman"/>
          <w:i/>
        </w:rPr>
        <w:t>цьому допускається</w:t>
      </w:r>
      <w:r w:rsidRPr="001E5407">
        <w:rPr>
          <w:rFonts w:ascii="Times New Roman" w:hAnsi="Times New Roman" w:cs="Times New Roman"/>
          <w:i/>
        </w:rPr>
        <w:t xml:space="preserve"> поєднання близьких за змістом пит</w:t>
      </w:r>
      <w:r>
        <w:rPr>
          <w:rFonts w:ascii="Times New Roman" w:hAnsi="Times New Roman" w:cs="Times New Roman"/>
          <w:i/>
        </w:rPr>
        <w:t xml:space="preserve">ань та зміни їх послідовності, </w:t>
      </w:r>
      <w:r w:rsidRPr="001E5407">
        <w:rPr>
          <w:rFonts w:ascii="Times New Roman" w:hAnsi="Times New Roman" w:cs="Times New Roman"/>
          <w:i/>
        </w:rPr>
        <w:t>не змінюючи формулювання самого питання.</w:t>
      </w:r>
    </w:p>
    <w:p w14:paraId="404FC9D5" w14:textId="77777777" w:rsidR="00C23544" w:rsidRDefault="00C23544" w:rsidP="00C23544">
      <w:pPr>
        <w:spacing w:after="0" w:line="240" w:lineRule="auto"/>
        <w:contextualSpacing/>
        <w:jc w:val="both"/>
        <w:rPr>
          <w:rFonts w:ascii="Times New Roman" w:hAnsi="Times New Roman" w:cs="Times New Roman"/>
        </w:rPr>
      </w:pPr>
      <w:r>
        <w:rPr>
          <w:rFonts w:ascii="Times New Roman" w:hAnsi="Times New Roman" w:cs="Times New Roman"/>
          <w:i/>
        </w:rPr>
        <w:t xml:space="preserve">1.22. При неможливості дати відповідь </w:t>
      </w:r>
      <w:r w:rsidRPr="001E5407">
        <w:rPr>
          <w:rFonts w:ascii="Times New Roman" w:hAnsi="Times New Roman" w:cs="Times New Roman"/>
          <w:i/>
        </w:rPr>
        <w:t>на будь</w:t>
      </w:r>
      <w:r>
        <w:rPr>
          <w:rFonts w:ascii="Times New Roman" w:hAnsi="Times New Roman" w:cs="Times New Roman"/>
          <w:i/>
        </w:rPr>
        <w:t>-яке питання постанови (ухвали)</w:t>
      </w:r>
      <w:r w:rsidRPr="001E5407">
        <w:rPr>
          <w:rFonts w:ascii="Times New Roman" w:hAnsi="Times New Roman" w:cs="Times New Roman"/>
          <w:i/>
        </w:rPr>
        <w:t xml:space="preserve"> </w:t>
      </w:r>
      <w:r>
        <w:rPr>
          <w:rFonts w:ascii="Times New Roman" w:hAnsi="Times New Roman" w:cs="Times New Roman"/>
          <w:i/>
        </w:rPr>
        <w:t xml:space="preserve">причина цього </w:t>
      </w:r>
      <w:proofErr w:type="spellStart"/>
      <w:r>
        <w:rPr>
          <w:rFonts w:ascii="Times New Roman" w:hAnsi="Times New Roman" w:cs="Times New Roman"/>
          <w:i/>
        </w:rPr>
        <w:t>обгрунтовується</w:t>
      </w:r>
      <w:proofErr w:type="spellEnd"/>
      <w:r>
        <w:rPr>
          <w:rFonts w:ascii="Times New Roman" w:hAnsi="Times New Roman" w:cs="Times New Roman"/>
          <w:i/>
        </w:rPr>
        <w:t xml:space="preserve"> у </w:t>
      </w:r>
      <w:r w:rsidRPr="001E5407">
        <w:rPr>
          <w:rFonts w:ascii="Times New Roman" w:hAnsi="Times New Roman" w:cs="Times New Roman"/>
          <w:i/>
        </w:rPr>
        <w:t>підсумках (заключній частині)…</w:t>
      </w:r>
      <w:r>
        <w:rPr>
          <w:rFonts w:ascii="Times New Roman" w:hAnsi="Times New Roman" w:cs="Times New Roman"/>
        </w:rPr>
        <w:t>».</w:t>
      </w:r>
    </w:p>
    <w:p w14:paraId="4FFEC7AB" w14:textId="77777777" w:rsidR="00C23544" w:rsidRDefault="00C23544" w:rsidP="00C23544">
      <w:pPr>
        <w:spacing w:after="0" w:line="240" w:lineRule="auto"/>
        <w:contextualSpacing/>
        <w:jc w:val="both"/>
        <w:rPr>
          <w:rFonts w:ascii="Times New Roman" w:hAnsi="Times New Roman" w:cs="Times New Roman"/>
        </w:rPr>
      </w:pPr>
    </w:p>
    <w:p w14:paraId="7C3EDC69" w14:textId="77777777" w:rsidR="00C23544" w:rsidRDefault="00C23544" w:rsidP="00C23544">
      <w:pPr>
        <w:spacing w:after="0" w:line="240" w:lineRule="auto"/>
        <w:contextualSpacing/>
        <w:jc w:val="both"/>
        <w:rPr>
          <w:rFonts w:ascii="Times New Roman" w:hAnsi="Times New Roman" w:cs="Times New Roman"/>
        </w:rPr>
      </w:pPr>
      <w:r w:rsidRPr="00FC6BF1">
        <w:rPr>
          <w:rFonts w:ascii="Times New Roman" w:hAnsi="Times New Roman" w:cs="Times New Roman"/>
          <w:b/>
        </w:rPr>
        <w:t xml:space="preserve">Встановлення статевої зрілості осіб </w:t>
      </w:r>
      <w:r>
        <w:rPr>
          <w:rFonts w:ascii="Times New Roman" w:hAnsi="Times New Roman" w:cs="Times New Roman"/>
          <w:b/>
        </w:rPr>
        <w:t xml:space="preserve">чоловічої та </w:t>
      </w:r>
      <w:r w:rsidRPr="00FC6BF1">
        <w:rPr>
          <w:rFonts w:ascii="Times New Roman" w:hAnsi="Times New Roman" w:cs="Times New Roman"/>
          <w:b/>
        </w:rPr>
        <w:t>жіночої статі</w:t>
      </w:r>
      <w:r>
        <w:rPr>
          <w:rFonts w:ascii="Times New Roman" w:hAnsi="Times New Roman" w:cs="Times New Roman"/>
        </w:rPr>
        <w:t xml:space="preserve"> або </w:t>
      </w:r>
      <w:r w:rsidRPr="00C4360A">
        <w:rPr>
          <w:rFonts w:ascii="Times New Roman" w:hAnsi="Times New Roman" w:cs="Times New Roman"/>
          <w:b/>
        </w:rPr>
        <w:t>встановлення статі</w:t>
      </w:r>
      <w:r>
        <w:rPr>
          <w:rFonts w:ascii="Times New Roman" w:hAnsi="Times New Roman" w:cs="Times New Roman"/>
        </w:rPr>
        <w:t xml:space="preserve"> не проводяться на практиці у зв’язку з чим їх подальший розгляд є недоцільним.</w:t>
      </w:r>
    </w:p>
    <w:p w14:paraId="129A9A90" w14:textId="77777777" w:rsidR="00C23544" w:rsidRDefault="00C23544" w:rsidP="00C23544">
      <w:pPr>
        <w:spacing w:after="0" w:line="240" w:lineRule="auto"/>
        <w:contextualSpacing/>
        <w:jc w:val="both"/>
        <w:rPr>
          <w:rFonts w:ascii="Times New Roman" w:hAnsi="Times New Roman" w:cs="Times New Roman"/>
        </w:rPr>
      </w:pPr>
    </w:p>
    <w:p w14:paraId="502847E0" w14:textId="77777777" w:rsidR="00C23544" w:rsidRPr="00570256" w:rsidRDefault="00C23544" w:rsidP="00C23544">
      <w:pPr>
        <w:spacing w:after="0" w:line="240" w:lineRule="auto"/>
        <w:contextualSpacing/>
        <w:jc w:val="both"/>
        <w:rPr>
          <w:rFonts w:ascii="Times New Roman" w:hAnsi="Times New Roman" w:cs="Times New Roman"/>
        </w:rPr>
      </w:pPr>
      <w:r>
        <w:rPr>
          <w:rFonts w:ascii="Times New Roman" w:hAnsi="Times New Roman" w:cs="Times New Roman"/>
          <w:b/>
        </w:rPr>
        <w:t xml:space="preserve">Встановлення ознак, </w:t>
      </w:r>
      <w:r w:rsidRPr="00570256">
        <w:rPr>
          <w:rFonts w:ascii="Times New Roman" w:hAnsi="Times New Roman" w:cs="Times New Roman"/>
          <w:b/>
        </w:rPr>
        <w:t>які</w:t>
      </w:r>
      <w:r>
        <w:rPr>
          <w:rFonts w:ascii="Times New Roman" w:hAnsi="Times New Roman" w:cs="Times New Roman"/>
          <w:b/>
        </w:rPr>
        <w:t xml:space="preserve"> можуть </w:t>
      </w:r>
      <w:r w:rsidRPr="00570256">
        <w:rPr>
          <w:rFonts w:ascii="Times New Roman" w:hAnsi="Times New Roman" w:cs="Times New Roman"/>
          <w:b/>
        </w:rPr>
        <w:t>свідчити про скоєння акту мужолозтва</w:t>
      </w:r>
      <w:r w:rsidRPr="00570256">
        <w:rPr>
          <w:rFonts w:ascii="Times New Roman" w:hAnsi="Times New Roman" w:cs="Times New Roman"/>
        </w:rPr>
        <w:t>.</w:t>
      </w:r>
    </w:p>
    <w:p w14:paraId="345A33BE" w14:textId="77777777" w:rsidR="00C23544" w:rsidRPr="00570256" w:rsidRDefault="00C23544" w:rsidP="00C23544">
      <w:pPr>
        <w:spacing w:after="0" w:line="240" w:lineRule="auto"/>
        <w:contextualSpacing/>
        <w:jc w:val="both"/>
        <w:rPr>
          <w:rFonts w:ascii="Times New Roman" w:hAnsi="Times New Roman" w:cs="Times New Roman"/>
          <w:i/>
        </w:rPr>
      </w:pPr>
      <w:r>
        <w:rPr>
          <w:rFonts w:ascii="Times New Roman" w:hAnsi="Times New Roman" w:cs="Times New Roman"/>
        </w:rPr>
        <w:t>«</w:t>
      </w:r>
      <w:r>
        <w:rPr>
          <w:rFonts w:ascii="Times New Roman" w:hAnsi="Times New Roman" w:cs="Times New Roman"/>
          <w:i/>
        </w:rPr>
        <w:t>2.14.1. Експертиза</w:t>
      </w:r>
      <w:r w:rsidRPr="00570256">
        <w:rPr>
          <w:rFonts w:ascii="Times New Roman" w:hAnsi="Times New Roman" w:cs="Times New Roman"/>
          <w:i/>
        </w:rPr>
        <w:t xml:space="preserve"> виконується у порядку  та з додержанням умов, наведених у пунктах 2.11.1 і 2.11.3 цих Правил.</w:t>
      </w:r>
    </w:p>
    <w:p w14:paraId="037FD1ED" w14:textId="77777777" w:rsidR="00C23544" w:rsidRPr="00570256" w:rsidRDefault="00C23544" w:rsidP="00C23544">
      <w:pPr>
        <w:spacing w:after="0" w:line="240" w:lineRule="auto"/>
        <w:contextualSpacing/>
        <w:jc w:val="both"/>
        <w:rPr>
          <w:rFonts w:ascii="Times New Roman" w:hAnsi="Times New Roman" w:cs="Times New Roman"/>
          <w:i/>
        </w:rPr>
      </w:pPr>
      <w:r w:rsidRPr="00570256">
        <w:rPr>
          <w:rFonts w:ascii="Times New Roman" w:hAnsi="Times New Roman" w:cs="Times New Roman"/>
          <w:i/>
        </w:rPr>
        <w:t>2.14.2. Крім цього, з'ясову</w:t>
      </w:r>
      <w:r>
        <w:rPr>
          <w:rFonts w:ascii="Times New Roman" w:hAnsi="Times New Roman" w:cs="Times New Roman"/>
          <w:i/>
        </w:rPr>
        <w:t>ється, коли</w:t>
      </w:r>
      <w:r w:rsidRPr="00570256">
        <w:rPr>
          <w:rFonts w:ascii="Times New Roman" w:hAnsi="Times New Roman" w:cs="Times New Roman"/>
          <w:i/>
        </w:rPr>
        <w:t xml:space="preserve"> і за яких обставин обстежуваний почав займатися гомосексуалізмом</w:t>
      </w:r>
      <w:r>
        <w:rPr>
          <w:rFonts w:ascii="Times New Roman" w:hAnsi="Times New Roman" w:cs="Times New Roman"/>
          <w:i/>
        </w:rPr>
        <w:t xml:space="preserve"> і чи перебуває він на обліку у</w:t>
      </w:r>
      <w:r w:rsidRPr="00570256">
        <w:rPr>
          <w:rFonts w:ascii="Times New Roman" w:hAnsi="Times New Roman" w:cs="Times New Roman"/>
          <w:i/>
        </w:rPr>
        <w:t xml:space="preserve"> психіатра. У </w:t>
      </w:r>
      <w:r>
        <w:rPr>
          <w:rFonts w:ascii="Times New Roman" w:hAnsi="Times New Roman" w:cs="Times New Roman"/>
          <w:i/>
        </w:rPr>
        <w:t>позитивному випадку запитується</w:t>
      </w:r>
      <w:r w:rsidRPr="00570256">
        <w:rPr>
          <w:rFonts w:ascii="Times New Roman" w:hAnsi="Times New Roman" w:cs="Times New Roman"/>
          <w:i/>
        </w:rPr>
        <w:t xml:space="preserve"> і вивчається психіатрична медична документація.</w:t>
      </w:r>
    </w:p>
    <w:p w14:paraId="59A512AA" w14:textId="77777777" w:rsidR="00C23544" w:rsidRPr="00570256" w:rsidRDefault="00C23544" w:rsidP="00C23544">
      <w:pPr>
        <w:spacing w:after="0" w:line="240" w:lineRule="auto"/>
        <w:contextualSpacing/>
        <w:jc w:val="both"/>
        <w:rPr>
          <w:rFonts w:ascii="Times New Roman" w:hAnsi="Times New Roman" w:cs="Times New Roman"/>
          <w:i/>
        </w:rPr>
      </w:pPr>
      <w:r w:rsidRPr="00570256">
        <w:rPr>
          <w:rFonts w:ascii="Times New Roman" w:hAnsi="Times New Roman" w:cs="Times New Roman"/>
          <w:i/>
        </w:rPr>
        <w:t>2.14.3. При обстеженні активного партнера:</w:t>
      </w:r>
    </w:p>
    <w:p w14:paraId="2CC9EBFC" w14:textId="77777777" w:rsidR="00C23544" w:rsidRPr="00570256" w:rsidRDefault="00C23544" w:rsidP="00C23544">
      <w:pPr>
        <w:spacing w:after="0" w:line="240" w:lineRule="auto"/>
        <w:contextualSpacing/>
        <w:jc w:val="both"/>
        <w:rPr>
          <w:rFonts w:ascii="Times New Roman" w:hAnsi="Times New Roman" w:cs="Times New Roman"/>
          <w:i/>
        </w:rPr>
      </w:pPr>
      <w:r w:rsidRPr="00570256">
        <w:rPr>
          <w:rFonts w:ascii="Times New Roman" w:hAnsi="Times New Roman" w:cs="Times New Roman"/>
          <w:i/>
        </w:rPr>
        <w:t>а) звертається увага на наявність на статевому члені крововиливів, саден, присталого волосся, калу, сторон</w:t>
      </w:r>
      <w:r>
        <w:rPr>
          <w:rFonts w:ascii="Times New Roman" w:hAnsi="Times New Roman" w:cs="Times New Roman"/>
          <w:i/>
        </w:rPr>
        <w:t xml:space="preserve">ніх речей, наприклад, вазеліну. З'ясовуються наявність </w:t>
      </w:r>
      <w:r w:rsidRPr="00570256">
        <w:rPr>
          <w:rFonts w:ascii="Times New Roman" w:hAnsi="Times New Roman" w:cs="Times New Roman"/>
          <w:i/>
        </w:rPr>
        <w:t>калу і на лобковому волоссі. Ретельно огляд</w:t>
      </w:r>
      <w:r>
        <w:rPr>
          <w:rFonts w:ascii="Times New Roman" w:hAnsi="Times New Roman" w:cs="Times New Roman"/>
          <w:i/>
        </w:rPr>
        <w:t>ають ділянку вінцевої борозенки</w:t>
      </w:r>
      <w:r w:rsidRPr="00570256">
        <w:rPr>
          <w:rFonts w:ascii="Times New Roman" w:hAnsi="Times New Roman" w:cs="Times New Roman"/>
          <w:i/>
        </w:rPr>
        <w:t xml:space="preserve"> та поглиблень з двох боків вуздечки;</w:t>
      </w:r>
    </w:p>
    <w:p w14:paraId="596EEF6C" w14:textId="77777777" w:rsidR="00C23544" w:rsidRPr="00570256" w:rsidRDefault="00C23544" w:rsidP="00C23544">
      <w:pPr>
        <w:spacing w:after="0" w:line="240" w:lineRule="auto"/>
        <w:contextualSpacing/>
        <w:jc w:val="both"/>
        <w:rPr>
          <w:rFonts w:ascii="Times New Roman" w:hAnsi="Times New Roman" w:cs="Times New Roman"/>
          <w:i/>
        </w:rPr>
      </w:pPr>
      <w:r>
        <w:rPr>
          <w:rFonts w:ascii="Times New Roman" w:hAnsi="Times New Roman" w:cs="Times New Roman"/>
          <w:i/>
        </w:rPr>
        <w:t>б) робиться відбиток</w:t>
      </w:r>
      <w:r w:rsidRPr="00570256">
        <w:rPr>
          <w:rFonts w:ascii="Times New Roman" w:hAnsi="Times New Roman" w:cs="Times New Roman"/>
          <w:i/>
        </w:rPr>
        <w:t xml:space="preserve"> із статевого члена на пр</w:t>
      </w:r>
      <w:r>
        <w:rPr>
          <w:rFonts w:ascii="Times New Roman" w:hAnsi="Times New Roman" w:cs="Times New Roman"/>
          <w:i/>
        </w:rPr>
        <w:t>едметне скло з метою проведення</w:t>
      </w:r>
      <w:r w:rsidRPr="00570256">
        <w:rPr>
          <w:rFonts w:ascii="Times New Roman" w:hAnsi="Times New Roman" w:cs="Times New Roman"/>
          <w:i/>
        </w:rPr>
        <w:t xml:space="preserve"> с</w:t>
      </w:r>
      <w:r>
        <w:rPr>
          <w:rFonts w:ascii="Times New Roman" w:hAnsi="Times New Roman" w:cs="Times New Roman"/>
          <w:i/>
        </w:rPr>
        <w:t>удово-цитологічного дослідження</w:t>
      </w:r>
      <w:r w:rsidRPr="00570256">
        <w:rPr>
          <w:rFonts w:ascii="Times New Roman" w:hAnsi="Times New Roman" w:cs="Times New Roman"/>
          <w:i/>
        </w:rPr>
        <w:t xml:space="preserve"> на наявніс</w:t>
      </w:r>
      <w:r>
        <w:rPr>
          <w:rFonts w:ascii="Times New Roman" w:hAnsi="Times New Roman" w:cs="Times New Roman"/>
          <w:i/>
        </w:rPr>
        <w:t xml:space="preserve">ть часток калу і при потребі - </w:t>
      </w:r>
      <w:r w:rsidRPr="00570256">
        <w:rPr>
          <w:rFonts w:ascii="Times New Roman" w:hAnsi="Times New Roman" w:cs="Times New Roman"/>
          <w:i/>
        </w:rPr>
        <w:t>крові;</w:t>
      </w:r>
    </w:p>
    <w:p w14:paraId="0FE3EA03" w14:textId="77777777" w:rsidR="00C23544" w:rsidRPr="00570256" w:rsidRDefault="00C23544" w:rsidP="00C23544">
      <w:pPr>
        <w:spacing w:after="0" w:line="240" w:lineRule="auto"/>
        <w:contextualSpacing/>
        <w:jc w:val="both"/>
        <w:rPr>
          <w:rFonts w:ascii="Times New Roman" w:hAnsi="Times New Roman" w:cs="Times New Roman"/>
          <w:i/>
        </w:rPr>
      </w:pPr>
      <w:r>
        <w:rPr>
          <w:rFonts w:ascii="Times New Roman" w:hAnsi="Times New Roman" w:cs="Times New Roman"/>
          <w:i/>
        </w:rPr>
        <w:t>в) при можливості проводиться бактеріологічне</w:t>
      </w:r>
      <w:r w:rsidRPr="00570256">
        <w:rPr>
          <w:rFonts w:ascii="Times New Roman" w:hAnsi="Times New Roman" w:cs="Times New Roman"/>
          <w:i/>
        </w:rPr>
        <w:t xml:space="preserve"> дослідження відбитку із статевого члена з метою виявлення кишкової палички.</w:t>
      </w:r>
    </w:p>
    <w:p w14:paraId="35953E85" w14:textId="77777777" w:rsidR="00C23544" w:rsidRPr="00570256" w:rsidRDefault="00C23544" w:rsidP="00C23544">
      <w:pPr>
        <w:spacing w:after="0" w:line="240" w:lineRule="auto"/>
        <w:contextualSpacing/>
        <w:jc w:val="both"/>
        <w:rPr>
          <w:rFonts w:ascii="Times New Roman" w:hAnsi="Times New Roman" w:cs="Times New Roman"/>
          <w:i/>
        </w:rPr>
      </w:pPr>
      <w:r w:rsidRPr="00570256">
        <w:rPr>
          <w:rFonts w:ascii="Times New Roman" w:hAnsi="Times New Roman" w:cs="Times New Roman"/>
          <w:i/>
        </w:rPr>
        <w:t>2.14.4. При обстеженні пасивного партнера:</w:t>
      </w:r>
    </w:p>
    <w:p w14:paraId="398C4E75" w14:textId="77777777" w:rsidR="00C23544" w:rsidRPr="00570256" w:rsidRDefault="00C23544" w:rsidP="00C23544">
      <w:pPr>
        <w:spacing w:after="0" w:line="240" w:lineRule="auto"/>
        <w:contextualSpacing/>
        <w:jc w:val="both"/>
        <w:rPr>
          <w:rFonts w:ascii="Times New Roman" w:hAnsi="Times New Roman" w:cs="Times New Roman"/>
          <w:i/>
        </w:rPr>
      </w:pPr>
      <w:r w:rsidRPr="00570256">
        <w:rPr>
          <w:rFonts w:ascii="Times New Roman" w:hAnsi="Times New Roman" w:cs="Times New Roman"/>
          <w:i/>
        </w:rPr>
        <w:t xml:space="preserve">а) ретельно оглядається ділянка анального отвору у </w:t>
      </w:r>
      <w:proofErr w:type="spellStart"/>
      <w:r w:rsidRPr="00570256">
        <w:rPr>
          <w:rFonts w:ascii="Times New Roman" w:hAnsi="Times New Roman" w:cs="Times New Roman"/>
          <w:i/>
        </w:rPr>
        <w:t>колінно</w:t>
      </w:r>
      <w:proofErr w:type="spellEnd"/>
      <w:r w:rsidRPr="00570256">
        <w:rPr>
          <w:rFonts w:ascii="Times New Roman" w:hAnsi="Times New Roman" w:cs="Times New Roman"/>
          <w:i/>
        </w:rPr>
        <w:t>-ліктьовому положенні. При цьому звертається увага на наявність б</w:t>
      </w:r>
      <w:r>
        <w:rPr>
          <w:rFonts w:ascii="Times New Roman" w:hAnsi="Times New Roman" w:cs="Times New Roman"/>
          <w:i/>
        </w:rPr>
        <w:t>удь-яких</w:t>
      </w:r>
      <w:r w:rsidRPr="00570256">
        <w:rPr>
          <w:rFonts w:ascii="Times New Roman" w:hAnsi="Times New Roman" w:cs="Times New Roman"/>
          <w:i/>
        </w:rPr>
        <w:t xml:space="preserve"> ушкоджень, форму (у вигляді невеликого заглиблення, широкої або втягнутої воронки), </w:t>
      </w:r>
      <w:proofErr w:type="spellStart"/>
      <w:r w:rsidRPr="00570256">
        <w:rPr>
          <w:rFonts w:ascii="Times New Roman" w:hAnsi="Times New Roman" w:cs="Times New Roman"/>
          <w:i/>
        </w:rPr>
        <w:t>виражен</w:t>
      </w:r>
      <w:r>
        <w:rPr>
          <w:rFonts w:ascii="Times New Roman" w:hAnsi="Times New Roman" w:cs="Times New Roman"/>
          <w:i/>
        </w:rPr>
        <w:t>ість</w:t>
      </w:r>
      <w:proofErr w:type="spellEnd"/>
      <w:r>
        <w:rPr>
          <w:rFonts w:ascii="Times New Roman" w:hAnsi="Times New Roman" w:cs="Times New Roman"/>
          <w:i/>
        </w:rPr>
        <w:t xml:space="preserve"> поздовжніх зморшок шкіри, а також </w:t>
      </w:r>
      <w:r w:rsidRPr="00570256">
        <w:rPr>
          <w:rFonts w:ascii="Times New Roman" w:hAnsi="Times New Roman" w:cs="Times New Roman"/>
          <w:i/>
        </w:rPr>
        <w:t xml:space="preserve">стан самого анального отвору (стислий, </w:t>
      </w:r>
      <w:proofErr w:type="spellStart"/>
      <w:r w:rsidRPr="00570256">
        <w:rPr>
          <w:rFonts w:ascii="Times New Roman" w:hAnsi="Times New Roman" w:cs="Times New Roman"/>
          <w:i/>
        </w:rPr>
        <w:t>зяє</w:t>
      </w:r>
      <w:proofErr w:type="spellEnd"/>
      <w:r w:rsidRPr="00570256">
        <w:rPr>
          <w:rFonts w:ascii="Times New Roman" w:hAnsi="Times New Roman" w:cs="Times New Roman"/>
          <w:i/>
        </w:rPr>
        <w:t xml:space="preserve"> значно або </w:t>
      </w:r>
      <w:r>
        <w:rPr>
          <w:rFonts w:ascii="Times New Roman" w:hAnsi="Times New Roman" w:cs="Times New Roman"/>
          <w:i/>
        </w:rPr>
        <w:t xml:space="preserve"> незначно, розтягується вільно</w:t>
      </w:r>
      <w:r w:rsidRPr="00570256">
        <w:rPr>
          <w:rFonts w:ascii="Times New Roman" w:hAnsi="Times New Roman" w:cs="Times New Roman"/>
          <w:i/>
        </w:rPr>
        <w:t xml:space="preserve"> або із зу</w:t>
      </w:r>
      <w:r>
        <w:rPr>
          <w:rFonts w:ascii="Times New Roman" w:hAnsi="Times New Roman" w:cs="Times New Roman"/>
          <w:i/>
        </w:rPr>
        <w:t>силлям) і слизової оболонки прямої кишки (колір,</w:t>
      </w:r>
      <w:r w:rsidRPr="00570256">
        <w:rPr>
          <w:rFonts w:ascii="Times New Roman" w:hAnsi="Times New Roman" w:cs="Times New Roman"/>
          <w:i/>
        </w:rPr>
        <w:t xml:space="preserve"> наявність крововиливів, саден, ран, поздовжніх </w:t>
      </w:r>
      <w:proofErr w:type="spellStart"/>
      <w:r w:rsidRPr="00570256">
        <w:rPr>
          <w:rFonts w:ascii="Times New Roman" w:hAnsi="Times New Roman" w:cs="Times New Roman"/>
          <w:i/>
        </w:rPr>
        <w:t>тріщин</w:t>
      </w:r>
      <w:proofErr w:type="spellEnd"/>
      <w:r w:rsidRPr="00570256">
        <w:rPr>
          <w:rFonts w:ascii="Times New Roman" w:hAnsi="Times New Roman" w:cs="Times New Roman"/>
          <w:i/>
        </w:rPr>
        <w:t xml:space="preserve"> тощо);</w:t>
      </w:r>
    </w:p>
    <w:p w14:paraId="56AAA5AF" w14:textId="77777777" w:rsidR="00C23544" w:rsidRPr="00570256" w:rsidRDefault="00C23544" w:rsidP="00C23544">
      <w:pPr>
        <w:spacing w:after="0" w:line="240" w:lineRule="auto"/>
        <w:contextualSpacing/>
        <w:jc w:val="both"/>
        <w:rPr>
          <w:rFonts w:ascii="Times New Roman" w:hAnsi="Times New Roman" w:cs="Times New Roman"/>
          <w:i/>
        </w:rPr>
      </w:pPr>
      <w:r w:rsidRPr="00570256">
        <w:rPr>
          <w:rFonts w:ascii="Times New Roman" w:hAnsi="Times New Roman" w:cs="Times New Roman"/>
          <w:i/>
        </w:rPr>
        <w:t>б) у</w:t>
      </w:r>
      <w:r>
        <w:rPr>
          <w:rFonts w:ascii="Times New Roman" w:hAnsi="Times New Roman" w:cs="Times New Roman"/>
          <w:i/>
        </w:rPr>
        <w:t xml:space="preserve"> свіжих випадках </w:t>
      </w:r>
      <w:r w:rsidRPr="00570256">
        <w:rPr>
          <w:rFonts w:ascii="Times New Roman" w:hAnsi="Times New Roman" w:cs="Times New Roman"/>
          <w:i/>
        </w:rPr>
        <w:t>(коли не було акту дефекації) з метою встановлення наявності сперматозоїдів відбираються мазки марлевим тампоном з глибини три-п'ять сантиметрів прямої кишки  шляхом обтирання її слизової оболонки з подальшим нанесенням на предметне скло. Тампон та скло висушують за кімнатної температури і разом із зразком чистої марлі надсилають у встановленому порядку у відділення судово-медичної імунології бюро.</w:t>
      </w:r>
    </w:p>
    <w:p w14:paraId="6BA319D7" w14:textId="77777777" w:rsidR="00C23544" w:rsidRPr="00570256" w:rsidRDefault="00C23544" w:rsidP="00C23544">
      <w:pPr>
        <w:spacing w:after="0" w:line="240" w:lineRule="auto"/>
        <w:contextualSpacing/>
        <w:jc w:val="both"/>
        <w:rPr>
          <w:rFonts w:ascii="Times New Roman" w:hAnsi="Times New Roman" w:cs="Times New Roman"/>
          <w:i/>
        </w:rPr>
      </w:pPr>
      <w:r w:rsidRPr="00570256">
        <w:rPr>
          <w:rFonts w:ascii="Times New Roman" w:hAnsi="Times New Roman" w:cs="Times New Roman"/>
          <w:i/>
        </w:rPr>
        <w:t>При в</w:t>
      </w:r>
      <w:r>
        <w:rPr>
          <w:rFonts w:ascii="Times New Roman" w:hAnsi="Times New Roman" w:cs="Times New Roman"/>
          <w:i/>
        </w:rPr>
        <w:t xml:space="preserve">иявленні в ділянках анального </w:t>
      </w:r>
      <w:r w:rsidRPr="00570256">
        <w:rPr>
          <w:rFonts w:ascii="Times New Roman" w:hAnsi="Times New Roman" w:cs="Times New Roman"/>
          <w:i/>
        </w:rPr>
        <w:t>отвору або промежини чужого волосся, засохлої сперми їх слід вилучити і також надіслати на лабораторне дослідження.</w:t>
      </w:r>
    </w:p>
    <w:p w14:paraId="6B234331" w14:textId="77777777" w:rsidR="00C23544" w:rsidRPr="00570256" w:rsidRDefault="00C23544" w:rsidP="00C23544">
      <w:pPr>
        <w:spacing w:after="0" w:line="240" w:lineRule="auto"/>
        <w:contextualSpacing/>
        <w:jc w:val="both"/>
        <w:rPr>
          <w:rFonts w:ascii="Times New Roman" w:hAnsi="Times New Roman" w:cs="Times New Roman"/>
          <w:i/>
        </w:rPr>
      </w:pPr>
      <w:r w:rsidRPr="00570256">
        <w:rPr>
          <w:rFonts w:ascii="Times New Roman" w:hAnsi="Times New Roman" w:cs="Times New Roman"/>
          <w:i/>
        </w:rPr>
        <w:t>Лабораторному дослідженню з метою встановлення наявності сперми та її групової приналежності, часток калу</w:t>
      </w:r>
      <w:r>
        <w:rPr>
          <w:rFonts w:ascii="Times New Roman" w:hAnsi="Times New Roman" w:cs="Times New Roman"/>
          <w:i/>
        </w:rPr>
        <w:t xml:space="preserve"> у плямах сперми підлягає одежа</w:t>
      </w:r>
      <w:r w:rsidRPr="00570256">
        <w:rPr>
          <w:rFonts w:ascii="Times New Roman" w:hAnsi="Times New Roman" w:cs="Times New Roman"/>
          <w:i/>
        </w:rPr>
        <w:t xml:space="preserve"> пасивного партнера, якщо на ній знайдені сліди сперми чи калу;</w:t>
      </w:r>
    </w:p>
    <w:p w14:paraId="42D592D5" w14:textId="77777777" w:rsidR="00C23544" w:rsidRPr="00570256" w:rsidRDefault="00C23544" w:rsidP="00C23544">
      <w:pPr>
        <w:spacing w:after="0" w:line="240" w:lineRule="auto"/>
        <w:contextualSpacing/>
        <w:jc w:val="both"/>
        <w:rPr>
          <w:rFonts w:ascii="Times New Roman" w:hAnsi="Times New Roman" w:cs="Times New Roman"/>
          <w:i/>
        </w:rPr>
      </w:pPr>
      <w:r>
        <w:rPr>
          <w:rFonts w:ascii="Times New Roman" w:hAnsi="Times New Roman" w:cs="Times New Roman"/>
          <w:i/>
        </w:rPr>
        <w:t>в) обстежений направляється</w:t>
      </w:r>
      <w:r w:rsidRPr="00570256">
        <w:rPr>
          <w:rFonts w:ascii="Times New Roman" w:hAnsi="Times New Roman" w:cs="Times New Roman"/>
          <w:i/>
        </w:rPr>
        <w:t xml:space="preserve"> на консультацію до лікаря-проктолога, висновки якого повинні бути занесені до протокольної частини експертизи; </w:t>
      </w:r>
    </w:p>
    <w:p w14:paraId="166EBBBD" w14:textId="77777777" w:rsidR="00C23544" w:rsidRPr="00570256" w:rsidRDefault="00C23544" w:rsidP="00C23544">
      <w:pPr>
        <w:spacing w:after="0" w:line="240" w:lineRule="auto"/>
        <w:contextualSpacing/>
        <w:jc w:val="both"/>
        <w:rPr>
          <w:rFonts w:ascii="Times New Roman" w:hAnsi="Times New Roman" w:cs="Times New Roman"/>
          <w:i/>
        </w:rPr>
      </w:pPr>
      <w:r w:rsidRPr="00570256">
        <w:rPr>
          <w:rFonts w:ascii="Times New Roman" w:hAnsi="Times New Roman" w:cs="Times New Roman"/>
          <w:i/>
        </w:rPr>
        <w:t>2.14.5. Якщо в обстежуваного були або є венеричні захворювання ділянки анального отвору, запитується і</w:t>
      </w:r>
      <w:r>
        <w:rPr>
          <w:rFonts w:ascii="Times New Roman" w:hAnsi="Times New Roman" w:cs="Times New Roman"/>
          <w:i/>
        </w:rPr>
        <w:t xml:space="preserve"> вивчається відповідна медична </w:t>
      </w:r>
      <w:r w:rsidRPr="00570256">
        <w:rPr>
          <w:rFonts w:ascii="Times New Roman" w:hAnsi="Times New Roman" w:cs="Times New Roman"/>
          <w:i/>
        </w:rPr>
        <w:t>документація або проводиться огляд його лікарем-</w:t>
      </w:r>
      <w:proofErr w:type="spellStart"/>
      <w:r w:rsidRPr="00570256">
        <w:rPr>
          <w:rFonts w:ascii="Times New Roman" w:hAnsi="Times New Roman" w:cs="Times New Roman"/>
          <w:i/>
        </w:rPr>
        <w:t>дерматовенерологом</w:t>
      </w:r>
      <w:proofErr w:type="spellEnd"/>
      <w:r w:rsidRPr="00570256">
        <w:rPr>
          <w:rFonts w:ascii="Times New Roman" w:hAnsi="Times New Roman" w:cs="Times New Roman"/>
          <w:i/>
        </w:rPr>
        <w:t>.</w:t>
      </w:r>
    </w:p>
    <w:p w14:paraId="31250AA4" w14:textId="77777777" w:rsidR="00C23544" w:rsidRPr="00570256" w:rsidRDefault="00C23544" w:rsidP="00C23544">
      <w:pPr>
        <w:spacing w:after="0" w:line="240" w:lineRule="auto"/>
        <w:contextualSpacing/>
        <w:jc w:val="both"/>
        <w:rPr>
          <w:rFonts w:ascii="Times New Roman" w:hAnsi="Times New Roman" w:cs="Times New Roman"/>
          <w:i/>
        </w:rPr>
      </w:pPr>
      <w:r w:rsidRPr="00570256">
        <w:rPr>
          <w:rFonts w:ascii="Times New Roman" w:hAnsi="Times New Roman" w:cs="Times New Roman"/>
          <w:i/>
        </w:rPr>
        <w:t>2.14.6. Ушкодженнями, заподіяними при акті мужолозтва, можуть бути поз</w:t>
      </w:r>
      <w:r>
        <w:rPr>
          <w:rFonts w:ascii="Times New Roman" w:hAnsi="Times New Roman" w:cs="Times New Roman"/>
          <w:i/>
        </w:rPr>
        <w:t>довжні тріщини, що розміщуються</w:t>
      </w:r>
      <w:r w:rsidRPr="00570256">
        <w:rPr>
          <w:rFonts w:ascii="Times New Roman" w:hAnsi="Times New Roman" w:cs="Times New Roman"/>
          <w:i/>
        </w:rPr>
        <w:t xml:space="preserve"> між складками слизової оболонки прям</w:t>
      </w:r>
      <w:r>
        <w:rPr>
          <w:rFonts w:ascii="Times New Roman" w:hAnsi="Times New Roman" w:cs="Times New Roman"/>
          <w:i/>
        </w:rPr>
        <w:t>ої кишки на передній і частково бічних</w:t>
      </w:r>
      <w:r w:rsidRPr="00570256">
        <w:rPr>
          <w:rFonts w:ascii="Times New Roman" w:hAnsi="Times New Roman" w:cs="Times New Roman"/>
          <w:i/>
        </w:rPr>
        <w:t xml:space="preserve"> її стінках; овальні садна, розміщені на усіх поверхнях слизової оболонки; розриви з загорнутими усередину краями у вигляді прямого кута,</w:t>
      </w:r>
      <w:r>
        <w:rPr>
          <w:rFonts w:ascii="Times New Roman" w:hAnsi="Times New Roman" w:cs="Times New Roman"/>
          <w:i/>
        </w:rPr>
        <w:t xml:space="preserve"> одна сторона якого спрямована вздовж прямої кишки, а друга </w:t>
      </w:r>
      <w:r w:rsidRPr="00570256">
        <w:rPr>
          <w:rFonts w:ascii="Times New Roman" w:hAnsi="Times New Roman" w:cs="Times New Roman"/>
          <w:i/>
        </w:rPr>
        <w:t>- упоперек.</w:t>
      </w:r>
    </w:p>
    <w:p w14:paraId="75160C44" w14:textId="77777777" w:rsidR="00C23544" w:rsidRPr="00570256" w:rsidRDefault="00C23544" w:rsidP="00C23544">
      <w:pPr>
        <w:spacing w:after="0" w:line="240" w:lineRule="auto"/>
        <w:contextualSpacing/>
        <w:jc w:val="both"/>
        <w:rPr>
          <w:rFonts w:ascii="Times New Roman" w:hAnsi="Times New Roman" w:cs="Times New Roman"/>
          <w:i/>
        </w:rPr>
      </w:pPr>
      <w:r w:rsidRPr="00570256">
        <w:rPr>
          <w:rFonts w:ascii="Times New Roman" w:hAnsi="Times New Roman" w:cs="Times New Roman"/>
          <w:i/>
        </w:rPr>
        <w:t xml:space="preserve">При систематичному </w:t>
      </w:r>
      <w:proofErr w:type="spellStart"/>
      <w:r w:rsidRPr="00570256">
        <w:rPr>
          <w:rFonts w:ascii="Times New Roman" w:hAnsi="Times New Roman" w:cs="Times New Roman"/>
          <w:i/>
        </w:rPr>
        <w:t>мужелозтві</w:t>
      </w:r>
      <w:proofErr w:type="spellEnd"/>
      <w:r w:rsidRPr="00570256">
        <w:rPr>
          <w:rFonts w:ascii="Times New Roman" w:hAnsi="Times New Roman" w:cs="Times New Roman"/>
          <w:i/>
        </w:rPr>
        <w:t xml:space="preserve"> у пасивного</w:t>
      </w:r>
      <w:r>
        <w:rPr>
          <w:rFonts w:ascii="Times New Roman" w:hAnsi="Times New Roman" w:cs="Times New Roman"/>
          <w:i/>
        </w:rPr>
        <w:t xml:space="preserve"> партнера можуть бути виявлені </w:t>
      </w:r>
      <w:r w:rsidRPr="00570256">
        <w:rPr>
          <w:rFonts w:ascii="Times New Roman" w:hAnsi="Times New Roman" w:cs="Times New Roman"/>
          <w:i/>
        </w:rPr>
        <w:t>такі зміни у ділянці анального отвору та прямої кишки: воронкоподібна</w:t>
      </w:r>
      <w:r>
        <w:rPr>
          <w:rFonts w:ascii="Times New Roman" w:hAnsi="Times New Roman" w:cs="Times New Roman"/>
          <w:i/>
        </w:rPr>
        <w:t xml:space="preserve"> </w:t>
      </w:r>
      <w:proofErr w:type="spellStart"/>
      <w:r>
        <w:rPr>
          <w:rFonts w:ascii="Times New Roman" w:hAnsi="Times New Roman" w:cs="Times New Roman"/>
          <w:i/>
        </w:rPr>
        <w:t>втягненість</w:t>
      </w:r>
      <w:proofErr w:type="spellEnd"/>
      <w:r>
        <w:rPr>
          <w:rFonts w:ascii="Times New Roman" w:hAnsi="Times New Roman" w:cs="Times New Roman"/>
          <w:i/>
        </w:rPr>
        <w:t xml:space="preserve">, зяяння анального </w:t>
      </w:r>
      <w:r w:rsidRPr="00570256">
        <w:rPr>
          <w:rFonts w:ascii="Times New Roman" w:hAnsi="Times New Roman" w:cs="Times New Roman"/>
          <w:i/>
        </w:rPr>
        <w:t>отвор</w:t>
      </w:r>
      <w:r>
        <w:rPr>
          <w:rFonts w:ascii="Times New Roman" w:hAnsi="Times New Roman" w:cs="Times New Roman"/>
          <w:i/>
        </w:rPr>
        <w:t xml:space="preserve">у, згладжені </w:t>
      </w:r>
      <w:r>
        <w:rPr>
          <w:rFonts w:ascii="Times New Roman" w:hAnsi="Times New Roman" w:cs="Times New Roman"/>
          <w:i/>
        </w:rPr>
        <w:lastRenderedPageBreak/>
        <w:t xml:space="preserve">поздовжні зморшки </w:t>
      </w:r>
      <w:r w:rsidRPr="00570256">
        <w:rPr>
          <w:rFonts w:ascii="Times New Roman" w:hAnsi="Times New Roman" w:cs="Times New Roman"/>
          <w:i/>
        </w:rPr>
        <w:t xml:space="preserve">навколо анального отвору та слизової оболонки прямої кишки, послаблення сфінктерів та багряно-червоний з синюшним відтінком колір слизової оболонки прямої кишки. </w:t>
      </w:r>
    </w:p>
    <w:p w14:paraId="69E192F9" w14:textId="77777777" w:rsidR="00C23544" w:rsidRDefault="00C23544" w:rsidP="00C23544">
      <w:pPr>
        <w:spacing w:after="0" w:line="240" w:lineRule="auto"/>
        <w:contextualSpacing/>
        <w:jc w:val="both"/>
        <w:rPr>
          <w:rFonts w:ascii="Times New Roman" w:hAnsi="Times New Roman" w:cs="Times New Roman"/>
        </w:rPr>
      </w:pPr>
      <w:r w:rsidRPr="00570256">
        <w:rPr>
          <w:rFonts w:ascii="Times New Roman" w:hAnsi="Times New Roman" w:cs="Times New Roman"/>
          <w:i/>
        </w:rPr>
        <w:t xml:space="preserve">Примітка. Хронічні запори, поноси, геморой, </w:t>
      </w:r>
      <w:r>
        <w:rPr>
          <w:rFonts w:ascii="Times New Roman" w:hAnsi="Times New Roman" w:cs="Times New Roman"/>
          <w:i/>
        </w:rPr>
        <w:t>проктит, парапроктит, випадання</w:t>
      </w:r>
      <w:r w:rsidRPr="00570256">
        <w:rPr>
          <w:rFonts w:ascii="Times New Roman" w:hAnsi="Times New Roman" w:cs="Times New Roman"/>
          <w:i/>
        </w:rPr>
        <w:t xml:space="preserve"> прямої кишки, оперативні втручан</w:t>
      </w:r>
      <w:r>
        <w:rPr>
          <w:rFonts w:ascii="Times New Roman" w:hAnsi="Times New Roman" w:cs="Times New Roman"/>
          <w:i/>
        </w:rPr>
        <w:t>ня в ділянці анального отвору</w:t>
      </w:r>
      <w:r w:rsidRPr="00570256">
        <w:rPr>
          <w:rFonts w:ascii="Times New Roman" w:hAnsi="Times New Roman" w:cs="Times New Roman"/>
          <w:i/>
        </w:rPr>
        <w:t xml:space="preserve"> можуть призводити до змін, які помилково можуть бути прийняті за такі, що виникають при систематичному мужолозтві у пасивного партнера</w:t>
      </w:r>
      <w:r w:rsidRPr="00570256">
        <w:rPr>
          <w:rFonts w:ascii="Times New Roman" w:hAnsi="Times New Roman" w:cs="Times New Roman"/>
        </w:rPr>
        <w:t>.</w:t>
      </w:r>
      <w:r>
        <w:rPr>
          <w:rFonts w:ascii="Times New Roman" w:hAnsi="Times New Roman" w:cs="Times New Roman"/>
        </w:rPr>
        <w:t>»</w:t>
      </w:r>
    </w:p>
    <w:p w14:paraId="0DD0477B" w14:textId="77777777" w:rsidR="00C23544" w:rsidRDefault="00C23544" w:rsidP="00C23544">
      <w:pPr>
        <w:spacing w:after="0" w:line="240" w:lineRule="auto"/>
        <w:contextualSpacing/>
        <w:jc w:val="both"/>
        <w:rPr>
          <w:rFonts w:ascii="Times New Roman" w:hAnsi="Times New Roman" w:cs="Times New Roman"/>
        </w:rPr>
      </w:pPr>
    </w:p>
    <w:p w14:paraId="0A52F82D" w14:textId="77777777" w:rsidR="00C23544" w:rsidRPr="00A943DE" w:rsidRDefault="00C23544" w:rsidP="00C23544">
      <w:pPr>
        <w:spacing w:after="0" w:line="240" w:lineRule="auto"/>
        <w:contextualSpacing/>
        <w:jc w:val="both"/>
        <w:rPr>
          <w:rFonts w:ascii="Times New Roman" w:hAnsi="Times New Roman" w:cs="Times New Roman"/>
        </w:rPr>
      </w:pPr>
      <w:r w:rsidRPr="00A943DE">
        <w:rPr>
          <w:rFonts w:ascii="Times New Roman" w:hAnsi="Times New Roman" w:cs="Times New Roman"/>
          <w:b/>
        </w:rPr>
        <w:t>Встановлення штучного прип</w:t>
      </w:r>
      <w:r>
        <w:rPr>
          <w:rFonts w:ascii="Times New Roman" w:hAnsi="Times New Roman" w:cs="Times New Roman"/>
          <w:b/>
        </w:rPr>
        <w:t>инення вагітності</w:t>
      </w:r>
      <w:r w:rsidRPr="00A943DE">
        <w:rPr>
          <w:rFonts w:ascii="Times New Roman" w:hAnsi="Times New Roman" w:cs="Times New Roman"/>
          <w:b/>
        </w:rPr>
        <w:t xml:space="preserve"> (експертиза незаконно проведеного аборту)</w:t>
      </w:r>
      <w:r w:rsidRPr="00A943DE">
        <w:rPr>
          <w:rFonts w:ascii="Times New Roman" w:hAnsi="Times New Roman" w:cs="Times New Roman"/>
        </w:rPr>
        <w:t>:</w:t>
      </w:r>
    </w:p>
    <w:p w14:paraId="2C079C8F" w14:textId="77777777" w:rsidR="00C23544" w:rsidRPr="00A943DE" w:rsidRDefault="00C23544" w:rsidP="00C23544">
      <w:pPr>
        <w:spacing w:after="0" w:line="240" w:lineRule="auto"/>
        <w:contextualSpacing/>
        <w:jc w:val="both"/>
        <w:rPr>
          <w:rFonts w:ascii="Times New Roman" w:hAnsi="Times New Roman" w:cs="Times New Roman"/>
          <w:i/>
        </w:rPr>
      </w:pPr>
      <w:r>
        <w:rPr>
          <w:rFonts w:ascii="Times New Roman" w:hAnsi="Times New Roman" w:cs="Times New Roman"/>
        </w:rPr>
        <w:t>«</w:t>
      </w:r>
      <w:r w:rsidRPr="00A943DE">
        <w:rPr>
          <w:rFonts w:ascii="Times New Roman" w:hAnsi="Times New Roman" w:cs="Times New Roman"/>
          <w:i/>
        </w:rPr>
        <w:t>2.8.1. При даному виді експертизи встановлюється:</w:t>
      </w:r>
    </w:p>
    <w:p w14:paraId="3B0DD4FE" w14:textId="77777777" w:rsidR="00C23544" w:rsidRPr="00A943DE" w:rsidRDefault="00C23544" w:rsidP="00C23544">
      <w:pPr>
        <w:spacing w:after="0" w:line="240" w:lineRule="auto"/>
        <w:contextualSpacing/>
        <w:jc w:val="both"/>
        <w:rPr>
          <w:rFonts w:ascii="Times New Roman" w:hAnsi="Times New Roman" w:cs="Times New Roman"/>
          <w:i/>
        </w:rPr>
      </w:pPr>
      <w:r w:rsidRPr="00A943DE">
        <w:rPr>
          <w:rFonts w:ascii="Times New Roman" w:hAnsi="Times New Roman" w:cs="Times New Roman"/>
          <w:i/>
        </w:rPr>
        <w:t>а) чи була обстежувана вагітною;</w:t>
      </w:r>
    </w:p>
    <w:p w14:paraId="1CB0F336" w14:textId="77777777" w:rsidR="00C23544" w:rsidRPr="00A943DE" w:rsidRDefault="00C23544" w:rsidP="00C23544">
      <w:pPr>
        <w:spacing w:after="0" w:line="240" w:lineRule="auto"/>
        <w:contextualSpacing/>
        <w:jc w:val="both"/>
        <w:rPr>
          <w:rFonts w:ascii="Times New Roman" w:hAnsi="Times New Roman" w:cs="Times New Roman"/>
          <w:i/>
        </w:rPr>
      </w:pPr>
      <w:r w:rsidRPr="00A943DE">
        <w:rPr>
          <w:rFonts w:ascii="Times New Roman" w:hAnsi="Times New Roman" w:cs="Times New Roman"/>
          <w:i/>
        </w:rPr>
        <w:t>б) чи був у неї аборт;</w:t>
      </w:r>
    </w:p>
    <w:p w14:paraId="4B6F176A" w14:textId="77777777" w:rsidR="00C23544" w:rsidRPr="00A943DE" w:rsidRDefault="00C23544" w:rsidP="00C23544">
      <w:pPr>
        <w:spacing w:after="0" w:line="240" w:lineRule="auto"/>
        <w:contextualSpacing/>
        <w:jc w:val="both"/>
        <w:rPr>
          <w:rFonts w:ascii="Times New Roman" w:hAnsi="Times New Roman" w:cs="Times New Roman"/>
          <w:i/>
        </w:rPr>
      </w:pPr>
      <w:r w:rsidRPr="00A943DE">
        <w:rPr>
          <w:rFonts w:ascii="Times New Roman" w:hAnsi="Times New Roman" w:cs="Times New Roman"/>
          <w:i/>
        </w:rPr>
        <w:t>в) в який строк вагітності стався аборт;</w:t>
      </w:r>
    </w:p>
    <w:p w14:paraId="7FE20B34" w14:textId="77777777" w:rsidR="00C23544" w:rsidRPr="00A943DE" w:rsidRDefault="00C23544" w:rsidP="00C23544">
      <w:pPr>
        <w:spacing w:after="0" w:line="240" w:lineRule="auto"/>
        <w:contextualSpacing/>
        <w:jc w:val="both"/>
        <w:rPr>
          <w:rFonts w:ascii="Times New Roman" w:hAnsi="Times New Roman" w:cs="Times New Roman"/>
          <w:i/>
        </w:rPr>
      </w:pPr>
      <w:r w:rsidRPr="00A943DE">
        <w:rPr>
          <w:rFonts w:ascii="Times New Roman" w:hAnsi="Times New Roman" w:cs="Times New Roman"/>
          <w:i/>
        </w:rPr>
        <w:t>г) чи був аборт мимовільним або викликаний штучно;</w:t>
      </w:r>
    </w:p>
    <w:p w14:paraId="1DD4D7F5" w14:textId="77777777" w:rsidR="00C23544" w:rsidRPr="00A943DE" w:rsidRDefault="00C23544" w:rsidP="00C23544">
      <w:pPr>
        <w:spacing w:after="0" w:line="240" w:lineRule="auto"/>
        <w:contextualSpacing/>
        <w:jc w:val="both"/>
        <w:rPr>
          <w:rFonts w:ascii="Times New Roman" w:hAnsi="Times New Roman" w:cs="Times New Roman"/>
          <w:i/>
        </w:rPr>
      </w:pPr>
      <w:r w:rsidRPr="00A943DE">
        <w:rPr>
          <w:rFonts w:ascii="Times New Roman" w:hAnsi="Times New Roman" w:cs="Times New Roman"/>
          <w:i/>
        </w:rPr>
        <w:t>д) скільки часу минуло з моменту проведення аборту;</w:t>
      </w:r>
    </w:p>
    <w:p w14:paraId="096D9478" w14:textId="77777777" w:rsidR="00C23544" w:rsidRPr="00A943DE" w:rsidRDefault="00C23544" w:rsidP="00C23544">
      <w:pPr>
        <w:spacing w:after="0" w:line="240" w:lineRule="auto"/>
        <w:contextualSpacing/>
        <w:jc w:val="both"/>
        <w:rPr>
          <w:rFonts w:ascii="Times New Roman" w:hAnsi="Times New Roman" w:cs="Times New Roman"/>
          <w:i/>
        </w:rPr>
      </w:pPr>
      <w:r w:rsidRPr="00A943DE">
        <w:rPr>
          <w:rFonts w:ascii="Times New Roman" w:hAnsi="Times New Roman" w:cs="Times New Roman"/>
          <w:i/>
        </w:rPr>
        <w:t>є) яким засобом був проведений аборт;</w:t>
      </w:r>
    </w:p>
    <w:p w14:paraId="4BE5777D" w14:textId="77777777" w:rsidR="00C23544" w:rsidRPr="00A943DE" w:rsidRDefault="00C23544" w:rsidP="00C23544">
      <w:pPr>
        <w:spacing w:after="0" w:line="240" w:lineRule="auto"/>
        <w:contextualSpacing/>
        <w:jc w:val="both"/>
        <w:rPr>
          <w:rFonts w:ascii="Times New Roman" w:hAnsi="Times New Roman" w:cs="Times New Roman"/>
          <w:i/>
        </w:rPr>
      </w:pPr>
      <w:r w:rsidRPr="00A943DE">
        <w:rPr>
          <w:rFonts w:ascii="Times New Roman" w:hAnsi="Times New Roman" w:cs="Times New Roman"/>
          <w:i/>
        </w:rPr>
        <w:t>ж) якої шкоди завдав аборт обстежуваній;</w:t>
      </w:r>
    </w:p>
    <w:p w14:paraId="3D25E395" w14:textId="77777777" w:rsidR="00C23544" w:rsidRPr="00A943DE" w:rsidRDefault="00C23544" w:rsidP="00C23544">
      <w:pPr>
        <w:spacing w:after="0" w:line="240" w:lineRule="auto"/>
        <w:contextualSpacing/>
        <w:jc w:val="both"/>
        <w:rPr>
          <w:rFonts w:ascii="Times New Roman" w:hAnsi="Times New Roman" w:cs="Times New Roman"/>
          <w:i/>
        </w:rPr>
      </w:pPr>
      <w:r w:rsidRPr="00A943DE">
        <w:rPr>
          <w:rFonts w:ascii="Times New Roman" w:hAnsi="Times New Roman" w:cs="Times New Roman"/>
          <w:i/>
        </w:rPr>
        <w:t>з) чи проведений аборт самою обстежуваною або сторонньою особою;</w:t>
      </w:r>
    </w:p>
    <w:p w14:paraId="7198978E" w14:textId="77777777" w:rsidR="00C23544" w:rsidRPr="00A943DE" w:rsidRDefault="00C23544" w:rsidP="00C23544">
      <w:pPr>
        <w:spacing w:after="0" w:line="240" w:lineRule="auto"/>
        <w:contextualSpacing/>
        <w:jc w:val="both"/>
        <w:rPr>
          <w:rFonts w:ascii="Times New Roman" w:hAnsi="Times New Roman" w:cs="Times New Roman"/>
          <w:i/>
        </w:rPr>
      </w:pPr>
      <w:r w:rsidRPr="00A943DE">
        <w:rPr>
          <w:rFonts w:ascii="Times New Roman" w:hAnsi="Times New Roman" w:cs="Times New Roman"/>
          <w:i/>
        </w:rPr>
        <w:t>і) чи міг статися аборт за обставин, на які вказувала обстежувана.</w:t>
      </w:r>
    </w:p>
    <w:p w14:paraId="05FB06EB" w14:textId="77777777" w:rsidR="00C23544" w:rsidRPr="00A943DE" w:rsidRDefault="00C23544" w:rsidP="00C23544">
      <w:pPr>
        <w:spacing w:after="0" w:line="240" w:lineRule="auto"/>
        <w:contextualSpacing/>
        <w:jc w:val="both"/>
        <w:rPr>
          <w:rFonts w:ascii="Times New Roman" w:hAnsi="Times New Roman" w:cs="Times New Roman"/>
          <w:i/>
        </w:rPr>
      </w:pPr>
      <w:r w:rsidRPr="00A943DE">
        <w:rPr>
          <w:rFonts w:ascii="Times New Roman" w:hAnsi="Times New Roman" w:cs="Times New Roman"/>
          <w:i/>
        </w:rPr>
        <w:t>2.8.2. При опитуванні, крім звичайних, повинні бути з'ясовані такі анамнестичні дані:</w:t>
      </w:r>
    </w:p>
    <w:p w14:paraId="0A45213E" w14:textId="77777777" w:rsidR="00C23544" w:rsidRPr="00A943DE" w:rsidRDefault="00C23544" w:rsidP="00C23544">
      <w:pPr>
        <w:spacing w:after="0" w:line="240" w:lineRule="auto"/>
        <w:contextualSpacing/>
        <w:jc w:val="both"/>
        <w:rPr>
          <w:rFonts w:ascii="Times New Roman" w:hAnsi="Times New Roman" w:cs="Times New Roman"/>
          <w:i/>
        </w:rPr>
      </w:pPr>
      <w:r>
        <w:rPr>
          <w:rFonts w:ascii="Times New Roman" w:hAnsi="Times New Roman" w:cs="Times New Roman"/>
          <w:i/>
        </w:rPr>
        <w:t xml:space="preserve">а) захворювання, </w:t>
      </w:r>
      <w:r w:rsidRPr="00A943DE">
        <w:rPr>
          <w:rFonts w:ascii="Times New Roman" w:hAnsi="Times New Roman" w:cs="Times New Roman"/>
          <w:i/>
        </w:rPr>
        <w:t>перенесені у минулому та незадовго до початку аборту (у тому числі венеричні);</w:t>
      </w:r>
    </w:p>
    <w:p w14:paraId="19190006" w14:textId="77777777" w:rsidR="00C23544" w:rsidRPr="00A943DE" w:rsidRDefault="00C23544" w:rsidP="00C23544">
      <w:pPr>
        <w:spacing w:after="0" w:line="240" w:lineRule="auto"/>
        <w:contextualSpacing/>
        <w:jc w:val="both"/>
        <w:rPr>
          <w:rFonts w:ascii="Times New Roman" w:hAnsi="Times New Roman" w:cs="Times New Roman"/>
          <w:i/>
        </w:rPr>
      </w:pPr>
      <w:r w:rsidRPr="00A943DE">
        <w:rPr>
          <w:rFonts w:ascii="Times New Roman" w:hAnsi="Times New Roman" w:cs="Times New Roman"/>
          <w:i/>
        </w:rPr>
        <w:t>б) кількість вагітностей, їх перебіг та наслідки;</w:t>
      </w:r>
    </w:p>
    <w:p w14:paraId="6F229801" w14:textId="77777777" w:rsidR="00C23544" w:rsidRPr="00A943DE" w:rsidRDefault="00C23544" w:rsidP="00C23544">
      <w:pPr>
        <w:spacing w:after="0" w:line="240" w:lineRule="auto"/>
        <w:contextualSpacing/>
        <w:jc w:val="both"/>
        <w:rPr>
          <w:rFonts w:ascii="Times New Roman" w:hAnsi="Times New Roman" w:cs="Times New Roman"/>
          <w:i/>
        </w:rPr>
      </w:pPr>
      <w:r w:rsidRPr="00A943DE">
        <w:rPr>
          <w:rFonts w:ascii="Times New Roman" w:hAnsi="Times New Roman" w:cs="Times New Roman"/>
          <w:i/>
        </w:rPr>
        <w:t>в) обставини та час настання аборту.</w:t>
      </w:r>
    </w:p>
    <w:p w14:paraId="1D2E568D" w14:textId="77777777" w:rsidR="00C23544" w:rsidRPr="00A943DE" w:rsidRDefault="00C23544" w:rsidP="00C23544">
      <w:pPr>
        <w:spacing w:after="0" w:line="240" w:lineRule="auto"/>
        <w:contextualSpacing/>
        <w:jc w:val="both"/>
        <w:rPr>
          <w:rFonts w:ascii="Times New Roman" w:hAnsi="Times New Roman" w:cs="Times New Roman"/>
          <w:i/>
        </w:rPr>
      </w:pPr>
      <w:r>
        <w:rPr>
          <w:rFonts w:ascii="Times New Roman" w:hAnsi="Times New Roman" w:cs="Times New Roman"/>
          <w:i/>
        </w:rPr>
        <w:t xml:space="preserve">2.8.3. При зверненні </w:t>
      </w:r>
      <w:r w:rsidRPr="00A943DE">
        <w:rPr>
          <w:rFonts w:ascii="Times New Roman" w:hAnsi="Times New Roman" w:cs="Times New Roman"/>
          <w:i/>
        </w:rPr>
        <w:t>обстежувано</w:t>
      </w:r>
      <w:r>
        <w:rPr>
          <w:rFonts w:ascii="Times New Roman" w:hAnsi="Times New Roman" w:cs="Times New Roman"/>
          <w:i/>
        </w:rPr>
        <w:t>ї з приводу аборту</w:t>
      </w:r>
      <w:r w:rsidRPr="00A943DE">
        <w:rPr>
          <w:rFonts w:ascii="Times New Roman" w:hAnsi="Times New Roman" w:cs="Times New Roman"/>
          <w:i/>
        </w:rPr>
        <w:t xml:space="preserve"> у лікувальну установу запитуються і вивчаються медичні документи.</w:t>
      </w:r>
    </w:p>
    <w:p w14:paraId="15BB2030" w14:textId="77777777" w:rsidR="00C23544" w:rsidRPr="00A943DE" w:rsidRDefault="00C23544" w:rsidP="00C23544">
      <w:pPr>
        <w:spacing w:after="0" w:line="240" w:lineRule="auto"/>
        <w:contextualSpacing/>
        <w:jc w:val="both"/>
        <w:rPr>
          <w:rFonts w:ascii="Times New Roman" w:hAnsi="Times New Roman" w:cs="Times New Roman"/>
          <w:i/>
        </w:rPr>
      </w:pPr>
      <w:r>
        <w:rPr>
          <w:rFonts w:ascii="Times New Roman" w:hAnsi="Times New Roman" w:cs="Times New Roman"/>
          <w:i/>
        </w:rPr>
        <w:t>2.8.4. Для</w:t>
      </w:r>
      <w:r w:rsidRPr="00A943DE">
        <w:rPr>
          <w:rFonts w:ascii="Times New Roman" w:hAnsi="Times New Roman" w:cs="Times New Roman"/>
          <w:i/>
        </w:rPr>
        <w:t xml:space="preserve"> виключення мимовільного аборту на тлі токсоплазмозу або резус-конфлікту обстежувана направляється у відповідну медичну установу для проходження лабораторного дослідження.</w:t>
      </w:r>
    </w:p>
    <w:p w14:paraId="46CE976C" w14:textId="77777777" w:rsidR="00C23544" w:rsidRPr="00A943DE" w:rsidRDefault="00C23544" w:rsidP="00C23544">
      <w:pPr>
        <w:spacing w:after="0" w:line="240" w:lineRule="auto"/>
        <w:contextualSpacing/>
        <w:jc w:val="both"/>
        <w:rPr>
          <w:rFonts w:ascii="Times New Roman" w:hAnsi="Times New Roman" w:cs="Times New Roman"/>
          <w:i/>
        </w:rPr>
      </w:pPr>
      <w:r w:rsidRPr="00A943DE">
        <w:rPr>
          <w:rFonts w:ascii="Times New Roman" w:hAnsi="Times New Roman" w:cs="Times New Roman"/>
          <w:i/>
        </w:rPr>
        <w:t xml:space="preserve">2.8.5. Проводиться акушерсько-гінекологічне дослідження обстежуваної з докладним описом стану зовнішніх статевих органів, ушкоджень у ділянці піхви, шийки матки та </w:t>
      </w:r>
      <w:proofErr w:type="spellStart"/>
      <w:r w:rsidRPr="00A943DE">
        <w:rPr>
          <w:rFonts w:ascii="Times New Roman" w:hAnsi="Times New Roman" w:cs="Times New Roman"/>
          <w:i/>
        </w:rPr>
        <w:t>шиєчного</w:t>
      </w:r>
      <w:proofErr w:type="spellEnd"/>
      <w:r w:rsidRPr="00A943DE">
        <w:rPr>
          <w:rFonts w:ascii="Times New Roman" w:hAnsi="Times New Roman" w:cs="Times New Roman"/>
          <w:i/>
        </w:rPr>
        <w:t xml:space="preserve"> каналу (опіки, садна, розриви, сліди від накладення кульових щипців та ін.), слідів, які виникли від мащення різними речовинами, із зазначенням їх розміщення, розміру, форми, кольору тощо.</w:t>
      </w:r>
    </w:p>
    <w:p w14:paraId="7E93D6BC" w14:textId="77777777" w:rsidR="00C23544" w:rsidRPr="00A943DE" w:rsidRDefault="00C23544" w:rsidP="00C23544">
      <w:pPr>
        <w:spacing w:after="0" w:line="240" w:lineRule="auto"/>
        <w:contextualSpacing/>
        <w:jc w:val="both"/>
        <w:rPr>
          <w:rFonts w:ascii="Times New Roman" w:hAnsi="Times New Roman" w:cs="Times New Roman"/>
          <w:i/>
        </w:rPr>
      </w:pPr>
      <w:r w:rsidRPr="00A943DE">
        <w:rPr>
          <w:rFonts w:ascii="Times New Roman" w:hAnsi="Times New Roman" w:cs="Times New Roman"/>
          <w:i/>
        </w:rPr>
        <w:t xml:space="preserve">2.8.6. Описуються і при необхідності </w:t>
      </w:r>
      <w:r>
        <w:rPr>
          <w:rFonts w:ascii="Times New Roman" w:hAnsi="Times New Roman" w:cs="Times New Roman"/>
          <w:i/>
        </w:rPr>
        <w:t>через слідчого направляються на</w:t>
      </w:r>
      <w:r w:rsidRPr="00A943DE">
        <w:rPr>
          <w:rFonts w:ascii="Times New Roman" w:hAnsi="Times New Roman" w:cs="Times New Roman"/>
          <w:i/>
        </w:rPr>
        <w:t xml:space="preserve"> лабораторні дослідження надіслані речові докази.</w:t>
      </w:r>
    </w:p>
    <w:p w14:paraId="08A1D599" w14:textId="77777777" w:rsidR="00C23544" w:rsidRDefault="00C23544" w:rsidP="00C23544">
      <w:pPr>
        <w:spacing w:after="0" w:line="240" w:lineRule="auto"/>
        <w:contextualSpacing/>
        <w:jc w:val="both"/>
        <w:rPr>
          <w:rFonts w:ascii="Times New Roman" w:hAnsi="Times New Roman" w:cs="Times New Roman"/>
        </w:rPr>
      </w:pPr>
      <w:r w:rsidRPr="00A943DE">
        <w:rPr>
          <w:rFonts w:ascii="Times New Roman" w:hAnsi="Times New Roman" w:cs="Times New Roman"/>
          <w:i/>
        </w:rPr>
        <w:t>Також на судово-токсикологічне дослідження повинні б</w:t>
      </w:r>
      <w:r>
        <w:rPr>
          <w:rFonts w:ascii="Times New Roman" w:hAnsi="Times New Roman" w:cs="Times New Roman"/>
          <w:i/>
        </w:rPr>
        <w:t>ути надіслані взяті на тампон і висушені</w:t>
      </w:r>
      <w:r w:rsidRPr="00A943DE">
        <w:rPr>
          <w:rFonts w:ascii="Times New Roman" w:hAnsi="Times New Roman" w:cs="Times New Roman"/>
          <w:i/>
        </w:rPr>
        <w:t xml:space="preserve"> за кімнатної температури сліди сторонніх рідин (мильний розчин, йодна настойка, розчин марганцевокислого калію тощо), які були знайдені у статевих органах.</w:t>
      </w:r>
      <w:r>
        <w:rPr>
          <w:rFonts w:ascii="Times New Roman" w:hAnsi="Times New Roman" w:cs="Times New Roman"/>
        </w:rPr>
        <w:t>»</w:t>
      </w:r>
    </w:p>
    <w:p w14:paraId="438C0641" w14:textId="77777777" w:rsidR="00C23544" w:rsidRPr="00A943DE" w:rsidRDefault="00C23544" w:rsidP="00C23544">
      <w:pPr>
        <w:spacing w:after="0" w:line="240" w:lineRule="auto"/>
        <w:contextualSpacing/>
        <w:jc w:val="both"/>
        <w:rPr>
          <w:rFonts w:ascii="Times New Roman" w:hAnsi="Times New Roman" w:cs="Times New Roman"/>
        </w:rPr>
      </w:pPr>
    </w:p>
    <w:p w14:paraId="6DD8C3E0" w14:textId="77777777" w:rsidR="00C23544" w:rsidRPr="009D07F5" w:rsidRDefault="00C23544" w:rsidP="00C23544">
      <w:pPr>
        <w:spacing w:after="0" w:line="240" w:lineRule="auto"/>
        <w:contextualSpacing/>
        <w:jc w:val="both"/>
        <w:rPr>
          <w:rFonts w:ascii="Times New Roman" w:hAnsi="Times New Roman" w:cs="Times New Roman"/>
        </w:rPr>
      </w:pPr>
      <w:r w:rsidRPr="009D07F5">
        <w:rPr>
          <w:rFonts w:ascii="Times New Roman" w:hAnsi="Times New Roman" w:cs="Times New Roman"/>
          <w:b/>
        </w:rPr>
        <w:t>Встановлення вагітності та колишніх пологів</w:t>
      </w:r>
      <w:r w:rsidRPr="009D07F5">
        <w:rPr>
          <w:rFonts w:ascii="Times New Roman" w:hAnsi="Times New Roman" w:cs="Times New Roman"/>
        </w:rPr>
        <w:t>:</w:t>
      </w:r>
    </w:p>
    <w:p w14:paraId="2FDF6788" w14:textId="77777777" w:rsidR="00C23544" w:rsidRPr="00E16923" w:rsidRDefault="00C23544" w:rsidP="00C23544">
      <w:pPr>
        <w:spacing w:after="0" w:line="240" w:lineRule="auto"/>
        <w:contextualSpacing/>
        <w:jc w:val="both"/>
        <w:rPr>
          <w:rFonts w:ascii="Times New Roman" w:hAnsi="Times New Roman" w:cs="Times New Roman"/>
          <w:i/>
        </w:rPr>
      </w:pPr>
      <w:r>
        <w:rPr>
          <w:rFonts w:ascii="Times New Roman" w:hAnsi="Times New Roman" w:cs="Times New Roman"/>
        </w:rPr>
        <w:t>«</w:t>
      </w:r>
      <w:r>
        <w:rPr>
          <w:rFonts w:ascii="Times New Roman" w:hAnsi="Times New Roman" w:cs="Times New Roman"/>
          <w:i/>
        </w:rPr>
        <w:t>2.6.1. Експертиза даного виду проводиться</w:t>
      </w:r>
      <w:r w:rsidRPr="00E16923">
        <w:rPr>
          <w:rFonts w:ascii="Times New Roman" w:hAnsi="Times New Roman" w:cs="Times New Roman"/>
          <w:i/>
        </w:rPr>
        <w:t xml:space="preserve"> </w:t>
      </w:r>
      <w:proofErr w:type="spellStart"/>
      <w:r w:rsidRPr="00E16923">
        <w:rPr>
          <w:rFonts w:ascii="Times New Roman" w:hAnsi="Times New Roman" w:cs="Times New Roman"/>
          <w:i/>
        </w:rPr>
        <w:t>комісійно</w:t>
      </w:r>
      <w:proofErr w:type="spellEnd"/>
      <w:r w:rsidRPr="00E16923">
        <w:rPr>
          <w:rFonts w:ascii="Times New Roman" w:hAnsi="Times New Roman" w:cs="Times New Roman"/>
          <w:i/>
        </w:rPr>
        <w:t xml:space="preserve"> для вирішення питань:</w:t>
      </w:r>
    </w:p>
    <w:p w14:paraId="28938953" w14:textId="77777777" w:rsidR="00C23544" w:rsidRPr="00E16923" w:rsidRDefault="00C23544" w:rsidP="00C23544">
      <w:pPr>
        <w:spacing w:after="0" w:line="240" w:lineRule="auto"/>
        <w:contextualSpacing/>
        <w:jc w:val="both"/>
        <w:rPr>
          <w:rFonts w:ascii="Times New Roman" w:hAnsi="Times New Roman" w:cs="Times New Roman"/>
          <w:i/>
        </w:rPr>
      </w:pPr>
      <w:r w:rsidRPr="00E16923">
        <w:rPr>
          <w:rFonts w:ascii="Times New Roman" w:hAnsi="Times New Roman" w:cs="Times New Roman"/>
          <w:i/>
        </w:rPr>
        <w:t>а) наявність вагітності та її строків;</w:t>
      </w:r>
    </w:p>
    <w:p w14:paraId="3F08027B" w14:textId="77777777" w:rsidR="00C23544" w:rsidRPr="00E16923" w:rsidRDefault="00C23544" w:rsidP="00C23544">
      <w:pPr>
        <w:spacing w:after="0" w:line="240" w:lineRule="auto"/>
        <w:contextualSpacing/>
        <w:jc w:val="both"/>
        <w:rPr>
          <w:rFonts w:ascii="Times New Roman" w:hAnsi="Times New Roman" w:cs="Times New Roman"/>
          <w:i/>
        </w:rPr>
      </w:pPr>
      <w:r w:rsidRPr="00E16923">
        <w:rPr>
          <w:rFonts w:ascii="Times New Roman" w:hAnsi="Times New Roman" w:cs="Times New Roman"/>
          <w:i/>
        </w:rPr>
        <w:t>б) давність колишніх пологів або викидню;</w:t>
      </w:r>
    </w:p>
    <w:p w14:paraId="3153ED8B" w14:textId="77777777" w:rsidR="00C23544" w:rsidRPr="00E16923" w:rsidRDefault="00C23544" w:rsidP="00C23544">
      <w:pPr>
        <w:spacing w:after="0" w:line="240" w:lineRule="auto"/>
        <w:contextualSpacing/>
        <w:jc w:val="both"/>
        <w:rPr>
          <w:rFonts w:ascii="Times New Roman" w:hAnsi="Times New Roman" w:cs="Times New Roman"/>
          <w:i/>
        </w:rPr>
      </w:pPr>
      <w:r w:rsidRPr="00E16923">
        <w:rPr>
          <w:rFonts w:ascii="Times New Roman" w:hAnsi="Times New Roman" w:cs="Times New Roman"/>
          <w:i/>
        </w:rPr>
        <w:t>в) характер перебігу вагітності та післяпологового періоду;</w:t>
      </w:r>
    </w:p>
    <w:p w14:paraId="7BCCC48F" w14:textId="77777777" w:rsidR="00C23544" w:rsidRPr="00E16923" w:rsidRDefault="00C23544" w:rsidP="00C23544">
      <w:pPr>
        <w:spacing w:after="0" w:line="240" w:lineRule="auto"/>
        <w:contextualSpacing/>
        <w:jc w:val="both"/>
        <w:rPr>
          <w:rFonts w:ascii="Times New Roman" w:hAnsi="Times New Roman" w:cs="Times New Roman"/>
          <w:i/>
        </w:rPr>
      </w:pPr>
      <w:r>
        <w:rPr>
          <w:rFonts w:ascii="Times New Roman" w:hAnsi="Times New Roman" w:cs="Times New Roman"/>
          <w:i/>
        </w:rPr>
        <w:t>г) наявність захворювань (у тому</w:t>
      </w:r>
      <w:r w:rsidRPr="00E16923">
        <w:rPr>
          <w:rFonts w:ascii="Times New Roman" w:hAnsi="Times New Roman" w:cs="Times New Roman"/>
          <w:i/>
        </w:rPr>
        <w:t xml:space="preserve"> числі статевих органів), здатних ви</w:t>
      </w:r>
      <w:r>
        <w:rPr>
          <w:rFonts w:ascii="Times New Roman" w:hAnsi="Times New Roman" w:cs="Times New Roman"/>
          <w:i/>
        </w:rPr>
        <w:t>кликати переривання вагітності;</w:t>
      </w:r>
    </w:p>
    <w:p w14:paraId="799DA4B2" w14:textId="77777777" w:rsidR="00C23544" w:rsidRPr="00E16923" w:rsidRDefault="00C23544" w:rsidP="00C23544">
      <w:pPr>
        <w:spacing w:after="0" w:line="240" w:lineRule="auto"/>
        <w:contextualSpacing/>
        <w:jc w:val="both"/>
        <w:rPr>
          <w:rFonts w:ascii="Times New Roman" w:hAnsi="Times New Roman" w:cs="Times New Roman"/>
          <w:i/>
        </w:rPr>
      </w:pPr>
      <w:r w:rsidRPr="00E16923">
        <w:rPr>
          <w:rFonts w:ascii="Times New Roman" w:hAnsi="Times New Roman" w:cs="Times New Roman"/>
          <w:i/>
        </w:rPr>
        <w:t>2.6.</w:t>
      </w:r>
      <w:r>
        <w:rPr>
          <w:rFonts w:ascii="Times New Roman" w:hAnsi="Times New Roman" w:cs="Times New Roman"/>
          <w:i/>
        </w:rPr>
        <w:t>2. У висновку при можливості повинні міститися</w:t>
      </w:r>
      <w:r w:rsidRPr="00E16923">
        <w:rPr>
          <w:rFonts w:ascii="Times New Roman" w:hAnsi="Times New Roman" w:cs="Times New Roman"/>
          <w:i/>
        </w:rPr>
        <w:t xml:space="preserve"> такі відомості:</w:t>
      </w:r>
    </w:p>
    <w:p w14:paraId="2FC43F85" w14:textId="77777777" w:rsidR="00C23544" w:rsidRPr="00E16923" w:rsidRDefault="00C23544" w:rsidP="00C23544">
      <w:pPr>
        <w:spacing w:after="0" w:line="240" w:lineRule="auto"/>
        <w:contextualSpacing/>
        <w:jc w:val="both"/>
        <w:rPr>
          <w:rFonts w:ascii="Times New Roman" w:hAnsi="Times New Roman" w:cs="Times New Roman"/>
          <w:i/>
        </w:rPr>
      </w:pPr>
      <w:r w:rsidRPr="00E16923">
        <w:rPr>
          <w:rFonts w:ascii="Times New Roman" w:hAnsi="Times New Roman" w:cs="Times New Roman"/>
          <w:i/>
        </w:rPr>
        <w:t xml:space="preserve">а) строки </w:t>
      </w:r>
      <w:r>
        <w:rPr>
          <w:rFonts w:ascii="Times New Roman" w:hAnsi="Times New Roman" w:cs="Times New Roman"/>
          <w:i/>
        </w:rPr>
        <w:t xml:space="preserve">(вік), коли почались регулярні </w:t>
      </w:r>
      <w:r w:rsidRPr="00E16923">
        <w:rPr>
          <w:rFonts w:ascii="Times New Roman" w:hAnsi="Times New Roman" w:cs="Times New Roman"/>
          <w:i/>
        </w:rPr>
        <w:t>місячні, їх тривалість, пері</w:t>
      </w:r>
      <w:r>
        <w:rPr>
          <w:rFonts w:ascii="Times New Roman" w:hAnsi="Times New Roman" w:cs="Times New Roman"/>
          <w:i/>
        </w:rPr>
        <w:t>одичність, характер</w:t>
      </w:r>
      <w:r w:rsidRPr="00E16923">
        <w:rPr>
          <w:rFonts w:ascii="Times New Roman" w:hAnsi="Times New Roman" w:cs="Times New Roman"/>
          <w:i/>
        </w:rPr>
        <w:t xml:space="preserve"> (рясні, болючі, неболючі тощо);</w:t>
      </w:r>
    </w:p>
    <w:p w14:paraId="16C598BA" w14:textId="77777777" w:rsidR="00C23544" w:rsidRPr="00E16923" w:rsidRDefault="00C23544" w:rsidP="00C23544">
      <w:pPr>
        <w:spacing w:after="0" w:line="240" w:lineRule="auto"/>
        <w:contextualSpacing/>
        <w:jc w:val="both"/>
        <w:rPr>
          <w:rFonts w:ascii="Times New Roman" w:hAnsi="Times New Roman" w:cs="Times New Roman"/>
          <w:i/>
        </w:rPr>
      </w:pPr>
      <w:r w:rsidRPr="00E16923">
        <w:rPr>
          <w:rFonts w:ascii="Times New Roman" w:hAnsi="Times New Roman" w:cs="Times New Roman"/>
          <w:i/>
        </w:rPr>
        <w:t>б) строки (вік) початку статевого життя;</w:t>
      </w:r>
    </w:p>
    <w:p w14:paraId="3580CF05" w14:textId="77777777" w:rsidR="00C23544" w:rsidRPr="00E16923" w:rsidRDefault="00C23544" w:rsidP="00C23544">
      <w:pPr>
        <w:spacing w:after="0" w:line="240" w:lineRule="auto"/>
        <w:contextualSpacing/>
        <w:jc w:val="both"/>
        <w:rPr>
          <w:rFonts w:ascii="Times New Roman" w:hAnsi="Times New Roman" w:cs="Times New Roman"/>
          <w:i/>
        </w:rPr>
      </w:pPr>
      <w:r w:rsidRPr="00E16923">
        <w:rPr>
          <w:rFonts w:ascii="Times New Roman" w:hAnsi="Times New Roman" w:cs="Times New Roman"/>
          <w:i/>
        </w:rPr>
        <w:t>в) дата останніх статевих зносин;</w:t>
      </w:r>
    </w:p>
    <w:p w14:paraId="2992B62E" w14:textId="77777777" w:rsidR="00C23544" w:rsidRPr="00E16923" w:rsidRDefault="00C23544" w:rsidP="00C23544">
      <w:pPr>
        <w:spacing w:after="0" w:line="240" w:lineRule="auto"/>
        <w:contextualSpacing/>
        <w:jc w:val="both"/>
        <w:rPr>
          <w:rFonts w:ascii="Times New Roman" w:hAnsi="Times New Roman" w:cs="Times New Roman"/>
          <w:i/>
        </w:rPr>
      </w:pPr>
      <w:r w:rsidRPr="00E16923">
        <w:rPr>
          <w:rFonts w:ascii="Times New Roman" w:hAnsi="Times New Roman" w:cs="Times New Roman"/>
          <w:i/>
        </w:rPr>
        <w:t>г) дата першого дня останньої менструації;</w:t>
      </w:r>
    </w:p>
    <w:p w14:paraId="7C63C17F" w14:textId="77777777" w:rsidR="00C23544" w:rsidRPr="00E16923" w:rsidRDefault="00C23544" w:rsidP="00C23544">
      <w:pPr>
        <w:spacing w:after="0" w:line="240" w:lineRule="auto"/>
        <w:contextualSpacing/>
        <w:jc w:val="both"/>
        <w:rPr>
          <w:rFonts w:ascii="Times New Roman" w:hAnsi="Times New Roman" w:cs="Times New Roman"/>
          <w:i/>
        </w:rPr>
      </w:pPr>
      <w:r w:rsidRPr="00E16923">
        <w:rPr>
          <w:rFonts w:ascii="Times New Roman" w:hAnsi="Times New Roman" w:cs="Times New Roman"/>
          <w:i/>
        </w:rPr>
        <w:t>д) стан молочних залоз, живота та його покриву;</w:t>
      </w:r>
    </w:p>
    <w:p w14:paraId="1A032D95" w14:textId="77777777" w:rsidR="00C23544" w:rsidRPr="00E16923" w:rsidRDefault="00C23544" w:rsidP="00C23544">
      <w:pPr>
        <w:spacing w:after="0" w:line="240" w:lineRule="auto"/>
        <w:contextualSpacing/>
        <w:jc w:val="both"/>
        <w:rPr>
          <w:rFonts w:ascii="Times New Roman" w:hAnsi="Times New Roman" w:cs="Times New Roman"/>
          <w:i/>
        </w:rPr>
      </w:pPr>
      <w:r w:rsidRPr="00E16923">
        <w:rPr>
          <w:rFonts w:ascii="Times New Roman" w:hAnsi="Times New Roman" w:cs="Times New Roman"/>
          <w:i/>
        </w:rPr>
        <w:t>є) опис зовн</w:t>
      </w:r>
      <w:r>
        <w:rPr>
          <w:rFonts w:ascii="Times New Roman" w:hAnsi="Times New Roman" w:cs="Times New Roman"/>
          <w:i/>
        </w:rPr>
        <w:t>ішніх статевих органів - стан статевої</w:t>
      </w:r>
      <w:r w:rsidRPr="00E16923">
        <w:rPr>
          <w:rFonts w:ascii="Times New Roman" w:hAnsi="Times New Roman" w:cs="Times New Roman"/>
          <w:i/>
        </w:rPr>
        <w:t xml:space="preserve"> щілини (закрита, </w:t>
      </w:r>
      <w:proofErr w:type="spellStart"/>
      <w:r w:rsidRPr="00E16923">
        <w:rPr>
          <w:rFonts w:ascii="Times New Roman" w:hAnsi="Times New Roman" w:cs="Times New Roman"/>
          <w:i/>
        </w:rPr>
        <w:t>зяє</w:t>
      </w:r>
      <w:proofErr w:type="spellEnd"/>
      <w:r w:rsidRPr="00E16923">
        <w:rPr>
          <w:rFonts w:ascii="Times New Roman" w:hAnsi="Times New Roman" w:cs="Times New Roman"/>
          <w:i/>
        </w:rPr>
        <w:t>),</w:t>
      </w:r>
      <w:r>
        <w:rPr>
          <w:rFonts w:ascii="Times New Roman" w:hAnsi="Times New Roman" w:cs="Times New Roman"/>
          <w:i/>
        </w:rPr>
        <w:t xml:space="preserve"> промежини (наявність розривів, їх</w:t>
      </w:r>
      <w:r w:rsidRPr="00E16923">
        <w:rPr>
          <w:rFonts w:ascii="Times New Roman" w:hAnsi="Times New Roman" w:cs="Times New Roman"/>
          <w:i/>
        </w:rPr>
        <w:t xml:space="preserve"> давність, сту</w:t>
      </w:r>
      <w:r>
        <w:rPr>
          <w:rFonts w:ascii="Times New Roman" w:hAnsi="Times New Roman" w:cs="Times New Roman"/>
          <w:i/>
        </w:rPr>
        <w:t>пінь тощо), слизових оболонок, вуздечки губ,</w:t>
      </w:r>
      <w:r w:rsidRPr="00E16923">
        <w:rPr>
          <w:rFonts w:ascii="Times New Roman" w:hAnsi="Times New Roman" w:cs="Times New Roman"/>
          <w:i/>
        </w:rPr>
        <w:t xml:space="preserve"> задньої спайки губ, дівочої пліви, входу у піхву (вузький, здатний д</w:t>
      </w:r>
      <w:r>
        <w:rPr>
          <w:rFonts w:ascii="Times New Roman" w:hAnsi="Times New Roman" w:cs="Times New Roman"/>
          <w:i/>
        </w:rPr>
        <w:t>о скорочення, широкий, зяючий), наявність або</w:t>
      </w:r>
      <w:r w:rsidRPr="00E16923">
        <w:rPr>
          <w:rFonts w:ascii="Times New Roman" w:hAnsi="Times New Roman" w:cs="Times New Roman"/>
          <w:i/>
        </w:rPr>
        <w:t xml:space="preserve"> відсутність "ямки материнства" (ознака </w:t>
      </w:r>
      <w:proofErr w:type="spellStart"/>
      <w:r w:rsidRPr="00E16923">
        <w:rPr>
          <w:rFonts w:ascii="Times New Roman" w:hAnsi="Times New Roman" w:cs="Times New Roman"/>
          <w:i/>
        </w:rPr>
        <w:t>Снегірьова-Губарева</w:t>
      </w:r>
      <w:proofErr w:type="spellEnd"/>
      <w:r w:rsidRPr="00E16923">
        <w:rPr>
          <w:rFonts w:ascii="Times New Roman" w:hAnsi="Times New Roman" w:cs="Times New Roman"/>
          <w:i/>
        </w:rPr>
        <w:t>), виділень;</w:t>
      </w:r>
    </w:p>
    <w:p w14:paraId="06F87E21" w14:textId="77777777" w:rsidR="00C23544" w:rsidRPr="00E16923" w:rsidRDefault="00C23544" w:rsidP="00C23544">
      <w:pPr>
        <w:spacing w:after="0" w:line="240" w:lineRule="auto"/>
        <w:contextualSpacing/>
        <w:jc w:val="both"/>
        <w:rPr>
          <w:rFonts w:ascii="Times New Roman" w:hAnsi="Times New Roman" w:cs="Times New Roman"/>
          <w:i/>
        </w:rPr>
      </w:pPr>
      <w:r w:rsidRPr="00E16923">
        <w:rPr>
          <w:rFonts w:ascii="Times New Roman" w:hAnsi="Times New Roman" w:cs="Times New Roman"/>
          <w:i/>
        </w:rPr>
        <w:t xml:space="preserve">ж) опис внутрішніх статевих органів </w:t>
      </w:r>
      <w:r>
        <w:rPr>
          <w:rFonts w:ascii="Times New Roman" w:hAnsi="Times New Roman" w:cs="Times New Roman"/>
          <w:i/>
        </w:rPr>
        <w:t>(дослідження</w:t>
      </w:r>
      <w:r w:rsidRPr="00E16923">
        <w:rPr>
          <w:rFonts w:ascii="Times New Roman" w:hAnsi="Times New Roman" w:cs="Times New Roman"/>
          <w:i/>
        </w:rPr>
        <w:t xml:space="preserve"> піхви) - стан піхви та її стінок (вузька, з вираженими зморшками, широка, з гладкими стінками), ши</w:t>
      </w:r>
      <w:r>
        <w:rPr>
          <w:rFonts w:ascii="Times New Roman" w:hAnsi="Times New Roman" w:cs="Times New Roman"/>
          <w:i/>
        </w:rPr>
        <w:t xml:space="preserve">йка матки (форма, розмір, </w:t>
      </w:r>
      <w:r w:rsidRPr="00E16923">
        <w:rPr>
          <w:rFonts w:ascii="Times New Roman" w:hAnsi="Times New Roman" w:cs="Times New Roman"/>
          <w:i/>
        </w:rPr>
        <w:t>щільність), зовнішньо</w:t>
      </w:r>
      <w:r>
        <w:rPr>
          <w:rFonts w:ascii="Times New Roman" w:hAnsi="Times New Roman" w:cs="Times New Roman"/>
          <w:i/>
        </w:rPr>
        <w:t xml:space="preserve">го вічка шийки </w:t>
      </w:r>
      <w:r w:rsidRPr="00E16923">
        <w:rPr>
          <w:rFonts w:ascii="Times New Roman" w:hAnsi="Times New Roman" w:cs="Times New Roman"/>
          <w:i/>
        </w:rPr>
        <w:t xml:space="preserve">матки (кругла, щілиноподібна, закрита, </w:t>
      </w:r>
      <w:proofErr w:type="spellStart"/>
      <w:r w:rsidRPr="00E16923">
        <w:rPr>
          <w:rFonts w:ascii="Times New Roman" w:hAnsi="Times New Roman" w:cs="Times New Roman"/>
          <w:i/>
        </w:rPr>
        <w:t>зяє</w:t>
      </w:r>
      <w:proofErr w:type="spellEnd"/>
      <w:r w:rsidRPr="00E16923">
        <w:rPr>
          <w:rFonts w:ascii="Times New Roman" w:hAnsi="Times New Roman" w:cs="Times New Roman"/>
          <w:i/>
        </w:rPr>
        <w:t>), тіл</w:t>
      </w:r>
      <w:r>
        <w:rPr>
          <w:rFonts w:ascii="Times New Roman" w:hAnsi="Times New Roman" w:cs="Times New Roman"/>
          <w:i/>
        </w:rPr>
        <w:t xml:space="preserve">а матки (положення, </w:t>
      </w:r>
      <w:r w:rsidRPr="00E16923">
        <w:rPr>
          <w:rFonts w:ascii="Times New Roman" w:hAnsi="Times New Roman" w:cs="Times New Roman"/>
          <w:i/>
        </w:rPr>
        <w:t>розмір, консистенція, рухомість, чутливість), придатків, наявність і характер виділень;</w:t>
      </w:r>
    </w:p>
    <w:p w14:paraId="060B7908" w14:textId="77777777" w:rsidR="00C23544" w:rsidRPr="00E16923" w:rsidRDefault="00C23544" w:rsidP="00C23544">
      <w:pPr>
        <w:spacing w:after="0" w:line="240" w:lineRule="auto"/>
        <w:contextualSpacing/>
        <w:jc w:val="both"/>
        <w:rPr>
          <w:rFonts w:ascii="Times New Roman" w:hAnsi="Times New Roman" w:cs="Times New Roman"/>
          <w:i/>
        </w:rPr>
      </w:pPr>
      <w:r w:rsidRPr="00E16923">
        <w:rPr>
          <w:rFonts w:ascii="Times New Roman" w:hAnsi="Times New Roman" w:cs="Times New Roman"/>
          <w:i/>
        </w:rPr>
        <w:lastRenderedPageBreak/>
        <w:t>2.6.3. Визн</w:t>
      </w:r>
      <w:r>
        <w:rPr>
          <w:rFonts w:ascii="Times New Roman" w:hAnsi="Times New Roman" w:cs="Times New Roman"/>
          <w:i/>
        </w:rPr>
        <w:t xml:space="preserve">ачається строк вагітності (при </w:t>
      </w:r>
      <w:r w:rsidRPr="00E16923">
        <w:rPr>
          <w:rFonts w:ascii="Times New Roman" w:hAnsi="Times New Roman" w:cs="Times New Roman"/>
          <w:i/>
        </w:rPr>
        <w:t>її наявності), первинна вона або повторна. У сумнівних випадка</w:t>
      </w:r>
      <w:r>
        <w:rPr>
          <w:rFonts w:ascii="Times New Roman" w:hAnsi="Times New Roman" w:cs="Times New Roman"/>
          <w:i/>
        </w:rPr>
        <w:t>х або</w:t>
      </w:r>
      <w:r w:rsidRPr="00E16923">
        <w:rPr>
          <w:rFonts w:ascii="Times New Roman" w:hAnsi="Times New Roman" w:cs="Times New Roman"/>
          <w:i/>
        </w:rPr>
        <w:t xml:space="preserve"> в ран</w:t>
      </w:r>
      <w:r>
        <w:rPr>
          <w:rFonts w:ascii="Times New Roman" w:hAnsi="Times New Roman" w:cs="Times New Roman"/>
          <w:i/>
        </w:rPr>
        <w:t>ні строки, при використанні для</w:t>
      </w:r>
      <w:r w:rsidRPr="00E16923">
        <w:rPr>
          <w:rFonts w:ascii="Times New Roman" w:hAnsi="Times New Roman" w:cs="Times New Roman"/>
          <w:i/>
        </w:rPr>
        <w:t xml:space="preserve"> встановлення наявності вагітності біологічних проб, її результати вносяться у висновок.</w:t>
      </w:r>
    </w:p>
    <w:p w14:paraId="012ECE80" w14:textId="77777777" w:rsidR="00C23544" w:rsidRPr="00E16923" w:rsidRDefault="00C23544" w:rsidP="00C23544">
      <w:pPr>
        <w:spacing w:after="0" w:line="240" w:lineRule="auto"/>
        <w:contextualSpacing/>
        <w:jc w:val="both"/>
        <w:rPr>
          <w:rFonts w:ascii="Times New Roman" w:hAnsi="Times New Roman" w:cs="Times New Roman"/>
          <w:i/>
        </w:rPr>
      </w:pPr>
      <w:r w:rsidRPr="00E16923">
        <w:rPr>
          <w:rFonts w:ascii="Times New Roman" w:hAnsi="Times New Roman" w:cs="Times New Roman"/>
          <w:i/>
        </w:rPr>
        <w:t>У більш пізні строки (у другій половині вагітності) повинні бути зазначені дані, які характеризують стан вагітності та плода:</w:t>
      </w:r>
    </w:p>
    <w:p w14:paraId="7BB4A684" w14:textId="77777777" w:rsidR="00C23544" w:rsidRPr="00E16923" w:rsidRDefault="00C23544" w:rsidP="00C23544">
      <w:pPr>
        <w:spacing w:after="0" w:line="240" w:lineRule="auto"/>
        <w:contextualSpacing/>
        <w:jc w:val="both"/>
        <w:rPr>
          <w:rFonts w:ascii="Times New Roman" w:hAnsi="Times New Roman" w:cs="Times New Roman"/>
          <w:i/>
        </w:rPr>
      </w:pPr>
      <w:r w:rsidRPr="00E16923">
        <w:rPr>
          <w:rFonts w:ascii="Times New Roman" w:hAnsi="Times New Roman" w:cs="Times New Roman"/>
          <w:i/>
        </w:rPr>
        <w:t>а) розміри таза;</w:t>
      </w:r>
    </w:p>
    <w:p w14:paraId="5C6501A0" w14:textId="77777777" w:rsidR="00C23544" w:rsidRPr="00E16923" w:rsidRDefault="00C23544" w:rsidP="00C23544">
      <w:pPr>
        <w:spacing w:after="0" w:line="240" w:lineRule="auto"/>
        <w:contextualSpacing/>
        <w:jc w:val="both"/>
        <w:rPr>
          <w:rFonts w:ascii="Times New Roman" w:hAnsi="Times New Roman" w:cs="Times New Roman"/>
          <w:i/>
        </w:rPr>
      </w:pPr>
      <w:r w:rsidRPr="00E16923">
        <w:rPr>
          <w:rFonts w:ascii="Times New Roman" w:hAnsi="Times New Roman" w:cs="Times New Roman"/>
          <w:i/>
        </w:rPr>
        <w:t xml:space="preserve">б) відстань від лона до пупка, від лобка до </w:t>
      </w:r>
      <w:proofErr w:type="spellStart"/>
      <w:r w:rsidRPr="00E16923">
        <w:rPr>
          <w:rFonts w:ascii="Times New Roman" w:hAnsi="Times New Roman" w:cs="Times New Roman"/>
          <w:i/>
        </w:rPr>
        <w:t>дна</w:t>
      </w:r>
      <w:proofErr w:type="spellEnd"/>
      <w:r w:rsidRPr="00E16923">
        <w:rPr>
          <w:rFonts w:ascii="Times New Roman" w:hAnsi="Times New Roman" w:cs="Times New Roman"/>
          <w:i/>
        </w:rPr>
        <w:t xml:space="preserve"> матки, від лобка до мечоподібного відростка, окружність на рівні пупка;</w:t>
      </w:r>
    </w:p>
    <w:p w14:paraId="29FC3D41" w14:textId="77777777" w:rsidR="00C23544" w:rsidRPr="00E16923" w:rsidRDefault="00C23544" w:rsidP="00C23544">
      <w:pPr>
        <w:spacing w:after="0" w:line="240" w:lineRule="auto"/>
        <w:contextualSpacing/>
        <w:jc w:val="both"/>
        <w:rPr>
          <w:rFonts w:ascii="Times New Roman" w:hAnsi="Times New Roman" w:cs="Times New Roman"/>
          <w:i/>
        </w:rPr>
      </w:pPr>
      <w:r w:rsidRPr="00E16923">
        <w:rPr>
          <w:rFonts w:ascii="Times New Roman" w:hAnsi="Times New Roman" w:cs="Times New Roman"/>
          <w:i/>
        </w:rPr>
        <w:t>в) положення плода (поздовжнє, поперечне, косе);</w:t>
      </w:r>
    </w:p>
    <w:p w14:paraId="4CC6B031" w14:textId="77777777" w:rsidR="00C23544" w:rsidRPr="00E16923" w:rsidRDefault="00C23544" w:rsidP="00C23544">
      <w:pPr>
        <w:spacing w:after="0" w:line="240" w:lineRule="auto"/>
        <w:contextualSpacing/>
        <w:jc w:val="both"/>
        <w:rPr>
          <w:rFonts w:ascii="Times New Roman" w:hAnsi="Times New Roman" w:cs="Times New Roman"/>
          <w:i/>
        </w:rPr>
      </w:pPr>
      <w:r w:rsidRPr="00E16923">
        <w:rPr>
          <w:rFonts w:ascii="Times New Roman" w:hAnsi="Times New Roman" w:cs="Times New Roman"/>
          <w:i/>
        </w:rPr>
        <w:t>г) прилегла частина (головка, сідниці);</w:t>
      </w:r>
    </w:p>
    <w:p w14:paraId="7D622FDF" w14:textId="77777777" w:rsidR="00C23544" w:rsidRPr="00E16923" w:rsidRDefault="00C23544" w:rsidP="00C23544">
      <w:pPr>
        <w:spacing w:after="0" w:line="240" w:lineRule="auto"/>
        <w:contextualSpacing/>
        <w:jc w:val="both"/>
        <w:rPr>
          <w:rFonts w:ascii="Times New Roman" w:hAnsi="Times New Roman" w:cs="Times New Roman"/>
          <w:i/>
        </w:rPr>
      </w:pPr>
      <w:r>
        <w:rPr>
          <w:rFonts w:ascii="Times New Roman" w:hAnsi="Times New Roman" w:cs="Times New Roman"/>
          <w:i/>
        </w:rPr>
        <w:t xml:space="preserve">д) висота стояння </w:t>
      </w:r>
      <w:r w:rsidRPr="00E16923">
        <w:rPr>
          <w:rFonts w:ascii="Times New Roman" w:hAnsi="Times New Roman" w:cs="Times New Roman"/>
          <w:i/>
        </w:rPr>
        <w:t>прилег</w:t>
      </w:r>
      <w:r>
        <w:rPr>
          <w:rFonts w:ascii="Times New Roman" w:hAnsi="Times New Roman" w:cs="Times New Roman"/>
          <w:i/>
        </w:rPr>
        <w:t>лої частини над входом</w:t>
      </w:r>
      <w:r w:rsidRPr="00E16923">
        <w:rPr>
          <w:rFonts w:ascii="Times New Roman" w:hAnsi="Times New Roman" w:cs="Times New Roman"/>
          <w:i/>
        </w:rPr>
        <w:t xml:space="preserve"> (висока, низька), </w:t>
      </w:r>
      <w:r>
        <w:rPr>
          <w:rFonts w:ascii="Times New Roman" w:hAnsi="Times New Roman" w:cs="Times New Roman"/>
          <w:i/>
        </w:rPr>
        <w:t xml:space="preserve">її рухомість (балотує, рухома, притиснута, </w:t>
      </w:r>
      <w:r w:rsidRPr="00E16923">
        <w:rPr>
          <w:rFonts w:ascii="Times New Roman" w:hAnsi="Times New Roman" w:cs="Times New Roman"/>
          <w:i/>
        </w:rPr>
        <w:t>вставлена), ущільненість прилеглої частини;</w:t>
      </w:r>
    </w:p>
    <w:p w14:paraId="3AD389AE" w14:textId="77777777" w:rsidR="00C23544" w:rsidRPr="00E16923" w:rsidRDefault="00C23544" w:rsidP="00C23544">
      <w:pPr>
        <w:spacing w:after="0" w:line="240" w:lineRule="auto"/>
        <w:contextualSpacing/>
        <w:jc w:val="both"/>
        <w:rPr>
          <w:rFonts w:ascii="Times New Roman" w:hAnsi="Times New Roman" w:cs="Times New Roman"/>
          <w:i/>
        </w:rPr>
      </w:pPr>
      <w:r w:rsidRPr="00E16923">
        <w:rPr>
          <w:rFonts w:ascii="Times New Roman" w:hAnsi="Times New Roman" w:cs="Times New Roman"/>
          <w:i/>
        </w:rPr>
        <w:t>є) наявність маточного шуму, рухів та серцебиття</w:t>
      </w:r>
      <w:r>
        <w:rPr>
          <w:rFonts w:ascii="Times New Roman" w:hAnsi="Times New Roman" w:cs="Times New Roman"/>
          <w:i/>
        </w:rPr>
        <w:t xml:space="preserve"> плода (ясне, глухе, ритмічне, число ударів за 1 хвилину, </w:t>
      </w:r>
      <w:r w:rsidRPr="00E16923">
        <w:rPr>
          <w:rFonts w:ascii="Times New Roman" w:hAnsi="Times New Roman" w:cs="Times New Roman"/>
          <w:i/>
        </w:rPr>
        <w:t>не прослуховується), місце найбільш ясного прослуховування;</w:t>
      </w:r>
    </w:p>
    <w:p w14:paraId="6055A1DD" w14:textId="77777777" w:rsidR="00C23544" w:rsidRPr="00E16923" w:rsidRDefault="00C23544" w:rsidP="00C23544">
      <w:pPr>
        <w:spacing w:after="0" w:line="240" w:lineRule="auto"/>
        <w:contextualSpacing/>
        <w:jc w:val="both"/>
        <w:rPr>
          <w:rFonts w:ascii="Times New Roman" w:hAnsi="Times New Roman" w:cs="Times New Roman"/>
          <w:i/>
        </w:rPr>
      </w:pPr>
      <w:r w:rsidRPr="00E16923">
        <w:rPr>
          <w:rFonts w:ascii="Times New Roman" w:hAnsi="Times New Roman" w:cs="Times New Roman"/>
          <w:i/>
        </w:rPr>
        <w:t>2.6.4. Давність пологів, які сталися у медич</w:t>
      </w:r>
      <w:r>
        <w:rPr>
          <w:rFonts w:ascii="Times New Roman" w:hAnsi="Times New Roman" w:cs="Times New Roman"/>
          <w:i/>
        </w:rPr>
        <w:t xml:space="preserve">ній установі, визначається за </w:t>
      </w:r>
      <w:r w:rsidRPr="00E16923">
        <w:rPr>
          <w:rFonts w:ascii="Times New Roman" w:hAnsi="Times New Roman" w:cs="Times New Roman"/>
          <w:i/>
        </w:rPr>
        <w:t xml:space="preserve">історією пологів, історією розвитку новонародженого, іншими медичними документами; давність </w:t>
      </w:r>
      <w:proofErr w:type="spellStart"/>
      <w:r w:rsidRPr="00E16923">
        <w:rPr>
          <w:rFonts w:ascii="Times New Roman" w:hAnsi="Times New Roman" w:cs="Times New Roman"/>
          <w:i/>
        </w:rPr>
        <w:t>поза</w:t>
      </w:r>
      <w:r>
        <w:rPr>
          <w:rFonts w:ascii="Times New Roman" w:hAnsi="Times New Roman" w:cs="Times New Roman"/>
          <w:i/>
        </w:rPr>
        <w:t>лікарняних</w:t>
      </w:r>
      <w:proofErr w:type="spellEnd"/>
      <w:r>
        <w:rPr>
          <w:rFonts w:ascii="Times New Roman" w:hAnsi="Times New Roman" w:cs="Times New Roman"/>
          <w:i/>
        </w:rPr>
        <w:t xml:space="preserve"> пологів визначається</w:t>
      </w:r>
      <w:r w:rsidRPr="00E16923">
        <w:rPr>
          <w:rFonts w:ascii="Times New Roman" w:hAnsi="Times New Roman" w:cs="Times New Roman"/>
          <w:i/>
        </w:rPr>
        <w:t xml:space="preserve"> у проміжку 2-3 тижнів з часу пологів;</w:t>
      </w:r>
    </w:p>
    <w:p w14:paraId="502F8A54" w14:textId="77777777" w:rsidR="00C23544" w:rsidRPr="00E16923" w:rsidRDefault="00C23544" w:rsidP="00C23544">
      <w:pPr>
        <w:spacing w:after="0" w:line="240" w:lineRule="auto"/>
        <w:contextualSpacing/>
        <w:jc w:val="both"/>
        <w:rPr>
          <w:rFonts w:ascii="Times New Roman" w:hAnsi="Times New Roman" w:cs="Times New Roman"/>
          <w:i/>
        </w:rPr>
      </w:pPr>
      <w:r w:rsidRPr="00E16923">
        <w:rPr>
          <w:rFonts w:ascii="Times New Roman" w:hAnsi="Times New Roman" w:cs="Times New Roman"/>
          <w:i/>
        </w:rPr>
        <w:t>2.6.5. При встановленні тривалості вагітності треба мати такі дані:</w:t>
      </w:r>
    </w:p>
    <w:p w14:paraId="4ADA99B3" w14:textId="77777777" w:rsidR="00C23544" w:rsidRPr="00E16923" w:rsidRDefault="00C23544" w:rsidP="00C23544">
      <w:pPr>
        <w:spacing w:after="0" w:line="240" w:lineRule="auto"/>
        <w:contextualSpacing/>
        <w:jc w:val="both"/>
        <w:rPr>
          <w:rFonts w:ascii="Times New Roman" w:hAnsi="Times New Roman" w:cs="Times New Roman"/>
          <w:i/>
        </w:rPr>
      </w:pPr>
      <w:r w:rsidRPr="00E16923">
        <w:rPr>
          <w:rFonts w:ascii="Times New Roman" w:hAnsi="Times New Roman" w:cs="Times New Roman"/>
          <w:i/>
        </w:rPr>
        <w:t>а) дату останніх статевих зносин;</w:t>
      </w:r>
    </w:p>
    <w:p w14:paraId="3F47320F" w14:textId="77777777" w:rsidR="00C23544" w:rsidRPr="00E16923" w:rsidRDefault="00C23544" w:rsidP="00C23544">
      <w:pPr>
        <w:spacing w:after="0" w:line="240" w:lineRule="auto"/>
        <w:contextualSpacing/>
        <w:jc w:val="both"/>
        <w:rPr>
          <w:rFonts w:ascii="Times New Roman" w:hAnsi="Times New Roman" w:cs="Times New Roman"/>
          <w:i/>
        </w:rPr>
      </w:pPr>
      <w:r w:rsidRPr="00E16923">
        <w:rPr>
          <w:rFonts w:ascii="Times New Roman" w:hAnsi="Times New Roman" w:cs="Times New Roman"/>
          <w:i/>
        </w:rPr>
        <w:t>б) дату першого дня останньої менструації;</w:t>
      </w:r>
    </w:p>
    <w:p w14:paraId="29582E9C" w14:textId="77777777" w:rsidR="00C23544" w:rsidRPr="00E16923" w:rsidRDefault="00C23544" w:rsidP="00C23544">
      <w:pPr>
        <w:spacing w:after="0" w:line="240" w:lineRule="auto"/>
        <w:contextualSpacing/>
        <w:jc w:val="both"/>
        <w:rPr>
          <w:rFonts w:ascii="Times New Roman" w:hAnsi="Times New Roman" w:cs="Times New Roman"/>
          <w:i/>
        </w:rPr>
      </w:pPr>
      <w:r w:rsidRPr="00E16923">
        <w:rPr>
          <w:rFonts w:ascii="Times New Roman" w:hAnsi="Times New Roman" w:cs="Times New Roman"/>
          <w:i/>
        </w:rPr>
        <w:t>в) тривалість менструального циклу (в днях);</w:t>
      </w:r>
    </w:p>
    <w:p w14:paraId="3700E340" w14:textId="77777777" w:rsidR="00C23544" w:rsidRPr="00E16923" w:rsidRDefault="00C23544" w:rsidP="00C23544">
      <w:pPr>
        <w:spacing w:after="0" w:line="240" w:lineRule="auto"/>
        <w:contextualSpacing/>
        <w:jc w:val="both"/>
        <w:rPr>
          <w:rFonts w:ascii="Times New Roman" w:hAnsi="Times New Roman" w:cs="Times New Roman"/>
          <w:i/>
        </w:rPr>
      </w:pPr>
      <w:r w:rsidRPr="00E16923">
        <w:rPr>
          <w:rFonts w:ascii="Times New Roman" w:hAnsi="Times New Roman" w:cs="Times New Roman"/>
          <w:i/>
        </w:rPr>
        <w:t>г) дату перших рухів плода;</w:t>
      </w:r>
    </w:p>
    <w:p w14:paraId="381ADA27" w14:textId="77777777" w:rsidR="00C23544" w:rsidRPr="00E16923" w:rsidRDefault="00C23544" w:rsidP="00C23544">
      <w:pPr>
        <w:spacing w:after="0" w:line="240" w:lineRule="auto"/>
        <w:contextualSpacing/>
        <w:jc w:val="both"/>
        <w:rPr>
          <w:rFonts w:ascii="Times New Roman" w:hAnsi="Times New Roman" w:cs="Times New Roman"/>
          <w:i/>
        </w:rPr>
      </w:pPr>
      <w:r w:rsidRPr="00E16923">
        <w:rPr>
          <w:rFonts w:ascii="Times New Roman" w:hAnsi="Times New Roman" w:cs="Times New Roman"/>
          <w:i/>
        </w:rPr>
        <w:t>д) яка по черзі вагітність;</w:t>
      </w:r>
    </w:p>
    <w:p w14:paraId="792FE414" w14:textId="77777777" w:rsidR="00C23544" w:rsidRPr="00E16923" w:rsidRDefault="00C23544" w:rsidP="00C23544">
      <w:pPr>
        <w:spacing w:after="0" w:line="240" w:lineRule="auto"/>
        <w:contextualSpacing/>
        <w:jc w:val="both"/>
        <w:rPr>
          <w:rFonts w:ascii="Times New Roman" w:hAnsi="Times New Roman" w:cs="Times New Roman"/>
          <w:i/>
        </w:rPr>
      </w:pPr>
      <w:r w:rsidRPr="00E16923">
        <w:rPr>
          <w:rFonts w:ascii="Times New Roman" w:hAnsi="Times New Roman" w:cs="Times New Roman"/>
          <w:i/>
        </w:rPr>
        <w:t>є) дату нинішніх пологів, які по черзі пологи;</w:t>
      </w:r>
    </w:p>
    <w:p w14:paraId="3D4DD245" w14:textId="77777777" w:rsidR="00C23544" w:rsidRPr="00E16923" w:rsidRDefault="00C23544" w:rsidP="00C23544">
      <w:pPr>
        <w:spacing w:after="0" w:line="240" w:lineRule="auto"/>
        <w:contextualSpacing/>
        <w:jc w:val="both"/>
        <w:rPr>
          <w:rFonts w:ascii="Times New Roman" w:hAnsi="Times New Roman" w:cs="Times New Roman"/>
          <w:i/>
        </w:rPr>
      </w:pPr>
      <w:r>
        <w:rPr>
          <w:rFonts w:ascii="Times New Roman" w:hAnsi="Times New Roman" w:cs="Times New Roman"/>
          <w:i/>
        </w:rPr>
        <w:t>ж) стан немовляти з</w:t>
      </w:r>
      <w:r w:rsidRPr="00E16923">
        <w:rPr>
          <w:rFonts w:ascii="Times New Roman" w:hAnsi="Times New Roman" w:cs="Times New Roman"/>
          <w:i/>
        </w:rPr>
        <w:t xml:space="preserve"> використанням висновків лікаря-</w:t>
      </w:r>
      <w:proofErr w:type="spellStart"/>
      <w:r w:rsidRPr="00E16923">
        <w:rPr>
          <w:rFonts w:ascii="Times New Roman" w:hAnsi="Times New Roman" w:cs="Times New Roman"/>
          <w:i/>
        </w:rPr>
        <w:t>неонатолога</w:t>
      </w:r>
      <w:proofErr w:type="spellEnd"/>
      <w:r w:rsidRPr="00E16923">
        <w:rPr>
          <w:rFonts w:ascii="Times New Roman" w:hAnsi="Times New Roman" w:cs="Times New Roman"/>
          <w:i/>
        </w:rPr>
        <w:t xml:space="preserve"> про його антропометричні і фізіологічні показники;</w:t>
      </w:r>
    </w:p>
    <w:p w14:paraId="6D887668" w14:textId="77777777" w:rsidR="00C23544" w:rsidRDefault="00C23544" w:rsidP="00C23544">
      <w:pPr>
        <w:spacing w:after="0" w:line="240" w:lineRule="auto"/>
        <w:contextualSpacing/>
        <w:jc w:val="both"/>
        <w:rPr>
          <w:rFonts w:ascii="Times New Roman" w:hAnsi="Times New Roman" w:cs="Times New Roman"/>
        </w:rPr>
      </w:pPr>
      <w:r w:rsidRPr="00E16923">
        <w:rPr>
          <w:rFonts w:ascii="Times New Roman" w:hAnsi="Times New Roman" w:cs="Times New Roman"/>
          <w:i/>
        </w:rPr>
        <w:t>2.6.6. При визначенні колишніх або нинішньої вагітності та її строків, а також давності пологів на судово-цитологічне дослідження з метою встановлення морфологічного складу (наявність молозивних тілець, жирових кульок, лейкоцитів тощо) можна надсилати виділення молочних залоз</w:t>
      </w:r>
      <w:r w:rsidRPr="009D07F5">
        <w:rPr>
          <w:rFonts w:ascii="Times New Roman" w:hAnsi="Times New Roman" w:cs="Times New Roman"/>
        </w:rPr>
        <w:t>.</w:t>
      </w:r>
      <w:r>
        <w:rPr>
          <w:rFonts w:ascii="Times New Roman" w:hAnsi="Times New Roman" w:cs="Times New Roman"/>
        </w:rPr>
        <w:t>»</w:t>
      </w:r>
    </w:p>
    <w:p w14:paraId="27336FB7" w14:textId="77777777" w:rsidR="00C23544" w:rsidRDefault="00C23544" w:rsidP="00C23544">
      <w:pPr>
        <w:spacing w:after="0" w:line="240" w:lineRule="auto"/>
        <w:contextualSpacing/>
        <w:jc w:val="both"/>
        <w:rPr>
          <w:rFonts w:ascii="Times New Roman" w:hAnsi="Times New Roman" w:cs="Times New Roman"/>
        </w:rPr>
      </w:pPr>
    </w:p>
    <w:p w14:paraId="7B5183BD" w14:textId="77777777" w:rsidR="00C23544" w:rsidRPr="00754290" w:rsidRDefault="00C23544" w:rsidP="00C23544">
      <w:pPr>
        <w:spacing w:after="0" w:line="240" w:lineRule="auto"/>
        <w:contextualSpacing/>
        <w:jc w:val="both"/>
        <w:rPr>
          <w:rFonts w:ascii="Times New Roman" w:hAnsi="Times New Roman" w:cs="Times New Roman"/>
        </w:rPr>
      </w:pPr>
      <w:r w:rsidRPr="00754290">
        <w:rPr>
          <w:rFonts w:ascii="Times New Roman" w:hAnsi="Times New Roman" w:cs="Times New Roman"/>
          <w:b/>
        </w:rPr>
        <w:t>Встановлення зв'язку припинення вагітності з травмою</w:t>
      </w:r>
      <w:r w:rsidRPr="00754290">
        <w:rPr>
          <w:rFonts w:ascii="Times New Roman" w:hAnsi="Times New Roman" w:cs="Times New Roman"/>
        </w:rPr>
        <w:t>:</w:t>
      </w:r>
    </w:p>
    <w:p w14:paraId="0137D5B6" w14:textId="77777777" w:rsidR="00C23544" w:rsidRPr="002442D3" w:rsidRDefault="00C23544" w:rsidP="00C23544">
      <w:pPr>
        <w:spacing w:after="0" w:line="240" w:lineRule="auto"/>
        <w:contextualSpacing/>
        <w:jc w:val="both"/>
        <w:rPr>
          <w:rFonts w:ascii="Times New Roman" w:hAnsi="Times New Roman" w:cs="Times New Roman"/>
          <w:i/>
        </w:rPr>
      </w:pPr>
      <w:r>
        <w:rPr>
          <w:rFonts w:ascii="Times New Roman" w:hAnsi="Times New Roman" w:cs="Times New Roman"/>
        </w:rPr>
        <w:t>«</w:t>
      </w:r>
      <w:r w:rsidRPr="002442D3">
        <w:rPr>
          <w:rFonts w:ascii="Times New Roman" w:hAnsi="Times New Roman" w:cs="Times New Roman"/>
          <w:i/>
        </w:rPr>
        <w:t>2.7.1. При даному виді експертизи:</w:t>
      </w:r>
    </w:p>
    <w:p w14:paraId="560E57E5" w14:textId="77777777" w:rsidR="00C23544" w:rsidRPr="002442D3" w:rsidRDefault="00C23544" w:rsidP="00C23544">
      <w:pPr>
        <w:spacing w:after="0" w:line="240" w:lineRule="auto"/>
        <w:contextualSpacing/>
        <w:jc w:val="both"/>
        <w:rPr>
          <w:rFonts w:ascii="Times New Roman" w:hAnsi="Times New Roman" w:cs="Times New Roman"/>
          <w:i/>
        </w:rPr>
      </w:pPr>
      <w:r w:rsidRPr="002442D3">
        <w:rPr>
          <w:rFonts w:ascii="Times New Roman" w:hAnsi="Times New Roman" w:cs="Times New Roman"/>
          <w:i/>
        </w:rPr>
        <w:t>а) проводиться обстеження потерпілої;</w:t>
      </w:r>
    </w:p>
    <w:p w14:paraId="7F4ECF8B" w14:textId="77777777" w:rsidR="00C23544" w:rsidRPr="002442D3" w:rsidRDefault="00C23544" w:rsidP="00C23544">
      <w:pPr>
        <w:spacing w:after="0" w:line="240" w:lineRule="auto"/>
        <w:contextualSpacing/>
        <w:jc w:val="both"/>
        <w:rPr>
          <w:rFonts w:ascii="Times New Roman" w:hAnsi="Times New Roman" w:cs="Times New Roman"/>
          <w:i/>
        </w:rPr>
      </w:pPr>
      <w:r>
        <w:rPr>
          <w:rFonts w:ascii="Times New Roman" w:hAnsi="Times New Roman" w:cs="Times New Roman"/>
          <w:i/>
        </w:rPr>
        <w:t>б) вивчаються</w:t>
      </w:r>
      <w:r w:rsidRPr="002442D3">
        <w:rPr>
          <w:rFonts w:ascii="Times New Roman" w:hAnsi="Times New Roman" w:cs="Times New Roman"/>
          <w:i/>
        </w:rPr>
        <w:t xml:space="preserve"> оригін</w:t>
      </w:r>
      <w:r>
        <w:rPr>
          <w:rFonts w:ascii="Times New Roman" w:hAnsi="Times New Roman" w:cs="Times New Roman"/>
          <w:i/>
        </w:rPr>
        <w:t xml:space="preserve">али </w:t>
      </w:r>
      <w:r w:rsidRPr="002442D3">
        <w:rPr>
          <w:rFonts w:ascii="Times New Roman" w:hAnsi="Times New Roman" w:cs="Times New Roman"/>
          <w:i/>
        </w:rPr>
        <w:t>медичних документів з жіночої консультації, лі</w:t>
      </w:r>
      <w:r>
        <w:rPr>
          <w:rFonts w:ascii="Times New Roman" w:hAnsi="Times New Roman" w:cs="Times New Roman"/>
          <w:i/>
        </w:rPr>
        <w:t xml:space="preserve">кувальних та </w:t>
      </w:r>
      <w:proofErr w:type="spellStart"/>
      <w:r>
        <w:rPr>
          <w:rFonts w:ascii="Times New Roman" w:hAnsi="Times New Roman" w:cs="Times New Roman"/>
          <w:i/>
        </w:rPr>
        <w:t>пологоводопоміжних</w:t>
      </w:r>
      <w:proofErr w:type="spellEnd"/>
      <w:r w:rsidRPr="002442D3">
        <w:rPr>
          <w:rFonts w:ascii="Times New Roman" w:hAnsi="Times New Roman" w:cs="Times New Roman"/>
          <w:i/>
        </w:rPr>
        <w:t xml:space="preserve"> установ, куди зверталася обстежувана пі</w:t>
      </w:r>
      <w:r>
        <w:rPr>
          <w:rFonts w:ascii="Times New Roman" w:hAnsi="Times New Roman" w:cs="Times New Roman"/>
          <w:i/>
        </w:rPr>
        <w:t>д час нинішньої вагітності, до і після травми;</w:t>
      </w:r>
    </w:p>
    <w:p w14:paraId="0D7D0D9F" w14:textId="77777777" w:rsidR="00C23544" w:rsidRPr="002442D3" w:rsidRDefault="00C23544" w:rsidP="00C23544">
      <w:pPr>
        <w:spacing w:after="0" w:line="240" w:lineRule="auto"/>
        <w:contextualSpacing/>
        <w:jc w:val="both"/>
        <w:rPr>
          <w:rFonts w:ascii="Times New Roman" w:hAnsi="Times New Roman" w:cs="Times New Roman"/>
          <w:i/>
        </w:rPr>
      </w:pPr>
      <w:r w:rsidRPr="002442D3">
        <w:rPr>
          <w:rFonts w:ascii="Times New Roman" w:hAnsi="Times New Roman" w:cs="Times New Roman"/>
          <w:i/>
        </w:rPr>
        <w:t>2.7.2. При опитуванні потерпілої з'ясовуються:</w:t>
      </w:r>
    </w:p>
    <w:p w14:paraId="118045A3" w14:textId="77777777" w:rsidR="00C23544" w:rsidRPr="002442D3" w:rsidRDefault="00C23544" w:rsidP="00C23544">
      <w:pPr>
        <w:spacing w:after="0" w:line="240" w:lineRule="auto"/>
        <w:contextualSpacing/>
        <w:jc w:val="both"/>
        <w:rPr>
          <w:rFonts w:ascii="Times New Roman" w:hAnsi="Times New Roman" w:cs="Times New Roman"/>
          <w:i/>
        </w:rPr>
      </w:pPr>
      <w:r>
        <w:rPr>
          <w:rFonts w:ascii="Times New Roman" w:hAnsi="Times New Roman" w:cs="Times New Roman"/>
          <w:i/>
        </w:rPr>
        <w:t>а) обставини заподіяння травми, давність та механізм</w:t>
      </w:r>
      <w:r w:rsidRPr="002442D3">
        <w:rPr>
          <w:rFonts w:ascii="Times New Roman" w:hAnsi="Times New Roman" w:cs="Times New Roman"/>
          <w:i/>
        </w:rPr>
        <w:t xml:space="preserve"> її заподіяння, предм</w:t>
      </w:r>
      <w:r>
        <w:rPr>
          <w:rFonts w:ascii="Times New Roman" w:hAnsi="Times New Roman" w:cs="Times New Roman"/>
          <w:i/>
        </w:rPr>
        <w:t xml:space="preserve">ет (предмети), яким(ми) вона </w:t>
      </w:r>
      <w:r w:rsidRPr="002442D3">
        <w:rPr>
          <w:rFonts w:ascii="Times New Roman" w:hAnsi="Times New Roman" w:cs="Times New Roman"/>
          <w:i/>
        </w:rPr>
        <w:t>була заподіяна, мі</w:t>
      </w:r>
      <w:r>
        <w:rPr>
          <w:rFonts w:ascii="Times New Roman" w:hAnsi="Times New Roman" w:cs="Times New Roman"/>
          <w:i/>
        </w:rPr>
        <w:t xml:space="preserve">сце прикладання </w:t>
      </w:r>
      <w:proofErr w:type="spellStart"/>
      <w:r>
        <w:rPr>
          <w:rFonts w:ascii="Times New Roman" w:hAnsi="Times New Roman" w:cs="Times New Roman"/>
          <w:i/>
        </w:rPr>
        <w:t>травмуючої</w:t>
      </w:r>
      <w:proofErr w:type="spellEnd"/>
      <w:r>
        <w:rPr>
          <w:rFonts w:ascii="Times New Roman" w:hAnsi="Times New Roman" w:cs="Times New Roman"/>
          <w:i/>
        </w:rPr>
        <w:t xml:space="preserve"> дії,</w:t>
      </w:r>
      <w:r w:rsidRPr="002442D3">
        <w:rPr>
          <w:rFonts w:ascii="Times New Roman" w:hAnsi="Times New Roman" w:cs="Times New Roman"/>
          <w:i/>
        </w:rPr>
        <w:t xml:space="preserve"> положення,</w:t>
      </w:r>
      <w:r>
        <w:rPr>
          <w:rFonts w:ascii="Times New Roman" w:hAnsi="Times New Roman" w:cs="Times New Roman"/>
          <w:i/>
        </w:rPr>
        <w:t xml:space="preserve"> в якому </w:t>
      </w:r>
      <w:r w:rsidRPr="002442D3">
        <w:rPr>
          <w:rFonts w:ascii="Times New Roman" w:hAnsi="Times New Roman" w:cs="Times New Roman"/>
          <w:i/>
        </w:rPr>
        <w:t>перебувала потерпіл</w:t>
      </w:r>
      <w:r>
        <w:rPr>
          <w:rFonts w:ascii="Times New Roman" w:hAnsi="Times New Roman" w:cs="Times New Roman"/>
          <w:i/>
        </w:rPr>
        <w:t>а до і після заподіяння травми,</w:t>
      </w:r>
      <w:r w:rsidRPr="002442D3">
        <w:rPr>
          <w:rFonts w:ascii="Times New Roman" w:hAnsi="Times New Roman" w:cs="Times New Roman"/>
          <w:i/>
        </w:rPr>
        <w:t xml:space="preserve"> чи падала потерпіла після травми і якими частинами тіла вона вдарялась при падінні;</w:t>
      </w:r>
    </w:p>
    <w:p w14:paraId="00FC2C86" w14:textId="77777777" w:rsidR="00C23544" w:rsidRPr="002442D3" w:rsidRDefault="00C23544" w:rsidP="00C23544">
      <w:pPr>
        <w:spacing w:after="0" w:line="240" w:lineRule="auto"/>
        <w:contextualSpacing/>
        <w:jc w:val="both"/>
        <w:rPr>
          <w:rFonts w:ascii="Times New Roman" w:hAnsi="Times New Roman" w:cs="Times New Roman"/>
          <w:i/>
        </w:rPr>
      </w:pPr>
      <w:r w:rsidRPr="002442D3">
        <w:rPr>
          <w:rFonts w:ascii="Times New Roman" w:hAnsi="Times New Roman" w:cs="Times New Roman"/>
          <w:i/>
        </w:rPr>
        <w:t>б) чер</w:t>
      </w:r>
      <w:r>
        <w:rPr>
          <w:rFonts w:ascii="Times New Roman" w:hAnsi="Times New Roman" w:cs="Times New Roman"/>
          <w:i/>
        </w:rPr>
        <w:t xml:space="preserve">ез який проміжок часу (у днях </w:t>
      </w:r>
      <w:r w:rsidRPr="002442D3">
        <w:rPr>
          <w:rFonts w:ascii="Times New Roman" w:hAnsi="Times New Roman" w:cs="Times New Roman"/>
          <w:i/>
        </w:rPr>
        <w:t xml:space="preserve">та годинах) з'явились симптоми загрози викидню або </w:t>
      </w:r>
      <w:r>
        <w:rPr>
          <w:rFonts w:ascii="Times New Roman" w:hAnsi="Times New Roman" w:cs="Times New Roman"/>
          <w:i/>
        </w:rPr>
        <w:t xml:space="preserve">передчасних </w:t>
      </w:r>
      <w:r w:rsidRPr="002442D3">
        <w:rPr>
          <w:rFonts w:ascii="Times New Roman" w:hAnsi="Times New Roman" w:cs="Times New Roman"/>
          <w:i/>
        </w:rPr>
        <w:t>пологів і чим це було виражено;</w:t>
      </w:r>
    </w:p>
    <w:p w14:paraId="6544CDE5" w14:textId="77777777" w:rsidR="00C23544" w:rsidRPr="002442D3" w:rsidRDefault="00C23544" w:rsidP="00C23544">
      <w:pPr>
        <w:spacing w:after="0" w:line="240" w:lineRule="auto"/>
        <w:contextualSpacing/>
        <w:jc w:val="both"/>
        <w:rPr>
          <w:rFonts w:ascii="Times New Roman" w:hAnsi="Times New Roman" w:cs="Times New Roman"/>
          <w:i/>
        </w:rPr>
      </w:pPr>
      <w:r w:rsidRPr="002442D3">
        <w:rPr>
          <w:rFonts w:ascii="Times New Roman" w:hAnsi="Times New Roman" w:cs="Times New Roman"/>
          <w:i/>
        </w:rPr>
        <w:t>в) місце і час виходу плода, його довжина і маса;</w:t>
      </w:r>
    </w:p>
    <w:p w14:paraId="1B9BB365" w14:textId="77777777" w:rsidR="00C23544" w:rsidRPr="002442D3" w:rsidRDefault="00C23544" w:rsidP="00C23544">
      <w:pPr>
        <w:spacing w:after="0" w:line="240" w:lineRule="auto"/>
        <w:contextualSpacing/>
        <w:jc w:val="both"/>
        <w:rPr>
          <w:rFonts w:ascii="Times New Roman" w:hAnsi="Times New Roman" w:cs="Times New Roman"/>
          <w:i/>
        </w:rPr>
      </w:pPr>
      <w:r w:rsidRPr="002442D3">
        <w:rPr>
          <w:rFonts w:ascii="Times New Roman" w:hAnsi="Times New Roman" w:cs="Times New Roman"/>
          <w:i/>
        </w:rPr>
        <w:t>г) а</w:t>
      </w:r>
      <w:r>
        <w:rPr>
          <w:rFonts w:ascii="Times New Roman" w:hAnsi="Times New Roman" w:cs="Times New Roman"/>
          <w:i/>
        </w:rPr>
        <w:t>кушерський анамнез - наявність вагітностей раніше,</w:t>
      </w:r>
      <w:r w:rsidRPr="002442D3">
        <w:rPr>
          <w:rFonts w:ascii="Times New Roman" w:hAnsi="Times New Roman" w:cs="Times New Roman"/>
          <w:i/>
        </w:rPr>
        <w:t xml:space="preserve"> їх кількість, характер перебігу і чим закінчувалися (</w:t>
      </w:r>
      <w:r>
        <w:rPr>
          <w:rFonts w:ascii="Times New Roman" w:hAnsi="Times New Roman" w:cs="Times New Roman"/>
          <w:i/>
        </w:rPr>
        <w:t xml:space="preserve">строкові пологи, штучний </w:t>
      </w:r>
      <w:r w:rsidRPr="002442D3">
        <w:rPr>
          <w:rFonts w:ascii="Times New Roman" w:hAnsi="Times New Roman" w:cs="Times New Roman"/>
          <w:i/>
        </w:rPr>
        <w:t>аборт, мимовільний викидень і на якому місяці вагітності він стався);</w:t>
      </w:r>
    </w:p>
    <w:p w14:paraId="3F3DE988" w14:textId="77777777" w:rsidR="00C23544" w:rsidRPr="002442D3" w:rsidRDefault="00C23544" w:rsidP="00C23544">
      <w:pPr>
        <w:spacing w:after="0" w:line="240" w:lineRule="auto"/>
        <w:contextualSpacing/>
        <w:jc w:val="both"/>
        <w:rPr>
          <w:rFonts w:ascii="Times New Roman" w:hAnsi="Times New Roman" w:cs="Times New Roman"/>
          <w:i/>
        </w:rPr>
      </w:pPr>
      <w:r>
        <w:rPr>
          <w:rFonts w:ascii="Times New Roman" w:hAnsi="Times New Roman" w:cs="Times New Roman"/>
          <w:i/>
        </w:rPr>
        <w:t>д) соматичні</w:t>
      </w:r>
      <w:r w:rsidRPr="002442D3">
        <w:rPr>
          <w:rFonts w:ascii="Times New Roman" w:hAnsi="Times New Roman" w:cs="Times New Roman"/>
          <w:i/>
        </w:rPr>
        <w:t xml:space="preserve"> </w:t>
      </w:r>
      <w:r>
        <w:rPr>
          <w:rFonts w:ascii="Times New Roman" w:hAnsi="Times New Roman" w:cs="Times New Roman"/>
          <w:i/>
        </w:rPr>
        <w:t>та інфекційні захворювання, якими</w:t>
      </w:r>
      <w:r w:rsidRPr="002442D3">
        <w:rPr>
          <w:rFonts w:ascii="Times New Roman" w:hAnsi="Times New Roman" w:cs="Times New Roman"/>
          <w:i/>
        </w:rPr>
        <w:t xml:space="preserve"> хворіла потерпі</w:t>
      </w:r>
      <w:r>
        <w:rPr>
          <w:rFonts w:ascii="Times New Roman" w:hAnsi="Times New Roman" w:cs="Times New Roman"/>
          <w:i/>
        </w:rPr>
        <w:t>ла до нинішньої</w:t>
      </w:r>
      <w:r w:rsidRPr="002442D3">
        <w:rPr>
          <w:rFonts w:ascii="Times New Roman" w:hAnsi="Times New Roman" w:cs="Times New Roman"/>
          <w:i/>
        </w:rPr>
        <w:t xml:space="preserve"> вагітності</w:t>
      </w:r>
      <w:r>
        <w:rPr>
          <w:rFonts w:ascii="Times New Roman" w:hAnsi="Times New Roman" w:cs="Times New Roman"/>
          <w:i/>
        </w:rPr>
        <w:t xml:space="preserve"> і </w:t>
      </w:r>
      <w:r w:rsidRPr="002442D3">
        <w:rPr>
          <w:rFonts w:ascii="Times New Roman" w:hAnsi="Times New Roman" w:cs="Times New Roman"/>
          <w:i/>
        </w:rPr>
        <w:t xml:space="preserve">під </w:t>
      </w:r>
      <w:r>
        <w:rPr>
          <w:rFonts w:ascii="Times New Roman" w:hAnsi="Times New Roman" w:cs="Times New Roman"/>
          <w:i/>
        </w:rPr>
        <w:t>час її</w:t>
      </w:r>
      <w:r w:rsidRPr="002442D3">
        <w:rPr>
          <w:rFonts w:ascii="Times New Roman" w:hAnsi="Times New Roman" w:cs="Times New Roman"/>
          <w:i/>
        </w:rPr>
        <w:t xml:space="preserve"> (особливо за</w:t>
      </w:r>
      <w:r>
        <w:rPr>
          <w:rFonts w:ascii="Times New Roman" w:hAnsi="Times New Roman" w:cs="Times New Roman"/>
          <w:i/>
        </w:rPr>
        <w:t xml:space="preserve">пальними процесами статевих органів та іншими </w:t>
      </w:r>
      <w:r w:rsidRPr="002442D3">
        <w:rPr>
          <w:rFonts w:ascii="Times New Roman" w:hAnsi="Times New Roman" w:cs="Times New Roman"/>
          <w:i/>
        </w:rPr>
        <w:t>жіночими хворобами);</w:t>
      </w:r>
    </w:p>
    <w:p w14:paraId="4534D6F4" w14:textId="77777777" w:rsidR="00C23544" w:rsidRPr="002442D3" w:rsidRDefault="00C23544" w:rsidP="00C23544">
      <w:pPr>
        <w:spacing w:after="0" w:line="240" w:lineRule="auto"/>
        <w:contextualSpacing/>
        <w:jc w:val="both"/>
        <w:rPr>
          <w:rFonts w:ascii="Times New Roman" w:hAnsi="Times New Roman" w:cs="Times New Roman"/>
          <w:i/>
        </w:rPr>
      </w:pPr>
      <w:r w:rsidRPr="002442D3">
        <w:rPr>
          <w:rFonts w:ascii="Times New Roman" w:hAnsi="Times New Roman" w:cs="Times New Roman"/>
          <w:i/>
        </w:rPr>
        <w:t>є) характер перебігу теперішнь</w:t>
      </w:r>
      <w:r>
        <w:rPr>
          <w:rFonts w:ascii="Times New Roman" w:hAnsi="Times New Roman" w:cs="Times New Roman"/>
          <w:i/>
        </w:rPr>
        <w:t>ої вагітності, чи не перебувала</w:t>
      </w:r>
      <w:r w:rsidRPr="002442D3">
        <w:rPr>
          <w:rFonts w:ascii="Times New Roman" w:hAnsi="Times New Roman" w:cs="Times New Roman"/>
          <w:i/>
        </w:rPr>
        <w:t xml:space="preserve"> до травми у стаціонарі з метою збереження вагітності;</w:t>
      </w:r>
    </w:p>
    <w:p w14:paraId="17273299" w14:textId="77777777" w:rsidR="00C23544" w:rsidRPr="002442D3" w:rsidRDefault="00C23544" w:rsidP="00C23544">
      <w:pPr>
        <w:spacing w:after="0" w:line="240" w:lineRule="auto"/>
        <w:contextualSpacing/>
        <w:jc w:val="both"/>
        <w:rPr>
          <w:rFonts w:ascii="Times New Roman" w:hAnsi="Times New Roman" w:cs="Times New Roman"/>
          <w:i/>
        </w:rPr>
      </w:pPr>
      <w:r w:rsidRPr="002442D3">
        <w:rPr>
          <w:rFonts w:ascii="Times New Roman" w:hAnsi="Times New Roman" w:cs="Times New Roman"/>
          <w:i/>
        </w:rPr>
        <w:t>ж) результати лабораторних досліджень, якщо такі проводились;</w:t>
      </w:r>
    </w:p>
    <w:p w14:paraId="55CCD6E5" w14:textId="77777777" w:rsidR="00C23544" w:rsidRPr="002442D3" w:rsidRDefault="00C23544" w:rsidP="00C23544">
      <w:pPr>
        <w:spacing w:after="0" w:line="240" w:lineRule="auto"/>
        <w:contextualSpacing/>
        <w:jc w:val="both"/>
        <w:rPr>
          <w:rFonts w:ascii="Times New Roman" w:hAnsi="Times New Roman" w:cs="Times New Roman"/>
          <w:i/>
        </w:rPr>
      </w:pPr>
      <w:r>
        <w:rPr>
          <w:rFonts w:ascii="Times New Roman" w:hAnsi="Times New Roman" w:cs="Times New Roman"/>
          <w:i/>
        </w:rPr>
        <w:t>2.7.3. При обстеженні</w:t>
      </w:r>
      <w:r w:rsidRPr="002442D3">
        <w:rPr>
          <w:rFonts w:ascii="Times New Roman" w:hAnsi="Times New Roman" w:cs="Times New Roman"/>
          <w:i/>
        </w:rPr>
        <w:t xml:space="preserve"> потерпілих докладно описуються наявні тілесні ушкодження, зазначається їх характер і локалізація. Огляд внутрішніх статевих органів проводиться лікарем-акушером-гінекологом;</w:t>
      </w:r>
    </w:p>
    <w:p w14:paraId="2E5CFBB0" w14:textId="77777777" w:rsidR="00C23544" w:rsidRPr="002442D3" w:rsidRDefault="00C23544" w:rsidP="00C23544">
      <w:pPr>
        <w:spacing w:after="0" w:line="240" w:lineRule="auto"/>
        <w:contextualSpacing/>
        <w:jc w:val="both"/>
        <w:rPr>
          <w:rFonts w:ascii="Times New Roman" w:hAnsi="Times New Roman" w:cs="Times New Roman"/>
          <w:i/>
        </w:rPr>
      </w:pPr>
      <w:r>
        <w:rPr>
          <w:rFonts w:ascii="Times New Roman" w:hAnsi="Times New Roman" w:cs="Times New Roman"/>
          <w:i/>
        </w:rPr>
        <w:lastRenderedPageBreak/>
        <w:t>2.7.4. У випадках</w:t>
      </w:r>
      <w:r w:rsidRPr="002442D3">
        <w:rPr>
          <w:rFonts w:ascii="Times New Roman" w:hAnsi="Times New Roman" w:cs="Times New Roman"/>
          <w:i/>
        </w:rPr>
        <w:t xml:space="preserve"> визначення прямого причинного зв'язку між перенесеною трав</w:t>
      </w:r>
      <w:r>
        <w:rPr>
          <w:rFonts w:ascii="Times New Roman" w:hAnsi="Times New Roman" w:cs="Times New Roman"/>
          <w:i/>
        </w:rPr>
        <w:t>мою та перериванням вагітності</w:t>
      </w:r>
      <w:r w:rsidRPr="002442D3">
        <w:rPr>
          <w:rFonts w:ascii="Times New Roman" w:hAnsi="Times New Roman" w:cs="Times New Roman"/>
          <w:i/>
        </w:rPr>
        <w:t xml:space="preserve"> (розрив плідного міхура, від</w:t>
      </w:r>
      <w:r>
        <w:rPr>
          <w:rFonts w:ascii="Times New Roman" w:hAnsi="Times New Roman" w:cs="Times New Roman"/>
          <w:i/>
        </w:rPr>
        <w:t xml:space="preserve">шарування плаценти з наступним </w:t>
      </w:r>
      <w:r w:rsidRPr="002442D3">
        <w:rPr>
          <w:rFonts w:ascii="Times New Roman" w:hAnsi="Times New Roman" w:cs="Times New Roman"/>
          <w:i/>
        </w:rPr>
        <w:t>викиднем або достроковими пологами) встановлюються тяжкі тілесні ушкодження.</w:t>
      </w:r>
    </w:p>
    <w:p w14:paraId="40306960" w14:textId="77777777" w:rsidR="00C23544" w:rsidRDefault="00C23544" w:rsidP="00C23544">
      <w:pPr>
        <w:spacing w:after="0" w:line="240" w:lineRule="auto"/>
        <w:contextualSpacing/>
        <w:jc w:val="both"/>
        <w:rPr>
          <w:rFonts w:ascii="Times New Roman" w:hAnsi="Times New Roman" w:cs="Times New Roman"/>
        </w:rPr>
      </w:pPr>
      <w:r w:rsidRPr="002442D3">
        <w:rPr>
          <w:rFonts w:ascii="Times New Roman" w:hAnsi="Times New Roman" w:cs="Times New Roman"/>
          <w:i/>
        </w:rPr>
        <w:t xml:space="preserve">При наявності об'єктивних </w:t>
      </w:r>
      <w:r>
        <w:rPr>
          <w:rFonts w:ascii="Times New Roman" w:hAnsi="Times New Roman" w:cs="Times New Roman"/>
          <w:i/>
        </w:rPr>
        <w:t>симптомів загрози</w:t>
      </w:r>
      <w:r w:rsidRPr="002442D3">
        <w:rPr>
          <w:rFonts w:ascii="Times New Roman" w:hAnsi="Times New Roman" w:cs="Times New Roman"/>
          <w:i/>
        </w:rPr>
        <w:t xml:space="preserve"> викидня (кров'янисті вид</w:t>
      </w:r>
      <w:r>
        <w:rPr>
          <w:rFonts w:ascii="Times New Roman" w:hAnsi="Times New Roman" w:cs="Times New Roman"/>
          <w:i/>
        </w:rPr>
        <w:t>ілення, збудженість матки), які</w:t>
      </w:r>
      <w:r w:rsidRPr="002442D3">
        <w:rPr>
          <w:rFonts w:ascii="Times New Roman" w:hAnsi="Times New Roman" w:cs="Times New Roman"/>
          <w:i/>
        </w:rPr>
        <w:t xml:space="preserve"> з'я</w:t>
      </w:r>
      <w:r>
        <w:rPr>
          <w:rFonts w:ascii="Times New Roman" w:hAnsi="Times New Roman" w:cs="Times New Roman"/>
          <w:i/>
        </w:rPr>
        <w:t xml:space="preserve">вилися незабаром після травми, але у </w:t>
      </w:r>
      <w:r w:rsidRPr="002442D3">
        <w:rPr>
          <w:rFonts w:ascii="Times New Roman" w:hAnsi="Times New Roman" w:cs="Times New Roman"/>
          <w:i/>
        </w:rPr>
        <w:t>зв'язку з своєчасним проведенням медичних заході</w:t>
      </w:r>
      <w:r>
        <w:rPr>
          <w:rFonts w:ascii="Times New Roman" w:hAnsi="Times New Roman" w:cs="Times New Roman"/>
          <w:i/>
        </w:rPr>
        <w:t xml:space="preserve">в вагітність була збережена, </w:t>
      </w:r>
      <w:r w:rsidRPr="002442D3">
        <w:rPr>
          <w:rFonts w:ascii="Times New Roman" w:hAnsi="Times New Roman" w:cs="Times New Roman"/>
          <w:i/>
        </w:rPr>
        <w:t>с</w:t>
      </w:r>
      <w:r>
        <w:rPr>
          <w:rFonts w:ascii="Times New Roman" w:hAnsi="Times New Roman" w:cs="Times New Roman"/>
          <w:i/>
        </w:rPr>
        <w:t>тупінь</w:t>
      </w:r>
      <w:r w:rsidRPr="002442D3">
        <w:rPr>
          <w:rFonts w:ascii="Times New Roman" w:hAnsi="Times New Roman" w:cs="Times New Roman"/>
          <w:i/>
        </w:rPr>
        <w:t xml:space="preserve"> тяжкості визначається за тривалістю проведеного лікування. При відсутності об</w:t>
      </w:r>
      <w:r>
        <w:rPr>
          <w:rFonts w:ascii="Times New Roman" w:hAnsi="Times New Roman" w:cs="Times New Roman"/>
          <w:i/>
        </w:rPr>
        <w:t>'єктивних ознак загрози викидня</w:t>
      </w:r>
      <w:r w:rsidRPr="002442D3">
        <w:rPr>
          <w:rFonts w:ascii="Times New Roman" w:hAnsi="Times New Roman" w:cs="Times New Roman"/>
          <w:i/>
        </w:rPr>
        <w:t xml:space="preserve"> оцінюється лише ступінь тяжкості самих тілесних ушкоджень.</w:t>
      </w:r>
      <w:r>
        <w:rPr>
          <w:rFonts w:ascii="Times New Roman" w:hAnsi="Times New Roman" w:cs="Times New Roman"/>
        </w:rPr>
        <w:t>»</w:t>
      </w:r>
    </w:p>
    <w:p w14:paraId="4788CAE7" w14:textId="76EF2EF8" w:rsidR="00C23544" w:rsidRDefault="00C23544" w:rsidP="004150A7">
      <w:pPr>
        <w:spacing w:after="120" w:line="240" w:lineRule="auto"/>
        <w:jc w:val="center"/>
        <w:rPr>
          <w:rFonts w:ascii="Times New Roman" w:hAnsi="Times New Roman" w:cs="Times New Roman"/>
          <w:b/>
          <w:sz w:val="36"/>
          <w:szCs w:val="32"/>
        </w:rPr>
      </w:pPr>
    </w:p>
    <w:p w14:paraId="235E9B19" w14:textId="77777777" w:rsidR="009677F4" w:rsidRPr="003622AB" w:rsidRDefault="009677F4" w:rsidP="009677F4">
      <w:pPr>
        <w:spacing w:after="0" w:line="240" w:lineRule="exact"/>
        <w:contextualSpacing/>
        <w:jc w:val="both"/>
        <w:rPr>
          <w:rFonts w:ascii="Times New Roman" w:hAnsi="Times New Roman" w:cs="Times New Roman"/>
          <w:b/>
        </w:rPr>
      </w:pPr>
      <w:r w:rsidRPr="003622AB">
        <w:rPr>
          <w:rFonts w:ascii="Times New Roman" w:hAnsi="Times New Roman" w:cs="Times New Roman"/>
          <w:b/>
        </w:rPr>
        <w:t>Список використаних літературних джерел:</w:t>
      </w:r>
    </w:p>
    <w:p w14:paraId="7F70D782" w14:textId="77777777" w:rsidR="009677F4" w:rsidRPr="00DE1155" w:rsidRDefault="009677F4" w:rsidP="000E0B35">
      <w:pPr>
        <w:pStyle w:val="a7"/>
        <w:numPr>
          <w:ilvl w:val="0"/>
          <w:numId w:val="38"/>
        </w:numPr>
        <w:spacing w:after="0" w:line="240" w:lineRule="exact"/>
        <w:jc w:val="both"/>
        <w:rPr>
          <w:rFonts w:ascii="Times New Roman" w:hAnsi="Times New Roman" w:cs="Times New Roman"/>
          <w:lang w:val="en-US"/>
        </w:rPr>
      </w:pPr>
      <w:r w:rsidRPr="00DE1155">
        <w:rPr>
          <w:rFonts w:ascii="Times New Roman" w:hAnsi="Times New Roman" w:cs="Times New Roman"/>
          <w:lang w:val="en-US"/>
        </w:rPr>
        <w:t>Shepherd R. Simpson's forensic medicine. CRC Press; 2003 Jul 31.</w:t>
      </w:r>
    </w:p>
    <w:p w14:paraId="270896BB" w14:textId="77777777" w:rsidR="009677F4" w:rsidRPr="00DE1155" w:rsidRDefault="009677F4" w:rsidP="000E0B35">
      <w:pPr>
        <w:pStyle w:val="a7"/>
        <w:numPr>
          <w:ilvl w:val="0"/>
          <w:numId w:val="38"/>
        </w:numPr>
        <w:spacing w:after="0" w:line="240" w:lineRule="exact"/>
        <w:jc w:val="both"/>
        <w:rPr>
          <w:rFonts w:ascii="Times New Roman" w:hAnsi="Times New Roman" w:cs="Times New Roman"/>
          <w:lang w:val="en-US"/>
        </w:rPr>
      </w:pPr>
      <w:r w:rsidRPr="00DE1155">
        <w:rPr>
          <w:rFonts w:ascii="Times New Roman" w:hAnsi="Times New Roman" w:cs="Times New Roman"/>
          <w:lang w:val="en-US"/>
        </w:rPr>
        <w:t>Knight B. Forensic pathology. London: Arnold; 1996 Jan.</w:t>
      </w:r>
    </w:p>
    <w:p w14:paraId="656D0E41" w14:textId="77777777" w:rsidR="009677F4" w:rsidRPr="00911126" w:rsidRDefault="009677F4" w:rsidP="000E0B35">
      <w:pPr>
        <w:pStyle w:val="a7"/>
        <w:numPr>
          <w:ilvl w:val="0"/>
          <w:numId w:val="38"/>
        </w:numPr>
        <w:spacing w:after="0" w:line="240" w:lineRule="exact"/>
        <w:jc w:val="both"/>
        <w:rPr>
          <w:rFonts w:ascii="Times New Roman" w:hAnsi="Times New Roman" w:cs="Times New Roman"/>
          <w:lang w:val="en-US"/>
        </w:rPr>
      </w:pPr>
      <w:proofErr w:type="spellStart"/>
      <w:r w:rsidRPr="00911126">
        <w:rPr>
          <w:rFonts w:ascii="Times New Roman" w:hAnsi="Times New Roman" w:cs="Times New Roman"/>
          <w:color w:val="222222"/>
          <w:shd w:val="clear" w:color="auto" w:fill="FFFFFF"/>
          <w:lang w:val="en-US"/>
        </w:rPr>
        <w:t>Burnier</w:t>
      </w:r>
      <w:proofErr w:type="spellEnd"/>
      <w:r w:rsidRPr="00911126">
        <w:rPr>
          <w:rFonts w:ascii="Times New Roman" w:hAnsi="Times New Roman" w:cs="Times New Roman"/>
          <w:color w:val="222222"/>
          <w:shd w:val="clear" w:color="auto" w:fill="FFFFFF"/>
          <w:lang w:val="en-US"/>
        </w:rPr>
        <w:t xml:space="preserve">, </w:t>
      </w:r>
      <w:r w:rsidRPr="00911126">
        <w:rPr>
          <w:rFonts w:ascii="Times New Roman" w:hAnsi="Times New Roman" w:cs="Times New Roman"/>
          <w:lang w:val="en-US"/>
        </w:rPr>
        <w:t xml:space="preserve">C., &amp; </w:t>
      </w:r>
      <w:proofErr w:type="spellStart"/>
      <w:r w:rsidRPr="00911126">
        <w:rPr>
          <w:rFonts w:ascii="Times New Roman" w:hAnsi="Times New Roman" w:cs="Times New Roman"/>
          <w:lang w:val="en-US"/>
        </w:rPr>
        <w:t>Massonnet</w:t>
      </w:r>
      <w:proofErr w:type="spellEnd"/>
      <w:r w:rsidRPr="00911126">
        <w:rPr>
          <w:rFonts w:ascii="Times New Roman" w:hAnsi="Times New Roman" w:cs="Times New Roman"/>
          <w:lang w:val="en-US"/>
        </w:rPr>
        <w:t>, G. (2020). Forensic analysis of condom traces: Chemical considerations and review of the literature. Forensic science international, 310, 110255.</w:t>
      </w:r>
    </w:p>
    <w:p w14:paraId="23C8C3C8" w14:textId="77777777" w:rsidR="009677F4" w:rsidRPr="00911126" w:rsidRDefault="009677F4" w:rsidP="000E0B35">
      <w:pPr>
        <w:pStyle w:val="a7"/>
        <w:numPr>
          <w:ilvl w:val="0"/>
          <w:numId w:val="38"/>
        </w:numPr>
        <w:spacing w:after="0" w:line="240" w:lineRule="exact"/>
        <w:jc w:val="both"/>
        <w:rPr>
          <w:rFonts w:ascii="Times New Roman" w:hAnsi="Times New Roman" w:cs="Times New Roman"/>
          <w:lang w:val="en-US"/>
        </w:rPr>
      </w:pPr>
      <w:r w:rsidRPr="00911126">
        <w:rPr>
          <w:rFonts w:ascii="Times New Roman" w:hAnsi="Times New Roman" w:cs="Times New Roman"/>
          <w:lang w:val="en-US"/>
        </w:rPr>
        <w:t>Li, R. (2008). Forensic biology: identification and DNA analysis of biological evidence. CRC press.</w:t>
      </w:r>
    </w:p>
    <w:p w14:paraId="50E9E3E4" w14:textId="77777777" w:rsidR="009677F4" w:rsidRDefault="009677F4" w:rsidP="004150A7">
      <w:pPr>
        <w:spacing w:after="120" w:line="240" w:lineRule="auto"/>
        <w:jc w:val="center"/>
        <w:rPr>
          <w:rFonts w:ascii="Times New Roman" w:hAnsi="Times New Roman" w:cs="Times New Roman"/>
          <w:b/>
          <w:sz w:val="36"/>
          <w:szCs w:val="32"/>
        </w:rPr>
      </w:pPr>
    </w:p>
    <w:p w14:paraId="44D8DA8D" w14:textId="30AF0CA4" w:rsidR="008E11B2" w:rsidRDefault="008E11B2">
      <w:pPr>
        <w:rPr>
          <w:rFonts w:ascii="Times New Roman" w:hAnsi="Times New Roman" w:cs="Times New Roman"/>
          <w:b/>
          <w:sz w:val="36"/>
          <w:szCs w:val="32"/>
        </w:rPr>
      </w:pPr>
      <w:r>
        <w:rPr>
          <w:rFonts w:ascii="Times New Roman" w:hAnsi="Times New Roman" w:cs="Times New Roman"/>
          <w:b/>
          <w:sz w:val="36"/>
          <w:szCs w:val="32"/>
        </w:rPr>
        <w:br w:type="page"/>
      </w:r>
    </w:p>
    <w:p w14:paraId="30FF6945" w14:textId="77777777" w:rsidR="00CA14AE" w:rsidRPr="007D0FA3" w:rsidRDefault="00CA14AE" w:rsidP="00CA14AE">
      <w:pPr>
        <w:spacing w:before="120"/>
        <w:contextualSpacing/>
        <w:jc w:val="center"/>
        <w:rPr>
          <w:rFonts w:ascii="Times New Roman" w:hAnsi="Times New Roman"/>
          <w:b/>
          <w:sz w:val="20"/>
          <w:szCs w:val="24"/>
        </w:rPr>
      </w:pPr>
      <w:r w:rsidRPr="007D0FA3">
        <w:rPr>
          <w:rFonts w:ascii="Times New Roman" w:hAnsi="Times New Roman"/>
          <w:b/>
          <w:sz w:val="20"/>
          <w:szCs w:val="24"/>
        </w:rPr>
        <w:lastRenderedPageBreak/>
        <w:t xml:space="preserve">ВИСНОВОК ЕКСПЕРТА № </w:t>
      </w:r>
      <w:r w:rsidRPr="007D0FA3">
        <w:rPr>
          <w:rFonts w:ascii="Times New Roman" w:hAnsi="Times New Roman"/>
          <w:i/>
          <w:sz w:val="20"/>
          <w:szCs w:val="24"/>
        </w:rPr>
        <w:t>___</w:t>
      </w:r>
    </w:p>
    <w:p w14:paraId="51763AA1" w14:textId="77777777" w:rsidR="00CA14AE" w:rsidRPr="007D0FA3" w:rsidRDefault="00CA14AE" w:rsidP="00CA14AE">
      <w:pPr>
        <w:spacing w:before="120"/>
        <w:contextualSpacing/>
        <w:rPr>
          <w:rFonts w:ascii="Times New Roman" w:hAnsi="Times New Roman"/>
          <w:sz w:val="20"/>
          <w:szCs w:val="24"/>
        </w:rPr>
      </w:pPr>
      <w:r w:rsidRPr="007D0FA3">
        <w:rPr>
          <w:rFonts w:ascii="Times New Roman" w:hAnsi="Times New Roman"/>
          <w:b/>
          <w:sz w:val="20"/>
          <w:szCs w:val="24"/>
        </w:rPr>
        <w:t>На підставі</w:t>
      </w:r>
      <w:r w:rsidRPr="007D0FA3">
        <w:rPr>
          <w:rFonts w:ascii="Times New Roman" w:hAnsi="Times New Roman"/>
          <w:sz w:val="20"/>
          <w:szCs w:val="24"/>
        </w:rPr>
        <w:t xml:space="preserve"> _____________________________________________</w:t>
      </w:r>
      <w:r>
        <w:rPr>
          <w:rFonts w:ascii="Times New Roman" w:hAnsi="Times New Roman"/>
          <w:sz w:val="20"/>
          <w:szCs w:val="24"/>
        </w:rPr>
        <w:t>________________________</w:t>
      </w:r>
      <w:r w:rsidRPr="007D0FA3">
        <w:rPr>
          <w:rFonts w:ascii="Times New Roman" w:hAnsi="Times New Roman"/>
          <w:sz w:val="20"/>
          <w:szCs w:val="24"/>
        </w:rPr>
        <w:t>________________</w:t>
      </w:r>
      <w:r w:rsidRPr="007D0FA3">
        <w:rPr>
          <w:rFonts w:ascii="Times New Roman" w:hAnsi="Times New Roman"/>
          <w:i/>
          <w:sz w:val="20"/>
          <w:szCs w:val="24"/>
        </w:rPr>
        <w:t xml:space="preserve"> ___________________________________________________________________</w:t>
      </w:r>
      <w:r>
        <w:rPr>
          <w:rFonts w:ascii="Times New Roman" w:hAnsi="Times New Roman"/>
          <w:i/>
          <w:sz w:val="20"/>
          <w:szCs w:val="24"/>
        </w:rPr>
        <w:t>_</w:t>
      </w:r>
      <w:r w:rsidRPr="007D0FA3">
        <w:rPr>
          <w:rFonts w:ascii="Times New Roman" w:hAnsi="Times New Roman"/>
          <w:i/>
          <w:sz w:val="20"/>
          <w:szCs w:val="24"/>
        </w:rPr>
        <w:t>____</w:t>
      </w:r>
      <w:r>
        <w:rPr>
          <w:rFonts w:ascii="Times New Roman" w:hAnsi="Times New Roman"/>
          <w:i/>
          <w:sz w:val="20"/>
          <w:szCs w:val="24"/>
        </w:rPr>
        <w:t>________________________</w:t>
      </w:r>
      <w:r w:rsidRPr="007D0FA3">
        <w:rPr>
          <w:rFonts w:ascii="Times New Roman" w:hAnsi="Times New Roman"/>
          <w:i/>
          <w:sz w:val="20"/>
          <w:szCs w:val="24"/>
        </w:rPr>
        <w:t xml:space="preserve"> ____________________________________________________________________</w:t>
      </w:r>
      <w:r>
        <w:rPr>
          <w:rFonts w:ascii="Times New Roman" w:hAnsi="Times New Roman"/>
          <w:i/>
          <w:sz w:val="20"/>
          <w:szCs w:val="24"/>
        </w:rPr>
        <w:t>_</w:t>
      </w:r>
      <w:r w:rsidRPr="007D0FA3">
        <w:rPr>
          <w:rFonts w:ascii="Times New Roman" w:hAnsi="Times New Roman"/>
          <w:i/>
          <w:sz w:val="20"/>
          <w:szCs w:val="24"/>
        </w:rPr>
        <w:t>___</w:t>
      </w:r>
      <w:r>
        <w:rPr>
          <w:rFonts w:ascii="Times New Roman" w:hAnsi="Times New Roman"/>
          <w:i/>
          <w:sz w:val="20"/>
          <w:szCs w:val="24"/>
        </w:rPr>
        <w:t>________________________</w:t>
      </w:r>
    </w:p>
    <w:p w14:paraId="3FB42607" w14:textId="78A83309" w:rsidR="00CA14AE" w:rsidRPr="007D0FA3" w:rsidRDefault="00CA14AE" w:rsidP="00CA14AE">
      <w:pPr>
        <w:spacing w:before="120"/>
        <w:contextualSpacing/>
        <w:jc w:val="both"/>
        <w:rPr>
          <w:rFonts w:ascii="Times New Roman" w:hAnsi="Times New Roman"/>
          <w:i/>
          <w:sz w:val="20"/>
          <w:szCs w:val="24"/>
        </w:rPr>
      </w:pPr>
      <w:r w:rsidRPr="007D0FA3">
        <w:rPr>
          <w:rFonts w:ascii="Times New Roman" w:hAnsi="Times New Roman"/>
          <w:b/>
          <w:sz w:val="20"/>
          <w:szCs w:val="24"/>
        </w:rPr>
        <w:t xml:space="preserve">від </w:t>
      </w:r>
      <w:r w:rsidRPr="007D0FA3">
        <w:rPr>
          <w:rFonts w:ascii="Times New Roman" w:hAnsi="Times New Roman"/>
          <w:b/>
          <w:i/>
          <w:sz w:val="20"/>
          <w:szCs w:val="24"/>
        </w:rPr>
        <w:t>«</w:t>
      </w:r>
      <w:r w:rsidRPr="007D0FA3">
        <w:rPr>
          <w:rFonts w:ascii="Times New Roman" w:hAnsi="Times New Roman"/>
          <w:i/>
          <w:sz w:val="20"/>
          <w:szCs w:val="24"/>
        </w:rPr>
        <w:t>__</w:t>
      </w:r>
      <w:r w:rsidRPr="007D0FA3">
        <w:rPr>
          <w:rFonts w:ascii="Times New Roman" w:hAnsi="Times New Roman"/>
          <w:b/>
          <w:i/>
          <w:sz w:val="20"/>
          <w:szCs w:val="24"/>
        </w:rPr>
        <w:t>»</w:t>
      </w:r>
      <w:r w:rsidRPr="007D0FA3">
        <w:rPr>
          <w:rFonts w:ascii="Times New Roman" w:hAnsi="Times New Roman"/>
          <w:i/>
          <w:sz w:val="20"/>
          <w:szCs w:val="24"/>
        </w:rPr>
        <w:t xml:space="preserve"> _____________ 20</w:t>
      </w:r>
      <w:r w:rsidR="00216C1F">
        <w:rPr>
          <w:rFonts w:ascii="Times New Roman" w:hAnsi="Times New Roman"/>
          <w:i/>
          <w:sz w:val="20"/>
          <w:szCs w:val="24"/>
        </w:rPr>
        <w:t>__</w:t>
      </w:r>
      <w:r w:rsidRPr="007D0FA3">
        <w:rPr>
          <w:rFonts w:ascii="Times New Roman" w:hAnsi="Times New Roman"/>
          <w:i/>
          <w:sz w:val="20"/>
          <w:szCs w:val="24"/>
        </w:rPr>
        <w:t xml:space="preserve"> р.</w:t>
      </w:r>
      <w:r w:rsidRPr="007D0FA3">
        <w:rPr>
          <w:rFonts w:ascii="Times New Roman" w:hAnsi="Times New Roman"/>
          <w:sz w:val="20"/>
          <w:szCs w:val="24"/>
        </w:rPr>
        <w:t xml:space="preserve"> </w:t>
      </w:r>
      <w:r w:rsidRPr="007D0FA3">
        <w:rPr>
          <w:rFonts w:ascii="Times New Roman" w:hAnsi="Times New Roman"/>
          <w:b/>
          <w:sz w:val="20"/>
          <w:szCs w:val="24"/>
        </w:rPr>
        <w:t>№</w:t>
      </w:r>
      <w:r w:rsidRPr="007D0FA3">
        <w:rPr>
          <w:rFonts w:ascii="Times New Roman" w:hAnsi="Times New Roman"/>
          <w:sz w:val="20"/>
          <w:szCs w:val="24"/>
        </w:rPr>
        <w:t xml:space="preserve"> </w:t>
      </w:r>
      <w:r w:rsidRPr="007D0FA3">
        <w:rPr>
          <w:rFonts w:ascii="Times New Roman" w:hAnsi="Times New Roman"/>
          <w:i/>
          <w:sz w:val="20"/>
          <w:szCs w:val="24"/>
        </w:rPr>
        <w:t>____</w:t>
      </w:r>
    </w:p>
    <w:p w14:paraId="7D23B7D3" w14:textId="77777777" w:rsidR="00CA14AE" w:rsidRPr="007D0FA3" w:rsidRDefault="00CA14AE" w:rsidP="00CA14AE">
      <w:pPr>
        <w:spacing w:before="120"/>
        <w:contextualSpacing/>
        <w:jc w:val="both"/>
        <w:rPr>
          <w:rFonts w:ascii="Times New Roman" w:hAnsi="Times New Roman"/>
          <w:b/>
          <w:sz w:val="20"/>
          <w:szCs w:val="24"/>
        </w:rPr>
      </w:pPr>
    </w:p>
    <w:p w14:paraId="5E501F53" w14:textId="515302CF" w:rsidR="00CA14AE" w:rsidRPr="007D0FA3" w:rsidRDefault="00CA14AE" w:rsidP="00CA14AE">
      <w:pPr>
        <w:spacing w:before="120"/>
        <w:contextualSpacing/>
        <w:jc w:val="both"/>
        <w:rPr>
          <w:rFonts w:ascii="Times New Roman" w:hAnsi="Times New Roman"/>
          <w:i/>
          <w:sz w:val="20"/>
          <w:szCs w:val="24"/>
        </w:rPr>
      </w:pPr>
      <w:r w:rsidRPr="007D0FA3">
        <w:rPr>
          <w:rFonts w:ascii="Times New Roman" w:hAnsi="Times New Roman"/>
          <w:b/>
          <w:sz w:val="20"/>
          <w:szCs w:val="24"/>
        </w:rPr>
        <w:t xml:space="preserve">в приміщенні відділу </w:t>
      </w:r>
      <w:r w:rsidR="00EC4461">
        <w:rPr>
          <w:rFonts w:ascii="Times New Roman" w:hAnsi="Times New Roman"/>
          <w:b/>
          <w:sz w:val="20"/>
          <w:szCs w:val="24"/>
        </w:rPr>
        <w:t>експертизи потерпілих, обвинувачених та інших осіб</w:t>
      </w:r>
      <w:r w:rsidRPr="007D0FA3">
        <w:rPr>
          <w:rFonts w:ascii="Times New Roman" w:hAnsi="Times New Roman"/>
          <w:i/>
          <w:sz w:val="20"/>
          <w:szCs w:val="24"/>
        </w:rPr>
        <w:t xml:space="preserve"> ___________</w:t>
      </w:r>
      <w:r>
        <w:rPr>
          <w:rFonts w:ascii="Times New Roman" w:hAnsi="Times New Roman"/>
          <w:i/>
          <w:sz w:val="20"/>
          <w:szCs w:val="24"/>
        </w:rPr>
        <w:t>_________________________________</w:t>
      </w:r>
      <w:r w:rsidR="00EC4461">
        <w:rPr>
          <w:rFonts w:ascii="Times New Roman" w:hAnsi="Times New Roman"/>
          <w:i/>
          <w:sz w:val="20"/>
          <w:szCs w:val="24"/>
        </w:rPr>
        <w:t>____________________________________________________</w:t>
      </w:r>
    </w:p>
    <w:p w14:paraId="42CE8ECA" w14:textId="77777777" w:rsidR="00CA14AE" w:rsidRPr="007D0FA3" w:rsidRDefault="00CA14AE" w:rsidP="00CA14AE">
      <w:pPr>
        <w:spacing w:before="120"/>
        <w:contextualSpacing/>
        <w:jc w:val="both"/>
        <w:rPr>
          <w:rFonts w:ascii="Times New Roman" w:hAnsi="Times New Roman"/>
          <w:b/>
          <w:sz w:val="20"/>
          <w:szCs w:val="24"/>
        </w:rPr>
      </w:pPr>
      <w:r w:rsidRPr="007D0FA3">
        <w:rPr>
          <w:rFonts w:ascii="Times New Roman" w:hAnsi="Times New Roman"/>
          <w:i/>
          <w:sz w:val="20"/>
          <w:szCs w:val="24"/>
        </w:rPr>
        <w:t>_____________________________________________________________________</w:t>
      </w:r>
      <w:r>
        <w:rPr>
          <w:rFonts w:ascii="Times New Roman" w:hAnsi="Times New Roman"/>
          <w:i/>
          <w:sz w:val="20"/>
          <w:szCs w:val="24"/>
        </w:rPr>
        <w:t>_</w:t>
      </w:r>
      <w:r w:rsidRPr="007D0FA3">
        <w:rPr>
          <w:rFonts w:ascii="Times New Roman" w:hAnsi="Times New Roman"/>
          <w:i/>
          <w:sz w:val="20"/>
          <w:szCs w:val="24"/>
        </w:rPr>
        <w:t>__</w:t>
      </w:r>
      <w:r>
        <w:rPr>
          <w:rFonts w:ascii="Times New Roman" w:hAnsi="Times New Roman"/>
          <w:i/>
          <w:sz w:val="20"/>
          <w:szCs w:val="24"/>
        </w:rPr>
        <w:t>________________________</w:t>
      </w:r>
    </w:p>
    <w:p w14:paraId="0948BAD8" w14:textId="77777777" w:rsidR="00CA14AE" w:rsidRPr="007D0FA3" w:rsidRDefault="00CA14AE" w:rsidP="00CA14AE">
      <w:pPr>
        <w:spacing w:before="120"/>
        <w:contextualSpacing/>
        <w:jc w:val="both"/>
        <w:rPr>
          <w:rFonts w:ascii="Times New Roman" w:hAnsi="Times New Roman"/>
          <w:i/>
          <w:sz w:val="20"/>
          <w:szCs w:val="24"/>
        </w:rPr>
      </w:pPr>
      <w:r w:rsidRPr="007D0FA3">
        <w:rPr>
          <w:rFonts w:ascii="Times New Roman" w:hAnsi="Times New Roman"/>
          <w:b/>
          <w:sz w:val="20"/>
          <w:szCs w:val="24"/>
        </w:rPr>
        <w:t xml:space="preserve">судово-медичний(і) експерт(и) </w:t>
      </w:r>
      <w:r w:rsidRPr="007D0FA3">
        <w:rPr>
          <w:rFonts w:ascii="Times New Roman" w:hAnsi="Times New Roman"/>
          <w:i/>
          <w:sz w:val="20"/>
          <w:szCs w:val="24"/>
        </w:rPr>
        <w:t>____________</w:t>
      </w:r>
      <w:r>
        <w:rPr>
          <w:rFonts w:ascii="Times New Roman" w:hAnsi="Times New Roman"/>
          <w:i/>
          <w:sz w:val="20"/>
          <w:szCs w:val="24"/>
        </w:rPr>
        <w:t>_______________________</w:t>
      </w:r>
      <w:r w:rsidRPr="007D0FA3">
        <w:rPr>
          <w:rFonts w:ascii="Times New Roman" w:hAnsi="Times New Roman"/>
          <w:i/>
          <w:sz w:val="20"/>
          <w:szCs w:val="24"/>
        </w:rPr>
        <w:t>_______</w:t>
      </w:r>
      <w:r>
        <w:rPr>
          <w:rFonts w:ascii="Times New Roman" w:hAnsi="Times New Roman"/>
          <w:i/>
          <w:sz w:val="20"/>
          <w:szCs w:val="24"/>
        </w:rPr>
        <w:t>__________________________</w:t>
      </w:r>
    </w:p>
    <w:p w14:paraId="4634B3AE" w14:textId="77777777" w:rsidR="00CA14AE" w:rsidRDefault="00CA14AE" w:rsidP="00CA14AE">
      <w:pPr>
        <w:spacing w:before="120"/>
        <w:contextualSpacing/>
        <w:jc w:val="both"/>
        <w:rPr>
          <w:rFonts w:ascii="Times New Roman" w:hAnsi="Times New Roman"/>
          <w:i/>
          <w:sz w:val="20"/>
          <w:szCs w:val="24"/>
        </w:rPr>
      </w:pPr>
      <w:r w:rsidRPr="007D0FA3">
        <w:rPr>
          <w:rFonts w:ascii="Times New Roman" w:hAnsi="Times New Roman"/>
          <w:i/>
          <w:sz w:val="20"/>
          <w:szCs w:val="24"/>
        </w:rPr>
        <w:t>_______________________________________________________________________</w:t>
      </w:r>
      <w:r>
        <w:rPr>
          <w:rFonts w:ascii="Times New Roman" w:hAnsi="Times New Roman"/>
          <w:i/>
          <w:sz w:val="20"/>
          <w:szCs w:val="24"/>
        </w:rPr>
        <w:t>_________________________</w:t>
      </w:r>
    </w:p>
    <w:p w14:paraId="6EDDF16D" w14:textId="77777777" w:rsidR="00CA14AE" w:rsidRPr="007D0FA3" w:rsidRDefault="00CA14AE" w:rsidP="00CA14AE">
      <w:pPr>
        <w:spacing w:before="120"/>
        <w:contextualSpacing/>
        <w:jc w:val="both"/>
        <w:rPr>
          <w:rFonts w:ascii="Times New Roman" w:hAnsi="Times New Roman"/>
          <w:i/>
          <w:sz w:val="20"/>
          <w:szCs w:val="24"/>
        </w:rPr>
      </w:pPr>
      <w:r w:rsidRPr="007D0FA3">
        <w:rPr>
          <w:rFonts w:ascii="Times New Roman" w:hAnsi="Times New Roman"/>
          <w:i/>
          <w:sz w:val="20"/>
          <w:szCs w:val="24"/>
        </w:rPr>
        <w:t>_______________________________________________________________________</w:t>
      </w:r>
      <w:r>
        <w:rPr>
          <w:rFonts w:ascii="Times New Roman" w:hAnsi="Times New Roman"/>
          <w:i/>
          <w:sz w:val="20"/>
          <w:szCs w:val="24"/>
        </w:rPr>
        <w:t>_________________________</w:t>
      </w:r>
    </w:p>
    <w:p w14:paraId="5383CCEC" w14:textId="77777777" w:rsidR="00CA14AE" w:rsidRPr="007D0FA3" w:rsidRDefault="00CA14AE" w:rsidP="00CA14AE">
      <w:pPr>
        <w:spacing w:before="120"/>
        <w:contextualSpacing/>
        <w:jc w:val="both"/>
        <w:rPr>
          <w:rFonts w:ascii="Times New Roman" w:hAnsi="Times New Roman"/>
          <w:b/>
          <w:sz w:val="20"/>
          <w:szCs w:val="24"/>
        </w:rPr>
      </w:pPr>
    </w:p>
    <w:p w14:paraId="025949FD" w14:textId="77777777" w:rsidR="00CA14AE" w:rsidRPr="007D0FA3" w:rsidRDefault="00CA14AE" w:rsidP="00CA14AE">
      <w:pPr>
        <w:spacing w:before="120"/>
        <w:contextualSpacing/>
        <w:jc w:val="both"/>
        <w:rPr>
          <w:rFonts w:ascii="Times New Roman" w:hAnsi="Times New Roman"/>
          <w:i/>
          <w:sz w:val="20"/>
          <w:szCs w:val="24"/>
        </w:rPr>
      </w:pPr>
      <w:r w:rsidRPr="007D0FA3">
        <w:rPr>
          <w:rFonts w:ascii="Times New Roman" w:hAnsi="Times New Roman"/>
          <w:b/>
          <w:sz w:val="20"/>
          <w:szCs w:val="24"/>
        </w:rPr>
        <w:t xml:space="preserve">провів(вели) </w:t>
      </w:r>
      <w:r w:rsidRPr="007D0FA3">
        <w:rPr>
          <w:rFonts w:ascii="Times New Roman" w:hAnsi="Times New Roman"/>
          <w:i/>
          <w:sz w:val="20"/>
          <w:szCs w:val="24"/>
        </w:rPr>
        <w:t>___________________________</w:t>
      </w:r>
      <w:r>
        <w:rPr>
          <w:rFonts w:ascii="Times New Roman" w:hAnsi="Times New Roman"/>
          <w:i/>
          <w:sz w:val="20"/>
          <w:szCs w:val="24"/>
        </w:rPr>
        <w:t>_______________________</w:t>
      </w:r>
      <w:r w:rsidRPr="007D0FA3">
        <w:rPr>
          <w:rFonts w:ascii="Times New Roman" w:hAnsi="Times New Roman"/>
          <w:i/>
          <w:sz w:val="20"/>
          <w:szCs w:val="24"/>
        </w:rPr>
        <w:t>________________________________</w:t>
      </w:r>
      <w:r>
        <w:rPr>
          <w:rFonts w:ascii="Times New Roman" w:hAnsi="Times New Roman"/>
          <w:i/>
          <w:sz w:val="20"/>
          <w:szCs w:val="24"/>
        </w:rPr>
        <w:t>__</w:t>
      </w:r>
    </w:p>
    <w:p w14:paraId="367810A1" w14:textId="77777777" w:rsidR="00CA14AE" w:rsidRDefault="00CA14AE" w:rsidP="00CA14AE">
      <w:pPr>
        <w:spacing w:before="120"/>
        <w:contextualSpacing/>
        <w:jc w:val="both"/>
        <w:rPr>
          <w:rFonts w:ascii="Times New Roman" w:hAnsi="Times New Roman"/>
          <w:i/>
          <w:sz w:val="20"/>
          <w:szCs w:val="24"/>
        </w:rPr>
      </w:pPr>
      <w:r w:rsidRPr="007D0FA3">
        <w:rPr>
          <w:rFonts w:ascii="Times New Roman" w:hAnsi="Times New Roman"/>
          <w:i/>
          <w:sz w:val="20"/>
          <w:szCs w:val="24"/>
        </w:rPr>
        <w:t>_______________________________________________________________________</w:t>
      </w:r>
      <w:r>
        <w:rPr>
          <w:rFonts w:ascii="Times New Roman" w:hAnsi="Times New Roman"/>
          <w:i/>
          <w:sz w:val="20"/>
          <w:szCs w:val="24"/>
        </w:rPr>
        <w:t>_________________________</w:t>
      </w:r>
    </w:p>
    <w:p w14:paraId="3722C04A" w14:textId="77777777" w:rsidR="00CA14AE" w:rsidRPr="007D0FA3" w:rsidRDefault="00CA14AE" w:rsidP="00CA14AE">
      <w:pPr>
        <w:spacing w:before="120"/>
        <w:contextualSpacing/>
        <w:jc w:val="both"/>
        <w:rPr>
          <w:rFonts w:ascii="Times New Roman" w:hAnsi="Times New Roman"/>
          <w:i/>
          <w:sz w:val="20"/>
          <w:szCs w:val="24"/>
        </w:rPr>
      </w:pPr>
      <w:r w:rsidRPr="007D0FA3">
        <w:rPr>
          <w:rFonts w:ascii="Times New Roman" w:hAnsi="Times New Roman"/>
          <w:i/>
          <w:sz w:val="20"/>
          <w:szCs w:val="24"/>
        </w:rPr>
        <w:t>_______________________________________________________________________</w:t>
      </w:r>
      <w:r>
        <w:rPr>
          <w:rFonts w:ascii="Times New Roman" w:hAnsi="Times New Roman"/>
          <w:i/>
          <w:sz w:val="20"/>
          <w:szCs w:val="24"/>
        </w:rPr>
        <w:t>_________________________</w:t>
      </w:r>
    </w:p>
    <w:p w14:paraId="4B37B285" w14:textId="77777777" w:rsidR="00CA14AE" w:rsidRPr="007D0FA3" w:rsidRDefault="00CA14AE" w:rsidP="00CA14AE">
      <w:pPr>
        <w:tabs>
          <w:tab w:val="left" w:pos="1490"/>
        </w:tabs>
        <w:spacing w:before="120"/>
        <w:contextualSpacing/>
        <w:jc w:val="both"/>
        <w:rPr>
          <w:rFonts w:ascii="Times New Roman" w:hAnsi="Times New Roman"/>
          <w:b/>
          <w:sz w:val="20"/>
          <w:szCs w:val="24"/>
        </w:rPr>
      </w:pPr>
      <w:r>
        <w:rPr>
          <w:rFonts w:ascii="Times New Roman" w:hAnsi="Times New Roman"/>
          <w:b/>
          <w:sz w:val="20"/>
          <w:szCs w:val="24"/>
        </w:rPr>
        <w:tab/>
      </w:r>
    </w:p>
    <w:p w14:paraId="32C877C7" w14:textId="77777777" w:rsidR="00CA14AE" w:rsidRPr="007D0FA3" w:rsidRDefault="00CA14AE" w:rsidP="00CA14AE">
      <w:pPr>
        <w:spacing w:before="120"/>
        <w:contextualSpacing/>
        <w:jc w:val="both"/>
        <w:rPr>
          <w:rFonts w:ascii="Times New Roman" w:hAnsi="Times New Roman"/>
          <w:b/>
          <w:sz w:val="20"/>
          <w:szCs w:val="24"/>
        </w:rPr>
      </w:pPr>
      <w:r w:rsidRPr="007D0FA3">
        <w:rPr>
          <w:rFonts w:ascii="Times New Roman" w:hAnsi="Times New Roman"/>
          <w:b/>
          <w:sz w:val="20"/>
          <w:szCs w:val="24"/>
        </w:rPr>
        <w:t xml:space="preserve">З правами та обов’язками експерта, що передбачені ст. </w:t>
      </w:r>
      <w:r w:rsidRPr="007D0FA3">
        <w:rPr>
          <w:rFonts w:ascii="Times New Roman" w:hAnsi="Times New Roman"/>
          <w:b/>
          <w:sz w:val="20"/>
          <w:szCs w:val="24"/>
          <w:lang w:val="ru-RU"/>
        </w:rPr>
        <w:t>69</w:t>
      </w:r>
      <w:r w:rsidRPr="007D0FA3">
        <w:rPr>
          <w:rFonts w:ascii="Times New Roman" w:hAnsi="Times New Roman"/>
          <w:b/>
          <w:sz w:val="20"/>
          <w:szCs w:val="24"/>
        </w:rPr>
        <w:t xml:space="preserve"> КПК України, ознайомлений(і). </w:t>
      </w:r>
    </w:p>
    <w:p w14:paraId="4FA7D081" w14:textId="77777777" w:rsidR="00CA14AE" w:rsidRPr="007D0FA3" w:rsidRDefault="00CA14AE" w:rsidP="00CA14AE">
      <w:pPr>
        <w:spacing w:before="120"/>
        <w:contextualSpacing/>
        <w:jc w:val="both"/>
        <w:rPr>
          <w:rFonts w:ascii="Times New Roman" w:hAnsi="Times New Roman"/>
          <w:b/>
          <w:sz w:val="20"/>
          <w:szCs w:val="24"/>
        </w:rPr>
      </w:pPr>
      <w:r w:rsidRPr="007D0FA3">
        <w:rPr>
          <w:rFonts w:ascii="Times New Roman" w:hAnsi="Times New Roman"/>
          <w:b/>
          <w:sz w:val="20"/>
          <w:szCs w:val="24"/>
        </w:rPr>
        <w:t>За відмову від виконання покладених на мене (нас) обов’язків або за завідомо неправдивий висновок експерта, розголошення даних досудового слідства або дізнання несу(</w:t>
      </w:r>
      <w:proofErr w:type="spellStart"/>
      <w:r w:rsidRPr="007D0FA3">
        <w:rPr>
          <w:rFonts w:ascii="Times New Roman" w:hAnsi="Times New Roman"/>
          <w:b/>
          <w:sz w:val="20"/>
          <w:szCs w:val="24"/>
        </w:rPr>
        <w:t>емо</w:t>
      </w:r>
      <w:proofErr w:type="spellEnd"/>
      <w:r w:rsidRPr="007D0FA3">
        <w:rPr>
          <w:rFonts w:ascii="Times New Roman" w:hAnsi="Times New Roman"/>
          <w:b/>
          <w:sz w:val="20"/>
          <w:szCs w:val="24"/>
        </w:rPr>
        <w:t>) відповідальність за статтями 384, 385, 387 Кримінального кодексу України.</w:t>
      </w:r>
    </w:p>
    <w:p w14:paraId="73F6BC14" w14:textId="77777777" w:rsidR="00CA14AE" w:rsidRPr="007D0FA3" w:rsidRDefault="00CA14AE" w:rsidP="00CA14AE">
      <w:pPr>
        <w:spacing w:before="120"/>
        <w:contextualSpacing/>
        <w:jc w:val="both"/>
        <w:rPr>
          <w:rFonts w:ascii="Times New Roman" w:hAnsi="Times New Roman"/>
          <w:sz w:val="20"/>
          <w:szCs w:val="24"/>
        </w:rPr>
      </w:pPr>
      <w:r w:rsidRPr="007D0FA3">
        <w:rPr>
          <w:rFonts w:ascii="Times New Roman" w:hAnsi="Times New Roman"/>
          <w:b/>
          <w:sz w:val="20"/>
          <w:szCs w:val="24"/>
        </w:rPr>
        <w:t>Експерт(и)</w:t>
      </w:r>
      <w:r w:rsidRPr="007D0FA3">
        <w:rPr>
          <w:rFonts w:ascii="Times New Roman" w:hAnsi="Times New Roman"/>
          <w:sz w:val="20"/>
          <w:szCs w:val="24"/>
        </w:rPr>
        <w:t xml:space="preserve"> </w:t>
      </w:r>
      <w:r w:rsidRPr="007D0FA3">
        <w:rPr>
          <w:rFonts w:ascii="Times New Roman" w:hAnsi="Times New Roman"/>
          <w:sz w:val="20"/>
          <w:szCs w:val="24"/>
        </w:rPr>
        <w:tab/>
        <w:t xml:space="preserve"> </w:t>
      </w:r>
      <w:r w:rsidRPr="007D0FA3">
        <w:rPr>
          <w:rFonts w:ascii="Times New Roman" w:hAnsi="Times New Roman"/>
          <w:i/>
          <w:sz w:val="20"/>
          <w:szCs w:val="24"/>
        </w:rPr>
        <w:t>(ПІДПИС)</w:t>
      </w:r>
    </w:p>
    <w:p w14:paraId="5B9A3596" w14:textId="77777777" w:rsidR="00CA14AE" w:rsidRPr="007D0FA3" w:rsidRDefault="00CA14AE" w:rsidP="00CA14AE">
      <w:pPr>
        <w:spacing w:before="120"/>
        <w:contextualSpacing/>
        <w:jc w:val="both"/>
        <w:rPr>
          <w:rFonts w:ascii="Times New Roman" w:hAnsi="Times New Roman"/>
          <w:sz w:val="20"/>
          <w:szCs w:val="24"/>
        </w:rPr>
      </w:pPr>
      <w:r w:rsidRPr="007D0FA3">
        <w:rPr>
          <w:rFonts w:ascii="Times New Roman" w:hAnsi="Times New Roman"/>
          <w:b/>
          <w:sz w:val="20"/>
          <w:szCs w:val="24"/>
        </w:rPr>
        <w:t xml:space="preserve">При проведенні експертизи були присутні: </w:t>
      </w:r>
      <w:r w:rsidRPr="007D0FA3">
        <w:rPr>
          <w:rFonts w:ascii="Times New Roman" w:hAnsi="Times New Roman"/>
          <w:sz w:val="20"/>
          <w:szCs w:val="24"/>
        </w:rPr>
        <w:t>__________________________</w:t>
      </w:r>
      <w:r>
        <w:rPr>
          <w:rFonts w:ascii="Times New Roman" w:hAnsi="Times New Roman"/>
          <w:sz w:val="20"/>
          <w:szCs w:val="24"/>
        </w:rPr>
        <w:t>_______________________________</w:t>
      </w:r>
    </w:p>
    <w:p w14:paraId="4606B21B" w14:textId="77777777" w:rsidR="00CA14AE" w:rsidRPr="007D0FA3" w:rsidRDefault="00CA14AE" w:rsidP="00CA14AE">
      <w:pPr>
        <w:spacing w:before="120"/>
        <w:contextualSpacing/>
        <w:jc w:val="both"/>
        <w:rPr>
          <w:rFonts w:ascii="Times New Roman" w:hAnsi="Times New Roman"/>
          <w:sz w:val="20"/>
          <w:szCs w:val="24"/>
        </w:rPr>
      </w:pPr>
      <w:r w:rsidRPr="007D0FA3">
        <w:rPr>
          <w:rFonts w:ascii="Times New Roman" w:hAnsi="Times New Roman"/>
          <w:b/>
          <w:sz w:val="20"/>
          <w:szCs w:val="24"/>
        </w:rPr>
        <w:t>Експертиза почата</w:t>
      </w:r>
      <w:r w:rsidRPr="007D0FA3">
        <w:rPr>
          <w:rFonts w:ascii="Times New Roman" w:hAnsi="Times New Roman"/>
          <w:sz w:val="20"/>
          <w:szCs w:val="24"/>
        </w:rPr>
        <w:tab/>
      </w:r>
      <w:r w:rsidRPr="007D0FA3">
        <w:rPr>
          <w:rFonts w:ascii="Times New Roman" w:hAnsi="Times New Roman"/>
          <w:sz w:val="20"/>
          <w:szCs w:val="24"/>
        </w:rPr>
        <w:tab/>
      </w:r>
      <w:r w:rsidRPr="007D0FA3">
        <w:rPr>
          <w:rFonts w:ascii="Times New Roman" w:hAnsi="Times New Roman"/>
          <w:sz w:val="20"/>
          <w:szCs w:val="24"/>
        </w:rPr>
        <w:tab/>
      </w:r>
      <w:r w:rsidRPr="007D0FA3">
        <w:rPr>
          <w:rFonts w:ascii="Times New Roman" w:hAnsi="Times New Roman"/>
          <w:i/>
          <w:sz w:val="20"/>
          <w:szCs w:val="24"/>
        </w:rPr>
        <w:t>__.__.20__ р. о__-__</w:t>
      </w:r>
    </w:p>
    <w:p w14:paraId="09EB7DE5" w14:textId="77777777" w:rsidR="00CA14AE" w:rsidRPr="007D0FA3" w:rsidRDefault="00CA14AE" w:rsidP="00CA14AE">
      <w:pPr>
        <w:spacing w:before="120"/>
        <w:contextualSpacing/>
        <w:jc w:val="both"/>
        <w:rPr>
          <w:rFonts w:ascii="Times New Roman" w:hAnsi="Times New Roman"/>
          <w:sz w:val="20"/>
          <w:szCs w:val="24"/>
        </w:rPr>
      </w:pPr>
      <w:r w:rsidRPr="007D0FA3">
        <w:rPr>
          <w:rFonts w:ascii="Times New Roman" w:hAnsi="Times New Roman"/>
          <w:b/>
          <w:sz w:val="20"/>
          <w:szCs w:val="24"/>
        </w:rPr>
        <w:t>Експертиза закінчена</w:t>
      </w:r>
      <w:r w:rsidRPr="007D0FA3">
        <w:rPr>
          <w:rFonts w:ascii="Times New Roman" w:hAnsi="Times New Roman"/>
          <w:sz w:val="20"/>
          <w:szCs w:val="24"/>
        </w:rPr>
        <w:tab/>
      </w:r>
      <w:r w:rsidRPr="007D0FA3">
        <w:rPr>
          <w:rFonts w:ascii="Times New Roman" w:hAnsi="Times New Roman"/>
          <w:sz w:val="20"/>
          <w:szCs w:val="24"/>
        </w:rPr>
        <w:tab/>
      </w:r>
      <w:r w:rsidRPr="007D0FA3">
        <w:rPr>
          <w:rFonts w:ascii="Times New Roman" w:hAnsi="Times New Roman"/>
          <w:i/>
          <w:sz w:val="20"/>
          <w:szCs w:val="24"/>
        </w:rPr>
        <w:t>__.__.20__ р.</w:t>
      </w:r>
    </w:p>
    <w:p w14:paraId="2A4963A1" w14:textId="77777777" w:rsidR="00CA14AE" w:rsidRPr="007D0FA3" w:rsidRDefault="00CA14AE" w:rsidP="00CA14AE">
      <w:pPr>
        <w:spacing w:before="120"/>
        <w:contextualSpacing/>
        <w:jc w:val="both"/>
        <w:rPr>
          <w:rFonts w:ascii="Times New Roman" w:hAnsi="Times New Roman"/>
          <w:b/>
          <w:sz w:val="20"/>
          <w:szCs w:val="24"/>
        </w:rPr>
      </w:pPr>
      <w:r w:rsidRPr="007D0FA3">
        <w:rPr>
          <w:rFonts w:ascii="Times New Roman" w:hAnsi="Times New Roman"/>
          <w:b/>
          <w:sz w:val="20"/>
          <w:szCs w:val="24"/>
        </w:rPr>
        <w:t>Висновок експерта викладений на _______________________________ аркушах.</w:t>
      </w:r>
    </w:p>
    <w:p w14:paraId="5C7FDC1F" w14:textId="77777777" w:rsidR="00CA14AE" w:rsidRPr="007D0FA3" w:rsidRDefault="00CA14AE" w:rsidP="00CA14AE">
      <w:pPr>
        <w:contextualSpacing/>
        <w:rPr>
          <w:rFonts w:ascii="Times New Roman" w:hAnsi="Times New Roman"/>
          <w:b/>
          <w:sz w:val="20"/>
          <w:szCs w:val="24"/>
        </w:rPr>
      </w:pPr>
    </w:p>
    <w:p w14:paraId="302C79CA" w14:textId="77777777" w:rsidR="00CA14AE" w:rsidRPr="007D0FA3" w:rsidRDefault="00CA14AE" w:rsidP="00CA14AE">
      <w:pPr>
        <w:spacing w:before="120"/>
        <w:contextualSpacing/>
        <w:jc w:val="center"/>
        <w:rPr>
          <w:rFonts w:ascii="Times New Roman" w:hAnsi="Times New Roman"/>
          <w:b/>
          <w:sz w:val="20"/>
          <w:szCs w:val="24"/>
        </w:rPr>
      </w:pPr>
      <w:r w:rsidRPr="007D0FA3">
        <w:rPr>
          <w:rFonts w:ascii="Times New Roman" w:hAnsi="Times New Roman"/>
          <w:b/>
          <w:sz w:val="20"/>
          <w:szCs w:val="24"/>
        </w:rPr>
        <w:t>На вирішення експертизи винесені такі запитання:</w:t>
      </w:r>
    </w:p>
    <w:p w14:paraId="3548FCC5" w14:textId="77777777" w:rsidR="00CA14AE" w:rsidRPr="007D0FA3" w:rsidRDefault="00CA14AE" w:rsidP="00CA14AE">
      <w:pPr>
        <w:spacing w:before="120"/>
        <w:contextualSpacing/>
        <w:jc w:val="both"/>
        <w:rPr>
          <w:rFonts w:ascii="Times New Roman" w:hAnsi="Times New Roman"/>
          <w:i/>
          <w:sz w:val="20"/>
          <w:szCs w:val="24"/>
        </w:rPr>
      </w:pPr>
      <w:r w:rsidRPr="007D0FA3">
        <w:rPr>
          <w:rFonts w:ascii="Times New Roman" w:hAnsi="Times New Roman"/>
          <w:i/>
          <w:sz w:val="20"/>
          <w:szCs w:val="24"/>
        </w:rPr>
        <w:t>«_______________________________________________________________________</w:t>
      </w:r>
      <w:r>
        <w:rPr>
          <w:rFonts w:ascii="Times New Roman" w:hAnsi="Times New Roman"/>
          <w:i/>
          <w:sz w:val="20"/>
          <w:szCs w:val="24"/>
        </w:rPr>
        <w:t>________________________</w:t>
      </w:r>
    </w:p>
    <w:p w14:paraId="4C15E8DC" w14:textId="77777777" w:rsidR="00CA14AE" w:rsidRDefault="00CA14AE" w:rsidP="00CA14AE">
      <w:pPr>
        <w:spacing w:before="120"/>
        <w:contextualSpacing/>
        <w:jc w:val="both"/>
        <w:rPr>
          <w:rFonts w:ascii="Times New Roman" w:hAnsi="Times New Roman"/>
          <w:i/>
          <w:sz w:val="20"/>
          <w:szCs w:val="24"/>
        </w:rPr>
      </w:pPr>
      <w:r w:rsidRPr="007D0FA3">
        <w:rPr>
          <w:rFonts w:ascii="Times New Roman" w:hAnsi="Times New Roman"/>
          <w:i/>
          <w:sz w:val="20"/>
          <w:szCs w:val="24"/>
        </w:rPr>
        <w:t>_______________________________________________________________________</w:t>
      </w:r>
      <w:r>
        <w:rPr>
          <w:rFonts w:ascii="Times New Roman" w:hAnsi="Times New Roman"/>
          <w:i/>
          <w:sz w:val="20"/>
          <w:szCs w:val="24"/>
        </w:rPr>
        <w:t>_________________________</w:t>
      </w:r>
    </w:p>
    <w:p w14:paraId="7F930AD9" w14:textId="77777777" w:rsidR="00CA14AE" w:rsidRPr="007D0FA3" w:rsidRDefault="00CA14AE" w:rsidP="00CA14AE">
      <w:pPr>
        <w:spacing w:before="120"/>
        <w:contextualSpacing/>
        <w:jc w:val="both"/>
        <w:rPr>
          <w:rFonts w:ascii="Times New Roman" w:hAnsi="Times New Roman"/>
          <w:i/>
          <w:sz w:val="20"/>
          <w:szCs w:val="24"/>
        </w:rPr>
      </w:pPr>
      <w:r w:rsidRPr="007D0FA3">
        <w:rPr>
          <w:rFonts w:ascii="Times New Roman" w:hAnsi="Times New Roman"/>
          <w:i/>
          <w:sz w:val="20"/>
          <w:szCs w:val="24"/>
        </w:rPr>
        <w:t>_______________________________________________________________________</w:t>
      </w:r>
      <w:r>
        <w:rPr>
          <w:rFonts w:ascii="Times New Roman" w:hAnsi="Times New Roman"/>
          <w:i/>
          <w:sz w:val="20"/>
          <w:szCs w:val="24"/>
        </w:rPr>
        <w:t>_________________________</w:t>
      </w:r>
    </w:p>
    <w:p w14:paraId="4714193F" w14:textId="77777777" w:rsidR="00CA14AE" w:rsidRDefault="00CA14AE" w:rsidP="00CA14AE">
      <w:pPr>
        <w:spacing w:before="120"/>
        <w:contextualSpacing/>
        <w:jc w:val="both"/>
        <w:rPr>
          <w:rFonts w:ascii="Times New Roman" w:hAnsi="Times New Roman"/>
          <w:i/>
          <w:sz w:val="20"/>
          <w:szCs w:val="24"/>
        </w:rPr>
      </w:pPr>
      <w:r>
        <w:rPr>
          <w:rFonts w:ascii="Times New Roman" w:hAnsi="Times New Roman"/>
          <w:i/>
          <w:sz w:val="20"/>
          <w:szCs w:val="24"/>
        </w:rPr>
        <w:t>_</w:t>
      </w:r>
      <w:r w:rsidRPr="007D0FA3">
        <w:rPr>
          <w:rFonts w:ascii="Times New Roman" w:hAnsi="Times New Roman"/>
          <w:i/>
          <w:sz w:val="20"/>
          <w:szCs w:val="24"/>
        </w:rPr>
        <w:t>_______________________________________________________________________</w:t>
      </w:r>
      <w:r>
        <w:rPr>
          <w:rFonts w:ascii="Times New Roman" w:hAnsi="Times New Roman"/>
          <w:i/>
          <w:sz w:val="20"/>
          <w:szCs w:val="24"/>
        </w:rPr>
        <w:t>________________________</w:t>
      </w:r>
    </w:p>
    <w:p w14:paraId="69196DCF" w14:textId="77777777" w:rsidR="00CA14AE" w:rsidRPr="007D0FA3" w:rsidRDefault="00CA14AE" w:rsidP="00CA14AE">
      <w:pPr>
        <w:spacing w:before="120"/>
        <w:contextualSpacing/>
        <w:jc w:val="both"/>
        <w:rPr>
          <w:rFonts w:ascii="Times New Roman" w:hAnsi="Times New Roman"/>
          <w:i/>
          <w:sz w:val="20"/>
          <w:szCs w:val="24"/>
        </w:rPr>
      </w:pPr>
      <w:r w:rsidRPr="007D0FA3">
        <w:rPr>
          <w:rFonts w:ascii="Times New Roman" w:hAnsi="Times New Roman"/>
          <w:i/>
          <w:sz w:val="20"/>
          <w:szCs w:val="24"/>
        </w:rPr>
        <w:t>_______________________________________________________________________</w:t>
      </w:r>
      <w:r>
        <w:rPr>
          <w:rFonts w:ascii="Times New Roman" w:hAnsi="Times New Roman"/>
          <w:i/>
          <w:sz w:val="20"/>
          <w:szCs w:val="24"/>
        </w:rPr>
        <w:t>_________________________</w:t>
      </w:r>
    </w:p>
    <w:p w14:paraId="0F969BEF" w14:textId="77777777" w:rsidR="00CA14AE" w:rsidRDefault="00CA14AE" w:rsidP="00CA14AE">
      <w:pPr>
        <w:spacing w:before="120"/>
        <w:contextualSpacing/>
        <w:jc w:val="both"/>
        <w:rPr>
          <w:rFonts w:ascii="Times New Roman" w:hAnsi="Times New Roman"/>
          <w:i/>
          <w:sz w:val="20"/>
          <w:szCs w:val="24"/>
        </w:rPr>
      </w:pPr>
      <w:r w:rsidRPr="007D0FA3">
        <w:rPr>
          <w:rFonts w:ascii="Times New Roman" w:hAnsi="Times New Roman"/>
          <w:i/>
          <w:sz w:val="20"/>
          <w:szCs w:val="24"/>
        </w:rPr>
        <w:t>_______________________________________________________________________</w:t>
      </w:r>
      <w:r>
        <w:rPr>
          <w:rFonts w:ascii="Times New Roman" w:hAnsi="Times New Roman"/>
          <w:i/>
          <w:sz w:val="20"/>
          <w:szCs w:val="24"/>
        </w:rPr>
        <w:t>_________________________</w:t>
      </w:r>
    </w:p>
    <w:p w14:paraId="1FE8CB5C" w14:textId="77777777" w:rsidR="00CA14AE" w:rsidRPr="007D0FA3" w:rsidRDefault="00CA14AE" w:rsidP="00CA14AE">
      <w:pPr>
        <w:spacing w:before="120"/>
        <w:contextualSpacing/>
        <w:jc w:val="both"/>
        <w:rPr>
          <w:rFonts w:ascii="Times New Roman" w:hAnsi="Times New Roman"/>
          <w:i/>
          <w:sz w:val="20"/>
          <w:szCs w:val="24"/>
        </w:rPr>
      </w:pPr>
      <w:r w:rsidRPr="007D0FA3">
        <w:rPr>
          <w:rFonts w:ascii="Times New Roman" w:hAnsi="Times New Roman"/>
          <w:i/>
          <w:sz w:val="20"/>
          <w:szCs w:val="24"/>
        </w:rPr>
        <w:t>_______________________________________________________________________</w:t>
      </w:r>
      <w:r>
        <w:rPr>
          <w:rFonts w:ascii="Times New Roman" w:hAnsi="Times New Roman"/>
          <w:i/>
          <w:sz w:val="20"/>
          <w:szCs w:val="24"/>
        </w:rPr>
        <w:t>_________________________</w:t>
      </w:r>
    </w:p>
    <w:p w14:paraId="40CE505A" w14:textId="77777777" w:rsidR="00CA14AE" w:rsidRDefault="00CA14AE" w:rsidP="00CA14AE">
      <w:pPr>
        <w:spacing w:before="120"/>
        <w:contextualSpacing/>
        <w:jc w:val="both"/>
        <w:rPr>
          <w:rFonts w:ascii="Times New Roman" w:hAnsi="Times New Roman"/>
          <w:i/>
          <w:sz w:val="20"/>
          <w:szCs w:val="24"/>
        </w:rPr>
      </w:pPr>
      <w:r>
        <w:rPr>
          <w:rFonts w:ascii="Times New Roman" w:hAnsi="Times New Roman"/>
          <w:i/>
          <w:sz w:val="20"/>
          <w:szCs w:val="24"/>
        </w:rPr>
        <w:t>_</w:t>
      </w:r>
      <w:r w:rsidRPr="007D0FA3">
        <w:rPr>
          <w:rFonts w:ascii="Times New Roman" w:hAnsi="Times New Roman"/>
          <w:i/>
          <w:sz w:val="20"/>
          <w:szCs w:val="24"/>
        </w:rPr>
        <w:t>_______________________________________________________________________</w:t>
      </w:r>
      <w:r>
        <w:rPr>
          <w:rFonts w:ascii="Times New Roman" w:hAnsi="Times New Roman"/>
          <w:i/>
          <w:sz w:val="20"/>
          <w:szCs w:val="24"/>
        </w:rPr>
        <w:t>________________________</w:t>
      </w:r>
    </w:p>
    <w:p w14:paraId="45ED74EC" w14:textId="77777777" w:rsidR="00CA14AE" w:rsidRPr="007D0FA3" w:rsidRDefault="00CA14AE" w:rsidP="00CA14AE">
      <w:pPr>
        <w:spacing w:before="120"/>
        <w:contextualSpacing/>
        <w:jc w:val="both"/>
        <w:rPr>
          <w:rFonts w:ascii="Times New Roman" w:hAnsi="Times New Roman"/>
          <w:i/>
          <w:sz w:val="20"/>
          <w:szCs w:val="24"/>
        </w:rPr>
      </w:pPr>
      <w:r w:rsidRPr="007D0FA3">
        <w:rPr>
          <w:rFonts w:ascii="Times New Roman" w:hAnsi="Times New Roman"/>
          <w:i/>
          <w:sz w:val="20"/>
          <w:szCs w:val="24"/>
        </w:rPr>
        <w:t>_</w:t>
      </w:r>
      <w:r>
        <w:rPr>
          <w:rFonts w:ascii="Times New Roman" w:hAnsi="Times New Roman"/>
          <w:i/>
          <w:sz w:val="20"/>
          <w:szCs w:val="24"/>
        </w:rPr>
        <w:t>_</w:t>
      </w:r>
      <w:r w:rsidRPr="007D0FA3">
        <w:rPr>
          <w:rFonts w:ascii="Times New Roman" w:hAnsi="Times New Roman"/>
          <w:i/>
          <w:sz w:val="20"/>
          <w:szCs w:val="24"/>
        </w:rPr>
        <w:t>______________________________________________________________________</w:t>
      </w:r>
      <w:r>
        <w:rPr>
          <w:rFonts w:ascii="Times New Roman" w:hAnsi="Times New Roman"/>
          <w:i/>
          <w:sz w:val="20"/>
          <w:szCs w:val="24"/>
        </w:rPr>
        <w:t>________________________</w:t>
      </w:r>
    </w:p>
    <w:p w14:paraId="7EBCA836" w14:textId="77777777" w:rsidR="0077267F" w:rsidRDefault="00CA14AE" w:rsidP="0077267F">
      <w:pPr>
        <w:spacing w:before="120"/>
        <w:contextualSpacing/>
        <w:jc w:val="both"/>
        <w:rPr>
          <w:rFonts w:ascii="Times New Roman" w:hAnsi="Times New Roman"/>
          <w:i/>
          <w:sz w:val="20"/>
          <w:szCs w:val="24"/>
        </w:rPr>
      </w:pPr>
      <w:r w:rsidRPr="007D0FA3">
        <w:rPr>
          <w:rFonts w:ascii="Times New Roman" w:hAnsi="Times New Roman"/>
          <w:i/>
          <w:sz w:val="20"/>
          <w:szCs w:val="24"/>
        </w:rPr>
        <w:t>_______________________________________________________________________</w:t>
      </w:r>
      <w:r>
        <w:rPr>
          <w:rFonts w:ascii="Times New Roman" w:hAnsi="Times New Roman"/>
          <w:i/>
          <w:sz w:val="20"/>
          <w:szCs w:val="24"/>
        </w:rPr>
        <w:t>_________________________</w:t>
      </w:r>
      <w:r w:rsidR="0077267F" w:rsidRPr="007D0FA3">
        <w:rPr>
          <w:rFonts w:ascii="Times New Roman" w:hAnsi="Times New Roman"/>
          <w:i/>
          <w:sz w:val="20"/>
          <w:szCs w:val="24"/>
        </w:rPr>
        <w:t>_______________________________________________________________________</w:t>
      </w:r>
      <w:r w:rsidR="0077267F">
        <w:rPr>
          <w:rFonts w:ascii="Times New Roman" w:hAnsi="Times New Roman"/>
          <w:i/>
          <w:sz w:val="20"/>
          <w:szCs w:val="24"/>
        </w:rPr>
        <w:t>_________________________</w:t>
      </w:r>
    </w:p>
    <w:p w14:paraId="63F39E72" w14:textId="77777777" w:rsidR="00CA14AE" w:rsidRPr="007D0FA3" w:rsidRDefault="00CA14AE" w:rsidP="00CA14AE">
      <w:pPr>
        <w:spacing w:before="120"/>
        <w:contextualSpacing/>
        <w:jc w:val="both"/>
        <w:rPr>
          <w:rFonts w:ascii="Times New Roman" w:hAnsi="Times New Roman"/>
          <w:i/>
          <w:sz w:val="20"/>
          <w:szCs w:val="24"/>
        </w:rPr>
      </w:pPr>
      <w:r w:rsidRPr="007D0FA3">
        <w:rPr>
          <w:rFonts w:ascii="Times New Roman" w:hAnsi="Times New Roman"/>
          <w:i/>
          <w:sz w:val="20"/>
          <w:szCs w:val="24"/>
        </w:rPr>
        <w:t>_______________________________________________________________________</w:t>
      </w:r>
      <w:r>
        <w:rPr>
          <w:rFonts w:ascii="Times New Roman" w:hAnsi="Times New Roman"/>
          <w:i/>
          <w:sz w:val="20"/>
          <w:szCs w:val="24"/>
        </w:rPr>
        <w:t>_________________________</w:t>
      </w:r>
    </w:p>
    <w:p w14:paraId="14126B36" w14:textId="77777777" w:rsidR="00CA14AE" w:rsidRDefault="00CA14AE" w:rsidP="00CA14AE">
      <w:pPr>
        <w:spacing w:before="120"/>
        <w:contextualSpacing/>
        <w:jc w:val="both"/>
        <w:rPr>
          <w:rFonts w:ascii="Times New Roman" w:hAnsi="Times New Roman"/>
          <w:i/>
          <w:sz w:val="20"/>
          <w:szCs w:val="24"/>
        </w:rPr>
      </w:pPr>
      <w:r>
        <w:rPr>
          <w:rFonts w:ascii="Times New Roman" w:hAnsi="Times New Roman"/>
          <w:i/>
          <w:sz w:val="20"/>
          <w:szCs w:val="24"/>
        </w:rPr>
        <w:t>_</w:t>
      </w:r>
      <w:r w:rsidRPr="007D0FA3">
        <w:rPr>
          <w:rFonts w:ascii="Times New Roman" w:hAnsi="Times New Roman"/>
          <w:i/>
          <w:sz w:val="20"/>
          <w:szCs w:val="24"/>
        </w:rPr>
        <w:t>_______________________________________________________________________</w:t>
      </w:r>
      <w:r>
        <w:rPr>
          <w:rFonts w:ascii="Times New Roman" w:hAnsi="Times New Roman"/>
          <w:i/>
          <w:sz w:val="20"/>
          <w:szCs w:val="24"/>
        </w:rPr>
        <w:t>________________________</w:t>
      </w:r>
    </w:p>
    <w:p w14:paraId="21A7AA65" w14:textId="77777777" w:rsidR="00CA14AE" w:rsidRPr="007D0FA3" w:rsidRDefault="00CA14AE" w:rsidP="00CA14AE">
      <w:pPr>
        <w:spacing w:before="120"/>
        <w:contextualSpacing/>
        <w:jc w:val="both"/>
        <w:rPr>
          <w:rFonts w:ascii="Times New Roman" w:hAnsi="Times New Roman"/>
          <w:i/>
          <w:sz w:val="20"/>
          <w:szCs w:val="24"/>
        </w:rPr>
      </w:pPr>
      <w:r w:rsidRPr="007D0FA3">
        <w:rPr>
          <w:rFonts w:ascii="Times New Roman" w:hAnsi="Times New Roman"/>
          <w:i/>
          <w:sz w:val="20"/>
          <w:szCs w:val="24"/>
        </w:rPr>
        <w:t>_______________________________________________________________________</w:t>
      </w:r>
      <w:r>
        <w:rPr>
          <w:rFonts w:ascii="Times New Roman" w:hAnsi="Times New Roman"/>
          <w:i/>
          <w:sz w:val="20"/>
          <w:szCs w:val="24"/>
        </w:rPr>
        <w:t>________________________</w:t>
      </w:r>
      <w:r w:rsidRPr="007D0FA3">
        <w:rPr>
          <w:rFonts w:ascii="Times New Roman" w:hAnsi="Times New Roman"/>
          <w:i/>
          <w:sz w:val="20"/>
          <w:szCs w:val="24"/>
        </w:rPr>
        <w:t>»</w:t>
      </w:r>
    </w:p>
    <w:p w14:paraId="3840ABE0" w14:textId="77777777" w:rsidR="00CA14AE" w:rsidRPr="007D0FA3" w:rsidRDefault="00CA14AE" w:rsidP="00CA14AE">
      <w:pPr>
        <w:spacing w:before="120"/>
        <w:contextualSpacing/>
        <w:jc w:val="both"/>
        <w:rPr>
          <w:rFonts w:ascii="Times New Roman" w:hAnsi="Times New Roman"/>
          <w:i/>
          <w:sz w:val="20"/>
          <w:szCs w:val="24"/>
        </w:rPr>
      </w:pPr>
    </w:p>
    <w:p w14:paraId="240E7948" w14:textId="77777777" w:rsidR="00CA14AE" w:rsidRPr="007D0FA3" w:rsidRDefault="00CA14AE" w:rsidP="00CA14AE">
      <w:pPr>
        <w:spacing w:before="120"/>
        <w:contextualSpacing/>
        <w:jc w:val="center"/>
        <w:rPr>
          <w:rFonts w:ascii="Times New Roman" w:hAnsi="Times New Roman"/>
          <w:b/>
          <w:sz w:val="20"/>
          <w:szCs w:val="24"/>
        </w:rPr>
      </w:pPr>
      <w:r w:rsidRPr="007D0FA3">
        <w:rPr>
          <w:rFonts w:ascii="Times New Roman" w:hAnsi="Times New Roman"/>
          <w:b/>
          <w:sz w:val="20"/>
          <w:szCs w:val="24"/>
        </w:rPr>
        <w:t>Обставини справи</w:t>
      </w:r>
    </w:p>
    <w:p w14:paraId="5A4F8EE1" w14:textId="77777777" w:rsidR="00CA14AE" w:rsidRDefault="00CA14AE" w:rsidP="00CA14AE">
      <w:pPr>
        <w:spacing w:before="120"/>
        <w:contextualSpacing/>
        <w:jc w:val="both"/>
        <w:rPr>
          <w:rFonts w:ascii="Times New Roman" w:hAnsi="Times New Roman"/>
          <w:i/>
          <w:sz w:val="20"/>
          <w:szCs w:val="24"/>
        </w:rPr>
      </w:pPr>
      <w:r w:rsidRPr="007D0FA3">
        <w:rPr>
          <w:rFonts w:ascii="Times New Roman" w:hAnsi="Times New Roman"/>
          <w:i/>
          <w:sz w:val="20"/>
          <w:szCs w:val="24"/>
        </w:rPr>
        <w:t>_______________________________________________________________________</w:t>
      </w:r>
      <w:r>
        <w:rPr>
          <w:rFonts w:ascii="Times New Roman" w:hAnsi="Times New Roman"/>
          <w:i/>
          <w:sz w:val="20"/>
          <w:szCs w:val="24"/>
        </w:rPr>
        <w:t>_________________________</w:t>
      </w:r>
    </w:p>
    <w:p w14:paraId="392931C5" w14:textId="77777777" w:rsidR="00CA14AE" w:rsidRPr="007D0FA3" w:rsidRDefault="00CA14AE" w:rsidP="00CA14AE">
      <w:pPr>
        <w:spacing w:before="120"/>
        <w:contextualSpacing/>
        <w:jc w:val="both"/>
        <w:rPr>
          <w:rFonts w:ascii="Times New Roman" w:hAnsi="Times New Roman"/>
          <w:i/>
          <w:sz w:val="20"/>
          <w:szCs w:val="24"/>
        </w:rPr>
      </w:pPr>
      <w:r w:rsidRPr="007D0FA3">
        <w:rPr>
          <w:rFonts w:ascii="Times New Roman" w:hAnsi="Times New Roman"/>
          <w:i/>
          <w:sz w:val="20"/>
          <w:szCs w:val="24"/>
        </w:rPr>
        <w:t>_______________________________________________________________________</w:t>
      </w:r>
      <w:r>
        <w:rPr>
          <w:rFonts w:ascii="Times New Roman" w:hAnsi="Times New Roman"/>
          <w:i/>
          <w:sz w:val="20"/>
          <w:szCs w:val="24"/>
        </w:rPr>
        <w:t>_________________________</w:t>
      </w:r>
    </w:p>
    <w:p w14:paraId="7C6718D9" w14:textId="6677865B" w:rsidR="00CA14AE" w:rsidRDefault="00CA14AE" w:rsidP="00CA14AE">
      <w:pPr>
        <w:spacing w:before="120"/>
        <w:contextualSpacing/>
        <w:jc w:val="both"/>
        <w:rPr>
          <w:rFonts w:ascii="Times New Roman" w:hAnsi="Times New Roman"/>
          <w:i/>
          <w:sz w:val="20"/>
          <w:szCs w:val="24"/>
        </w:rPr>
      </w:pPr>
      <w:r w:rsidRPr="007D0FA3">
        <w:rPr>
          <w:rFonts w:ascii="Times New Roman" w:hAnsi="Times New Roman"/>
          <w:i/>
          <w:sz w:val="20"/>
          <w:szCs w:val="24"/>
        </w:rPr>
        <w:t>_______________________________________________________________________</w:t>
      </w:r>
      <w:r>
        <w:rPr>
          <w:rFonts w:ascii="Times New Roman" w:hAnsi="Times New Roman"/>
          <w:i/>
          <w:sz w:val="20"/>
          <w:szCs w:val="24"/>
        </w:rPr>
        <w:t>_________________________</w:t>
      </w:r>
    </w:p>
    <w:p w14:paraId="6492A4C7" w14:textId="77777777" w:rsidR="0077267F" w:rsidRDefault="0077267F" w:rsidP="0077267F">
      <w:pPr>
        <w:spacing w:before="120"/>
        <w:contextualSpacing/>
        <w:jc w:val="both"/>
        <w:rPr>
          <w:rFonts w:ascii="Times New Roman" w:hAnsi="Times New Roman"/>
          <w:i/>
          <w:sz w:val="20"/>
          <w:szCs w:val="24"/>
        </w:rPr>
      </w:pPr>
      <w:r w:rsidRPr="007D0FA3">
        <w:rPr>
          <w:rFonts w:ascii="Times New Roman" w:hAnsi="Times New Roman"/>
          <w:i/>
          <w:sz w:val="20"/>
          <w:szCs w:val="24"/>
        </w:rPr>
        <w:t>_______________________________________________________________________</w:t>
      </w:r>
      <w:r>
        <w:rPr>
          <w:rFonts w:ascii="Times New Roman" w:hAnsi="Times New Roman"/>
          <w:i/>
          <w:sz w:val="20"/>
          <w:szCs w:val="24"/>
        </w:rPr>
        <w:t>_________________________</w:t>
      </w:r>
    </w:p>
    <w:p w14:paraId="1A312536" w14:textId="77777777" w:rsidR="00CA14AE" w:rsidRPr="007D0FA3" w:rsidRDefault="00CA14AE" w:rsidP="00CA14AE">
      <w:pPr>
        <w:spacing w:before="120"/>
        <w:contextualSpacing/>
        <w:jc w:val="both"/>
        <w:rPr>
          <w:rFonts w:ascii="Times New Roman" w:hAnsi="Times New Roman"/>
          <w:i/>
          <w:sz w:val="20"/>
          <w:szCs w:val="24"/>
        </w:rPr>
      </w:pPr>
      <w:r w:rsidRPr="007D0FA3">
        <w:rPr>
          <w:rFonts w:ascii="Times New Roman" w:hAnsi="Times New Roman"/>
          <w:i/>
          <w:sz w:val="20"/>
          <w:szCs w:val="24"/>
        </w:rPr>
        <w:t>_______________________________________________________________________</w:t>
      </w:r>
      <w:r>
        <w:rPr>
          <w:rFonts w:ascii="Times New Roman" w:hAnsi="Times New Roman"/>
          <w:i/>
          <w:sz w:val="20"/>
          <w:szCs w:val="24"/>
        </w:rPr>
        <w:t>_________________________</w:t>
      </w:r>
    </w:p>
    <w:p w14:paraId="6A6D3D24" w14:textId="77777777" w:rsidR="00CA14AE" w:rsidRDefault="00CA14AE" w:rsidP="00CA14AE">
      <w:pPr>
        <w:spacing w:before="120"/>
        <w:contextualSpacing/>
        <w:jc w:val="both"/>
        <w:rPr>
          <w:rFonts w:ascii="Times New Roman" w:hAnsi="Times New Roman"/>
          <w:i/>
          <w:sz w:val="20"/>
          <w:szCs w:val="24"/>
        </w:rPr>
      </w:pPr>
      <w:r>
        <w:rPr>
          <w:rFonts w:ascii="Times New Roman" w:hAnsi="Times New Roman"/>
          <w:i/>
          <w:sz w:val="20"/>
          <w:szCs w:val="24"/>
        </w:rPr>
        <w:t>_</w:t>
      </w:r>
      <w:r w:rsidRPr="007D0FA3">
        <w:rPr>
          <w:rFonts w:ascii="Times New Roman" w:hAnsi="Times New Roman"/>
          <w:i/>
          <w:sz w:val="20"/>
          <w:szCs w:val="24"/>
        </w:rPr>
        <w:t>_______________________________________________________________________</w:t>
      </w:r>
      <w:r>
        <w:rPr>
          <w:rFonts w:ascii="Times New Roman" w:hAnsi="Times New Roman"/>
          <w:i/>
          <w:sz w:val="20"/>
          <w:szCs w:val="24"/>
        </w:rPr>
        <w:t>________________________</w:t>
      </w:r>
    </w:p>
    <w:p w14:paraId="7BCF7494" w14:textId="77777777" w:rsidR="00CA14AE" w:rsidRDefault="00CA14AE" w:rsidP="00CA14AE">
      <w:pPr>
        <w:spacing w:before="120"/>
        <w:contextualSpacing/>
        <w:jc w:val="both"/>
        <w:rPr>
          <w:rFonts w:ascii="Times New Roman" w:hAnsi="Times New Roman"/>
          <w:i/>
          <w:sz w:val="20"/>
          <w:szCs w:val="24"/>
        </w:rPr>
      </w:pPr>
      <w:r>
        <w:rPr>
          <w:rFonts w:ascii="Times New Roman" w:hAnsi="Times New Roman"/>
          <w:i/>
          <w:sz w:val="20"/>
          <w:szCs w:val="24"/>
        </w:rPr>
        <w:t>_</w:t>
      </w:r>
      <w:r w:rsidRPr="007D0FA3">
        <w:rPr>
          <w:rFonts w:ascii="Times New Roman" w:hAnsi="Times New Roman"/>
          <w:i/>
          <w:sz w:val="20"/>
          <w:szCs w:val="24"/>
        </w:rPr>
        <w:t>_______________________________________________________________________</w:t>
      </w:r>
      <w:r>
        <w:rPr>
          <w:rFonts w:ascii="Times New Roman" w:hAnsi="Times New Roman"/>
          <w:i/>
          <w:sz w:val="20"/>
          <w:szCs w:val="24"/>
        </w:rPr>
        <w:t>________________________</w:t>
      </w:r>
    </w:p>
    <w:p w14:paraId="60B83E2F" w14:textId="77777777" w:rsidR="00CA14AE" w:rsidRPr="007D0FA3" w:rsidRDefault="00CA14AE" w:rsidP="00CA14AE">
      <w:pPr>
        <w:spacing w:before="120"/>
        <w:contextualSpacing/>
        <w:jc w:val="both"/>
        <w:rPr>
          <w:rFonts w:ascii="Times New Roman" w:hAnsi="Times New Roman"/>
          <w:i/>
          <w:sz w:val="20"/>
          <w:szCs w:val="24"/>
        </w:rPr>
      </w:pPr>
      <w:r w:rsidRPr="007D0FA3">
        <w:rPr>
          <w:rFonts w:ascii="Times New Roman" w:hAnsi="Times New Roman"/>
          <w:i/>
          <w:sz w:val="20"/>
          <w:szCs w:val="24"/>
        </w:rPr>
        <w:t>_______________________________________________________________________</w:t>
      </w:r>
      <w:r>
        <w:rPr>
          <w:rFonts w:ascii="Times New Roman" w:hAnsi="Times New Roman"/>
          <w:i/>
          <w:sz w:val="20"/>
          <w:szCs w:val="24"/>
        </w:rPr>
        <w:t>_________________________</w:t>
      </w:r>
    </w:p>
    <w:p w14:paraId="17368AFC" w14:textId="77777777" w:rsidR="00CA14AE" w:rsidRDefault="00CA14AE" w:rsidP="00CA14AE">
      <w:pPr>
        <w:spacing w:before="120"/>
        <w:contextualSpacing/>
        <w:jc w:val="both"/>
        <w:rPr>
          <w:rFonts w:ascii="Times New Roman" w:hAnsi="Times New Roman"/>
          <w:i/>
          <w:sz w:val="20"/>
          <w:szCs w:val="24"/>
        </w:rPr>
      </w:pPr>
      <w:r>
        <w:rPr>
          <w:rFonts w:ascii="Times New Roman" w:hAnsi="Times New Roman"/>
          <w:i/>
          <w:sz w:val="20"/>
          <w:szCs w:val="24"/>
        </w:rPr>
        <w:t>_</w:t>
      </w:r>
      <w:r w:rsidRPr="007D0FA3">
        <w:rPr>
          <w:rFonts w:ascii="Times New Roman" w:hAnsi="Times New Roman"/>
          <w:i/>
          <w:sz w:val="20"/>
          <w:szCs w:val="24"/>
        </w:rPr>
        <w:t>_______________________________________________________________________</w:t>
      </w:r>
      <w:r>
        <w:rPr>
          <w:rFonts w:ascii="Times New Roman" w:hAnsi="Times New Roman"/>
          <w:i/>
          <w:sz w:val="20"/>
          <w:szCs w:val="24"/>
        </w:rPr>
        <w:t>________________________</w:t>
      </w:r>
    </w:p>
    <w:p w14:paraId="227EAD55" w14:textId="77777777" w:rsidR="00CA14AE" w:rsidRDefault="00CA14AE" w:rsidP="00CA14AE">
      <w:pPr>
        <w:spacing w:before="120"/>
        <w:contextualSpacing/>
        <w:jc w:val="both"/>
        <w:rPr>
          <w:rFonts w:ascii="Times New Roman" w:hAnsi="Times New Roman"/>
          <w:i/>
          <w:sz w:val="20"/>
          <w:szCs w:val="24"/>
        </w:rPr>
      </w:pPr>
      <w:r>
        <w:rPr>
          <w:rFonts w:ascii="Times New Roman" w:hAnsi="Times New Roman"/>
          <w:i/>
          <w:sz w:val="20"/>
          <w:szCs w:val="24"/>
        </w:rPr>
        <w:t>_</w:t>
      </w:r>
      <w:r w:rsidRPr="007D0FA3">
        <w:rPr>
          <w:rFonts w:ascii="Times New Roman" w:hAnsi="Times New Roman"/>
          <w:i/>
          <w:sz w:val="20"/>
          <w:szCs w:val="24"/>
        </w:rPr>
        <w:t>_______________________________________________________________________</w:t>
      </w:r>
      <w:r>
        <w:rPr>
          <w:rFonts w:ascii="Times New Roman" w:hAnsi="Times New Roman"/>
          <w:i/>
          <w:sz w:val="20"/>
          <w:szCs w:val="24"/>
        </w:rPr>
        <w:t>________________________</w:t>
      </w:r>
    </w:p>
    <w:p w14:paraId="70CC49CD" w14:textId="77777777" w:rsidR="00CA14AE" w:rsidRPr="007D0FA3" w:rsidRDefault="00CA14AE" w:rsidP="00CA14AE">
      <w:pPr>
        <w:spacing w:before="120"/>
        <w:contextualSpacing/>
        <w:jc w:val="both"/>
        <w:rPr>
          <w:rFonts w:ascii="Times New Roman" w:hAnsi="Times New Roman"/>
          <w:i/>
          <w:sz w:val="20"/>
          <w:szCs w:val="24"/>
        </w:rPr>
      </w:pPr>
      <w:r>
        <w:rPr>
          <w:rFonts w:ascii="Times New Roman" w:hAnsi="Times New Roman"/>
          <w:i/>
          <w:sz w:val="20"/>
          <w:szCs w:val="24"/>
        </w:rPr>
        <w:t>_</w:t>
      </w:r>
      <w:r w:rsidRPr="007D0FA3">
        <w:rPr>
          <w:rFonts w:ascii="Times New Roman" w:hAnsi="Times New Roman"/>
          <w:i/>
          <w:sz w:val="20"/>
          <w:szCs w:val="24"/>
        </w:rPr>
        <w:t>_______________________________________________________________________</w:t>
      </w:r>
      <w:r>
        <w:rPr>
          <w:rFonts w:ascii="Times New Roman" w:hAnsi="Times New Roman"/>
          <w:i/>
          <w:sz w:val="20"/>
          <w:szCs w:val="24"/>
        </w:rPr>
        <w:t>________________________</w:t>
      </w:r>
    </w:p>
    <w:p w14:paraId="683838F4" w14:textId="77777777" w:rsidR="00CA14AE" w:rsidRDefault="00CA14AE" w:rsidP="00CA14AE">
      <w:pPr>
        <w:spacing w:before="120"/>
        <w:contextualSpacing/>
        <w:jc w:val="both"/>
        <w:rPr>
          <w:rFonts w:ascii="Times New Roman" w:hAnsi="Times New Roman"/>
          <w:i/>
          <w:sz w:val="20"/>
          <w:szCs w:val="24"/>
        </w:rPr>
      </w:pPr>
      <w:r>
        <w:rPr>
          <w:rFonts w:ascii="Times New Roman" w:hAnsi="Times New Roman"/>
          <w:i/>
          <w:sz w:val="20"/>
          <w:szCs w:val="24"/>
        </w:rPr>
        <w:t>_</w:t>
      </w:r>
      <w:r w:rsidRPr="007D0FA3">
        <w:rPr>
          <w:rFonts w:ascii="Times New Roman" w:hAnsi="Times New Roman"/>
          <w:i/>
          <w:sz w:val="20"/>
          <w:szCs w:val="24"/>
        </w:rPr>
        <w:t>_______________________________________________________________________</w:t>
      </w:r>
      <w:r>
        <w:rPr>
          <w:rFonts w:ascii="Times New Roman" w:hAnsi="Times New Roman"/>
          <w:i/>
          <w:sz w:val="20"/>
          <w:szCs w:val="24"/>
        </w:rPr>
        <w:t>________________________</w:t>
      </w:r>
    </w:p>
    <w:p w14:paraId="7B4D6F6A" w14:textId="4FEDCFAB" w:rsidR="00CA14AE" w:rsidRDefault="00CA14AE" w:rsidP="00CA14AE">
      <w:pPr>
        <w:spacing w:after="120" w:line="240" w:lineRule="auto"/>
        <w:jc w:val="center"/>
        <w:rPr>
          <w:rFonts w:ascii="Times New Roman" w:hAnsi="Times New Roman" w:cs="Times New Roman"/>
          <w:b/>
          <w:sz w:val="36"/>
          <w:szCs w:val="32"/>
        </w:rPr>
      </w:pPr>
      <w:r>
        <w:rPr>
          <w:rFonts w:ascii="Times New Roman" w:hAnsi="Times New Roman"/>
          <w:i/>
          <w:sz w:val="20"/>
          <w:szCs w:val="24"/>
        </w:rPr>
        <w:t>_</w:t>
      </w:r>
      <w:r w:rsidRPr="007D0FA3">
        <w:rPr>
          <w:rFonts w:ascii="Times New Roman" w:hAnsi="Times New Roman"/>
          <w:i/>
          <w:sz w:val="20"/>
          <w:szCs w:val="24"/>
        </w:rPr>
        <w:t>_______________________________________________________________________</w:t>
      </w:r>
      <w:r>
        <w:rPr>
          <w:rFonts w:ascii="Times New Roman" w:hAnsi="Times New Roman"/>
          <w:i/>
          <w:sz w:val="20"/>
          <w:szCs w:val="24"/>
        </w:rPr>
        <w:t>________________________</w:t>
      </w:r>
    </w:p>
    <w:p w14:paraId="09E1657D" w14:textId="77777777" w:rsidR="0084503F" w:rsidRPr="006D1930" w:rsidRDefault="0084503F" w:rsidP="0084503F">
      <w:pPr>
        <w:jc w:val="center"/>
        <w:rPr>
          <w:rFonts w:ascii="Times New Roman" w:hAnsi="Times New Roman"/>
          <w:b/>
          <w:szCs w:val="24"/>
        </w:rPr>
      </w:pPr>
      <w:r w:rsidRPr="006D1930">
        <w:rPr>
          <w:rFonts w:ascii="Times New Roman" w:hAnsi="Times New Roman"/>
          <w:b/>
          <w:szCs w:val="24"/>
        </w:rPr>
        <w:lastRenderedPageBreak/>
        <w:t>Відповідь на ситуаційну задачу № ___</w:t>
      </w:r>
    </w:p>
    <w:p w14:paraId="26FF341E" w14:textId="77777777" w:rsidR="0084503F" w:rsidRPr="00470E34" w:rsidRDefault="0084503F" w:rsidP="0084503F">
      <w:pPr>
        <w:rPr>
          <w:rFonts w:ascii="Times New Roman" w:hAnsi="Times New Roman"/>
          <w:b/>
          <w:szCs w:val="24"/>
        </w:rPr>
      </w:pPr>
      <w:r w:rsidRPr="00470E34">
        <w:rPr>
          <w:rFonts w:ascii="Times New Roman" w:hAnsi="Times New Roman"/>
          <w:b/>
          <w:szCs w:val="24"/>
        </w:rPr>
        <w:t>_______</w:t>
      </w:r>
      <w:r w:rsidRPr="006D1930">
        <w:rPr>
          <w:rFonts w:ascii="Times New Roman" w:hAnsi="Times New Roman"/>
          <w:b/>
          <w:szCs w:val="24"/>
        </w:rPr>
        <w:t>____________________________________</w:t>
      </w:r>
      <w:r>
        <w:rPr>
          <w:rFonts w:ascii="Times New Roman" w:hAnsi="Times New Roman"/>
          <w:b/>
          <w:szCs w:val="24"/>
        </w:rPr>
        <w:t>___________________________</w:t>
      </w:r>
      <w:r w:rsidRPr="006D1930">
        <w:rPr>
          <w:rFonts w:ascii="Times New Roman" w:hAnsi="Times New Roman"/>
          <w:b/>
          <w:szCs w:val="24"/>
        </w:rPr>
        <w:t>_</w:t>
      </w:r>
      <w:r>
        <w:rPr>
          <w:rFonts w:ascii="Times New Roman" w:hAnsi="Times New Roman"/>
          <w:b/>
          <w:szCs w:val="24"/>
        </w:rPr>
        <w:t>__</w:t>
      </w:r>
      <w:r w:rsidRPr="00470E34">
        <w:rPr>
          <w:rFonts w:ascii="Times New Roman" w:hAnsi="Times New Roman"/>
          <w:b/>
          <w:szCs w:val="24"/>
        </w:rPr>
        <w:t>______________</w:t>
      </w:r>
    </w:p>
    <w:p w14:paraId="277F3638" w14:textId="77777777" w:rsidR="0084503F" w:rsidRDefault="0084503F" w:rsidP="0084503F">
      <w:pPr>
        <w:rPr>
          <w:rFonts w:ascii="Times New Roman" w:hAnsi="Times New Roman"/>
          <w:b/>
          <w:szCs w:val="24"/>
        </w:rPr>
      </w:pPr>
      <w:r w:rsidRPr="006D1930">
        <w:rPr>
          <w:rFonts w:ascii="Times New Roman" w:hAnsi="Times New Roman"/>
          <w:b/>
          <w:szCs w:val="24"/>
        </w:rPr>
        <w:t>_________________________________________</w:t>
      </w:r>
      <w:r>
        <w:rPr>
          <w:rFonts w:ascii="Times New Roman" w:hAnsi="Times New Roman"/>
          <w:b/>
          <w:szCs w:val="24"/>
        </w:rPr>
        <w:t>_______________________________</w:t>
      </w:r>
      <w:r w:rsidRPr="00470E34">
        <w:rPr>
          <w:rFonts w:ascii="Times New Roman" w:hAnsi="Times New Roman"/>
          <w:b/>
          <w:szCs w:val="24"/>
        </w:rPr>
        <w:t>_</w:t>
      </w:r>
      <w:r w:rsidRPr="006D1930">
        <w:rPr>
          <w:rFonts w:ascii="Times New Roman" w:hAnsi="Times New Roman"/>
          <w:b/>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64FDB95" w14:textId="77777777" w:rsidR="0084503F" w:rsidRDefault="0084503F" w:rsidP="0084503F">
      <w:pPr>
        <w:rPr>
          <w:rFonts w:ascii="Times New Roman" w:hAnsi="Times New Roman"/>
          <w:b/>
          <w:szCs w:val="24"/>
        </w:rPr>
      </w:pPr>
      <w:r w:rsidRPr="006D1930">
        <w:rPr>
          <w:rFonts w:ascii="Times New Roman" w:hAnsi="Times New Roman"/>
          <w:b/>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0A7C9C8" w14:textId="77777777" w:rsidR="0084503F" w:rsidRDefault="0084503F" w:rsidP="0084503F">
      <w:pPr>
        <w:rPr>
          <w:rFonts w:ascii="Times New Roman" w:hAnsi="Times New Roman"/>
          <w:b/>
          <w:szCs w:val="24"/>
        </w:rPr>
      </w:pPr>
      <w:r w:rsidRPr="006D1930">
        <w:rPr>
          <w:rFonts w:ascii="Times New Roman" w:hAnsi="Times New Roman"/>
          <w:b/>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FF4D1A6" w14:textId="77777777" w:rsidR="0084503F" w:rsidRDefault="0084503F" w:rsidP="0084503F">
      <w:pPr>
        <w:rPr>
          <w:rFonts w:ascii="Times New Roman" w:hAnsi="Times New Roman"/>
          <w:b/>
          <w:szCs w:val="24"/>
        </w:rPr>
      </w:pPr>
      <w:r w:rsidRPr="006D1930">
        <w:rPr>
          <w:rFonts w:ascii="Times New Roman" w:hAnsi="Times New Roman"/>
          <w:b/>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E1BBEE4" w14:textId="77777777" w:rsidR="0084503F" w:rsidRPr="00470E34" w:rsidRDefault="0084503F" w:rsidP="0084503F">
      <w:pPr>
        <w:rPr>
          <w:rFonts w:ascii="Times New Roman" w:hAnsi="Times New Roman"/>
          <w:b/>
          <w:szCs w:val="24"/>
        </w:rPr>
      </w:pPr>
      <w:r>
        <w:rPr>
          <w:rFonts w:ascii="Times New Roman" w:hAnsi="Times New Roman"/>
          <w:b/>
          <w:szCs w:val="24"/>
        </w:rPr>
        <w:t>_______________________________________________________________________________________</w:t>
      </w:r>
    </w:p>
    <w:p w14:paraId="50522BE2" w14:textId="6444C0B0" w:rsidR="002B5E77" w:rsidRPr="0084503F" w:rsidRDefault="002B5E77" w:rsidP="0084503F">
      <w:pPr>
        <w:spacing w:line="276" w:lineRule="auto"/>
        <w:contextualSpacing/>
        <w:rPr>
          <w:rFonts w:ascii="Times New Roman" w:hAnsi="Times New Roman" w:cs="Times New Roman"/>
          <w:sz w:val="12"/>
        </w:rPr>
      </w:pPr>
      <w:r>
        <w:rPr>
          <w:rFonts w:ascii="Times New Roman" w:hAnsi="Times New Roman" w:cs="Times New Roman"/>
          <w:b/>
          <w:sz w:val="32"/>
          <w:szCs w:val="32"/>
        </w:rPr>
        <w:br w:type="page"/>
      </w:r>
    </w:p>
    <w:p w14:paraId="05AE538E" w14:textId="77777777" w:rsidR="008261E9" w:rsidRDefault="008261E9" w:rsidP="008261E9">
      <w:pPr>
        <w:spacing w:after="120" w:line="240" w:lineRule="auto"/>
        <w:jc w:val="center"/>
        <w:rPr>
          <w:rFonts w:ascii="Times New Roman" w:hAnsi="Times New Roman" w:cs="Times New Roman"/>
          <w:b/>
          <w:sz w:val="32"/>
          <w:szCs w:val="32"/>
        </w:rPr>
      </w:pPr>
      <w:r>
        <w:rPr>
          <w:rFonts w:ascii="Times New Roman" w:hAnsi="Times New Roman" w:cs="Times New Roman"/>
          <w:b/>
          <w:sz w:val="32"/>
          <w:szCs w:val="32"/>
        </w:rPr>
        <w:lastRenderedPageBreak/>
        <w:t>Дата проведення заняття _____________</w:t>
      </w:r>
    </w:p>
    <w:p w14:paraId="0BC81056" w14:textId="77777777" w:rsidR="008261E9" w:rsidRDefault="008261E9" w:rsidP="008261E9">
      <w:pPr>
        <w:spacing w:after="120" w:line="240" w:lineRule="auto"/>
        <w:jc w:val="center"/>
        <w:rPr>
          <w:rFonts w:ascii="Times New Roman" w:hAnsi="Times New Roman" w:cs="Times New Roman"/>
          <w:b/>
          <w:sz w:val="32"/>
          <w:szCs w:val="32"/>
        </w:rPr>
      </w:pPr>
      <w:r>
        <w:rPr>
          <w:rFonts w:ascii="Times New Roman" w:hAnsi="Times New Roman" w:cs="Times New Roman"/>
          <w:b/>
          <w:sz w:val="32"/>
          <w:szCs w:val="32"/>
        </w:rPr>
        <w:t>Практичне заняття №4 (для стоматологів)</w:t>
      </w:r>
    </w:p>
    <w:p w14:paraId="15276417" w14:textId="77777777" w:rsidR="008261E9" w:rsidRPr="004048FF" w:rsidRDefault="008261E9" w:rsidP="008261E9">
      <w:pPr>
        <w:jc w:val="center"/>
        <w:rPr>
          <w:rFonts w:ascii="Times New Roman" w:hAnsi="Times New Roman" w:cs="Times New Roman"/>
          <w:color w:val="000000"/>
          <w:spacing w:val="3"/>
          <w:sz w:val="32"/>
          <w:szCs w:val="28"/>
        </w:rPr>
      </w:pPr>
      <w:r w:rsidRPr="004048FF">
        <w:rPr>
          <w:rFonts w:ascii="Times New Roman" w:hAnsi="Times New Roman" w:cs="Times New Roman"/>
          <w:color w:val="000000"/>
          <w:spacing w:val="3"/>
          <w:sz w:val="32"/>
          <w:szCs w:val="28"/>
        </w:rPr>
        <w:t>Трупні зміни. Судово-медична тафономія.</w:t>
      </w:r>
    </w:p>
    <w:p w14:paraId="23377B0F" w14:textId="77777777" w:rsidR="008261E9" w:rsidRPr="005A2963" w:rsidRDefault="008261E9" w:rsidP="008261E9">
      <w:pPr>
        <w:jc w:val="center"/>
        <w:rPr>
          <w:rFonts w:ascii="Times New Roman" w:hAnsi="Times New Roman" w:cs="Times New Roman"/>
          <w:b/>
          <w:sz w:val="36"/>
          <w:szCs w:val="32"/>
        </w:rPr>
      </w:pPr>
      <w:r w:rsidRPr="004048FF">
        <w:rPr>
          <w:rFonts w:ascii="Times New Roman" w:hAnsi="Times New Roman" w:cs="Times New Roman"/>
          <w:color w:val="000000"/>
          <w:spacing w:val="3"/>
          <w:sz w:val="32"/>
          <w:szCs w:val="28"/>
        </w:rPr>
        <w:t>Судово-стоматологічна ідентифікація.</w:t>
      </w:r>
      <w:r w:rsidRPr="005A2963">
        <w:rPr>
          <w:rFonts w:ascii="Times New Roman" w:hAnsi="Times New Roman" w:cs="Times New Roman"/>
          <w:color w:val="000000"/>
          <w:spacing w:val="3"/>
          <w:sz w:val="32"/>
          <w:szCs w:val="28"/>
        </w:rPr>
        <w:t xml:space="preserve"> </w:t>
      </w:r>
    </w:p>
    <w:p w14:paraId="2278C3F2" w14:textId="77777777" w:rsidR="008261E9" w:rsidRDefault="008261E9" w:rsidP="008261E9">
      <w:pPr>
        <w:spacing w:after="120" w:line="240" w:lineRule="auto"/>
        <w:contextualSpacing/>
        <w:jc w:val="center"/>
        <w:rPr>
          <w:rFonts w:ascii="Times New Roman" w:hAnsi="Times New Roman" w:cs="Times New Roman"/>
          <w:sz w:val="28"/>
          <w:szCs w:val="28"/>
        </w:rPr>
      </w:pPr>
      <w:r w:rsidRPr="00370AA2">
        <w:rPr>
          <w:rFonts w:ascii="Times New Roman" w:hAnsi="Times New Roman" w:cs="Times New Roman"/>
          <w:b/>
          <w:sz w:val="24"/>
          <w:szCs w:val="28"/>
        </w:rPr>
        <w:t>Підпис викладача щодо виконання студентом роботи у навчально-методичному комплексі:</w:t>
      </w:r>
      <w:r>
        <w:rPr>
          <w:rFonts w:ascii="Times New Roman" w:hAnsi="Times New Roman" w:cs="Times New Roman"/>
          <w:b/>
          <w:sz w:val="24"/>
          <w:szCs w:val="28"/>
        </w:rPr>
        <w:t xml:space="preserve"> </w:t>
      </w:r>
      <w:r>
        <w:rPr>
          <w:rFonts w:ascii="Times New Roman" w:hAnsi="Times New Roman" w:cs="Times New Roman"/>
          <w:sz w:val="28"/>
          <w:szCs w:val="28"/>
        </w:rPr>
        <w:t>___________________________</w:t>
      </w:r>
    </w:p>
    <w:p w14:paraId="0E01D80F" w14:textId="77777777" w:rsidR="008261E9" w:rsidRPr="008B3071" w:rsidRDefault="008261E9" w:rsidP="008261E9">
      <w:pPr>
        <w:rPr>
          <w:rFonts w:ascii="Times New Roman" w:hAnsi="Times New Roman" w:cs="Times New Roman"/>
          <w:b/>
        </w:rPr>
      </w:pPr>
      <w:r>
        <w:rPr>
          <w:rFonts w:ascii="Times New Roman" w:hAnsi="Times New Roman" w:cs="Times New Roman"/>
          <w:b/>
        </w:rPr>
        <w:t>План заняття:</w:t>
      </w:r>
    </w:p>
    <w:p w14:paraId="77CA7350" w14:textId="77777777" w:rsidR="008261E9" w:rsidRDefault="008261E9" w:rsidP="008261E9">
      <w:pPr>
        <w:pStyle w:val="a7"/>
        <w:numPr>
          <w:ilvl w:val="0"/>
          <w:numId w:val="9"/>
        </w:numPr>
        <w:spacing w:after="0" w:line="220" w:lineRule="exact"/>
        <w:ind w:left="0" w:firstLine="0"/>
        <w:jc w:val="both"/>
        <w:rPr>
          <w:rFonts w:ascii="Times New Roman" w:hAnsi="Times New Roman" w:cs="Times New Roman"/>
        </w:rPr>
      </w:pPr>
      <w:r>
        <w:rPr>
          <w:rFonts w:ascii="Times New Roman" w:hAnsi="Times New Roman" w:cs="Times New Roman"/>
        </w:rPr>
        <w:t>Попередньо усі здобувачі освіти мають принести з собою на заняття 1 пару медичних рукавичок.</w:t>
      </w:r>
    </w:p>
    <w:p w14:paraId="2CB6C949" w14:textId="77777777" w:rsidR="008261E9" w:rsidRDefault="008261E9" w:rsidP="008261E9">
      <w:pPr>
        <w:pStyle w:val="a7"/>
        <w:numPr>
          <w:ilvl w:val="0"/>
          <w:numId w:val="9"/>
        </w:numPr>
        <w:spacing w:after="0" w:line="220" w:lineRule="exact"/>
        <w:ind w:left="0" w:firstLine="0"/>
        <w:jc w:val="both"/>
        <w:rPr>
          <w:rFonts w:ascii="Times New Roman" w:hAnsi="Times New Roman" w:cs="Times New Roman"/>
        </w:rPr>
      </w:pPr>
      <w:r>
        <w:rPr>
          <w:rFonts w:ascii="Times New Roman" w:hAnsi="Times New Roman" w:cs="Times New Roman"/>
        </w:rPr>
        <w:t>Опитування студентів. Рекомендовані питання для перевірки знань:</w:t>
      </w:r>
    </w:p>
    <w:p w14:paraId="7B54CDDB" w14:textId="77777777" w:rsidR="008261E9" w:rsidRDefault="008261E9" w:rsidP="008261E9">
      <w:pPr>
        <w:pStyle w:val="a7"/>
        <w:numPr>
          <w:ilvl w:val="0"/>
          <w:numId w:val="10"/>
        </w:numPr>
        <w:spacing w:after="0" w:line="220" w:lineRule="exact"/>
        <w:jc w:val="both"/>
        <w:rPr>
          <w:rFonts w:ascii="Times New Roman" w:hAnsi="Times New Roman" w:cs="Times New Roman"/>
        </w:rPr>
      </w:pPr>
      <w:r>
        <w:rPr>
          <w:rFonts w:ascii="Times New Roman" w:hAnsi="Times New Roman" w:cs="Times New Roman"/>
        </w:rPr>
        <w:t>Поняття клітинна смерть;</w:t>
      </w:r>
    </w:p>
    <w:p w14:paraId="7F6A50AD" w14:textId="77777777" w:rsidR="008261E9" w:rsidRDefault="008261E9" w:rsidP="008261E9">
      <w:pPr>
        <w:pStyle w:val="a7"/>
        <w:numPr>
          <w:ilvl w:val="0"/>
          <w:numId w:val="10"/>
        </w:numPr>
        <w:spacing w:after="0" w:line="220" w:lineRule="exact"/>
        <w:jc w:val="both"/>
        <w:rPr>
          <w:rFonts w:ascii="Times New Roman" w:hAnsi="Times New Roman" w:cs="Times New Roman"/>
        </w:rPr>
      </w:pPr>
      <w:r>
        <w:rPr>
          <w:rFonts w:ascii="Times New Roman" w:hAnsi="Times New Roman" w:cs="Times New Roman"/>
        </w:rPr>
        <w:t>Поняття соматична смерть;</w:t>
      </w:r>
    </w:p>
    <w:p w14:paraId="2CA60272" w14:textId="77777777" w:rsidR="008261E9" w:rsidRDefault="008261E9" w:rsidP="008261E9">
      <w:pPr>
        <w:pStyle w:val="a7"/>
        <w:numPr>
          <w:ilvl w:val="0"/>
          <w:numId w:val="10"/>
        </w:numPr>
        <w:spacing w:after="0" w:line="220" w:lineRule="exact"/>
        <w:jc w:val="both"/>
        <w:rPr>
          <w:rFonts w:ascii="Times New Roman" w:hAnsi="Times New Roman" w:cs="Times New Roman"/>
        </w:rPr>
      </w:pPr>
      <w:r>
        <w:rPr>
          <w:rFonts w:ascii="Times New Roman" w:hAnsi="Times New Roman" w:cs="Times New Roman"/>
        </w:rPr>
        <w:t>Очні трупні зміни та їх судово-медичне значення;</w:t>
      </w:r>
    </w:p>
    <w:p w14:paraId="77B8A428" w14:textId="77777777" w:rsidR="008261E9" w:rsidRDefault="008261E9" w:rsidP="008261E9">
      <w:pPr>
        <w:pStyle w:val="a7"/>
        <w:numPr>
          <w:ilvl w:val="0"/>
          <w:numId w:val="10"/>
        </w:numPr>
        <w:spacing w:after="0" w:line="220" w:lineRule="exact"/>
        <w:jc w:val="both"/>
        <w:rPr>
          <w:rFonts w:ascii="Times New Roman" w:hAnsi="Times New Roman" w:cs="Times New Roman"/>
        </w:rPr>
      </w:pPr>
      <w:r>
        <w:rPr>
          <w:rFonts w:ascii="Times New Roman" w:hAnsi="Times New Roman" w:cs="Times New Roman"/>
        </w:rPr>
        <w:t>Гіпостази та їх судово-медичне значення;</w:t>
      </w:r>
    </w:p>
    <w:p w14:paraId="017E7D15" w14:textId="77777777" w:rsidR="008261E9" w:rsidRDefault="008261E9" w:rsidP="008261E9">
      <w:pPr>
        <w:pStyle w:val="a7"/>
        <w:numPr>
          <w:ilvl w:val="0"/>
          <w:numId w:val="10"/>
        </w:numPr>
        <w:spacing w:after="0" w:line="220" w:lineRule="exact"/>
        <w:jc w:val="both"/>
        <w:rPr>
          <w:rFonts w:ascii="Times New Roman" w:hAnsi="Times New Roman" w:cs="Times New Roman"/>
        </w:rPr>
      </w:pPr>
      <w:r>
        <w:rPr>
          <w:rFonts w:ascii="Times New Roman" w:hAnsi="Times New Roman" w:cs="Times New Roman"/>
        </w:rPr>
        <w:t>Трупне заклякання та його судово-медичне значення;</w:t>
      </w:r>
    </w:p>
    <w:p w14:paraId="6C914D7E" w14:textId="77777777" w:rsidR="008261E9" w:rsidRDefault="008261E9" w:rsidP="008261E9">
      <w:pPr>
        <w:pStyle w:val="a7"/>
        <w:numPr>
          <w:ilvl w:val="0"/>
          <w:numId w:val="10"/>
        </w:numPr>
        <w:spacing w:after="0" w:line="220" w:lineRule="exact"/>
        <w:jc w:val="both"/>
        <w:rPr>
          <w:rFonts w:ascii="Times New Roman" w:hAnsi="Times New Roman" w:cs="Times New Roman"/>
        </w:rPr>
      </w:pPr>
      <w:r>
        <w:rPr>
          <w:rFonts w:ascii="Times New Roman" w:hAnsi="Times New Roman" w:cs="Times New Roman"/>
        </w:rPr>
        <w:t>Трупне охолодження та його судово-медичне значення;</w:t>
      </w:r>
    </w:p>
    <w:p w14:paraId="1D56C3D4" w14:textId="77777777" w:rsidR="008261E9" w:rsidRDefault="008261E9" w:rsidP="008261E9">
      <w:pPr>
        <w:pStyle w:val="a7"/>
        <w:numPr>
          <w:ilvl w:val="0"/>
          <w:numId w:val="9"/>
        </w:numPr>
        <w:spacing w:after="0" w:line="220" w:lineRule="exact"/>
        <w:ind w:left="0" w:firstLine="0"/>
        <w:jc w:val="both"/>
        <w:rPr>
          <w:rFonts w:ascii="Times New Roman" w:hAnsi="Times New Roman" w:cs="Times New Roman"/>
        </w:rPr>
      </w:pPr>
      <w:r>
        <w:rPr>
          <w:rFonts w:ascii="Times New Roman" w:hAnsi="Times New Roman" w:cs="Times New Roman"/>
        </w:rPr>
        <w:t>Самостійне заповнення студентами номограм (в кінці теми). Перевірка заповнення номограм.</w:t>
      </w:r>
    </w:p>
    <w:p w14:paraId="24A34DFF" w14:textId="77777777" w:rsidR="008261E9" w:rsidRDefault="008261E9" w:rsidP="008261E9">
      <w:pPr>
        <w:pStyle w:val="a7"/>
        <w:numPr>
          <w:ilvl w:val="0"/>
          <w:numId w:val="9"/>
        </w:numPr>
        <w:spacing w:after="0" w:line="220" w:lineRule="exact"/>
        <w:ind w:left="0" w:firstLine="0"/>
        <w:jc w:val="both"/>
        <w:rPr>
          <w:rFonts w:ascii="Times New Roman" w:hAnsi="Times New Roman" w:cs="Times New Roman"/>
        </w:rPr>
      </w:pPr>
      <w:r>
        <w:rPr>
          <w:rFonts w:ascii="Times New Roman" w:hAnsi="Times New Roman" w:cs="Times New Roman"/>
        </w:rPr>
        <w:t>Перерва (за необхідності).</w:t>
      </w:r>
    </w:p>
    <w:p w14:paraId="27F3E909" w14:textId="77777777" w:rsidR="008261E9" w:rsidRDefault="008261E9" w:rsidP="008261E9">
      <w:pPr>
        <w:pStyle w:val="a7"/>
        <w:numPr>
          <w:ilvl w:val="0"/>
          <w:numId w:val="9"/>
        </w:numPr>
        <w:spacing w:after="0" w:line="220" w:lineRule="exact"/>
        <w:ind w:left="0" w:firstLine="0"/>
        <w:jc w:val="both"/>
        <w:rPr>
          <w:rFonts w:ascii="Times New Roman" w:hAnsi="Times New Roman" w:cs="Times New Roman"/>
        </w:rPr>
      </w:pPr>
      <w:r>
        <w:rPr>
          <w:rFonts w:ascii="Times New Roman" w:hAnsi="Times New Roman" w:cs="Times New Roman"/>
        </w:rPr>
        <w:t>Опитування студентів. Рекомендовані питання для перевірки знань:</w:t>
      </w:r>
    </w:p>
    <w:p w14:paraId="533FB6FD" w14:textId="77777777" w:rsidR="008261E9" w:rsidRDefault="008261E9" w:rsidP="008261E9">
      <w:pPr>
        <w:pStyle w:val="a7"/>
        <w:numPr>
          <w:ilvl w:val="0"/>
          <w:numId w:val="11"/>
        </w:numPr>
        <w:spacing w:after="0" w:line="220" w:lineRule="exact"/>
        <w:jc w:val="both"/>
        <w:rPr>
          <w:rFonts w:ascii="Times New Roman" w:hAnsi="Times New Roman" w:cs="Times New Roman"/>
        </w:rPr>
      </w:pPr>
      <w:r>
        <w:rPr>
          <w:rFonts w:ascii="Times New Roman" w:hAnsi="Times New Roman" w:cs="Times New Roman"/>
        </w:rPr>
        <w:t>Гниття та його судово-медичне значення</w:t>
      </w:r>
      <w:r>
        <w:rPr>
          <w:rFonts w:ascii="Times New Roman" w:hAnsi="Times New Roman" w:cs="Times New Roman"/>
          <w:lang w:val="en-US"/>
        </w:rPr>
        <w:t xml:space="preserve">ю </w:t>
      </w:r>
      <w:r>
        <w:rPr>
          <w:rFonts w:ascii="Times New Roman" w:hAnsi="Times New Roman" w:cs="Times New Roman"/>
        </w:rPr>
        <w:t>Феномен рожевих зубів;</w:t>
      </w:r>
    </w:p>
    <w:p w14:paraId="4E5BF501" w14:textId="77777777" w:rsidR="008261E9" w:rsidRDefault="008261E9" w:rsidP="008261E9">
      <w:pPr>
        <w:pStyle w:val="a7"/>
        <w:numPr>
          <w:ilvl w:val="0"/>
          <w:numId w:val="11"/>
        </w:numPr>
        <w:spacing w:after="0" w:line="220" w:lineRule="exact"/>
        <w:jc w:val="both"/>
        <w:rPr>
          <w:rFonts w:ascii="Times New Roman" w:hAnsi="Times New Roman" w:cs="Times New Roman"/>
        </w:rPr>
      </w:pPr>
      <w:r>
        <w:rPr>
          <w:rFonts w:ascii="Times New Roman" w:hAnsi="Times New Roman" w:cs="Times New Roman"/>
        </w:rPr>
        <w:t>Жировіск, муміфікація, пошкодження трупа тваринами та їх судово-медичне значення;</w:t>
      </w:r>
    </w:p>
    <w:p w14:paraId="38D31330" w14:textId="77777777" w:rsidR="008261E9" w:rsidRDefault="008261E9" w:rsidP="008261E9">
      <w:pPr>
        <w:pStyle w:val="a7"/>
        <w:numPr>
          <w:ilvl w:val="0"/>
          <w:numId w:val="11"/>
        </w:numPr>
        <w:spacing w:after="0" w:line="220" w:lineRule="exact"/>
        <w:jc w:val="both"/>
        <w:rPr>
          <w:rFonts w:ascii="Times New Roman" w:hAnsi="Times New Roman" w:cs="Times New Roman"/>
        </w:rPr>
      </w:pPr>
      <w:r>
        <w:rPr>
          <w:rFonts w:ascii="Times New Roman" w:hAnsi="Times New Roman" w:cs="Times New Roman"/>
        </w:rPr>
        <w:t>Судово-медична тафономія;</w:t>
      </w:r>
    </w:p>
    <w:p w14:paraId="1493DA87" w14:textId="77777777" w:rsidR="008261E9" w:rsidRDefault="008261E9" w:rsidP="008261E9">
      <w:pPr>
        <w:pStyle w:val="a7"/>
        <w:numPr>
          <w:ilvl w:val="0"/>
          <w:numId w:val="9"/>
        </w:numPr>
        <w:spacing w:after="0" w:line="220" w:lineRule="exact"/>
        <w:ind w:left="0" w:firstLine="0"/>
        <w:jc w:val="both"/>
        <w:rPr>
          <w:rFonts w:ascii="Times New Roman" w:hAnsi="Times New Roman" w:cs="Times New Roman"/>
        </w:rPr>
      </w:pPr>
      <w:r>
        <w:rPr>
          <w:rFonts w:ascii="Times New Roman" w:hAnsi="Times New Roman" w:cs="Times New Roman"/>
        </w:rPr>
        <w:t xml:space="preserve">Відвідування відділу експертизи померлих осіб з подальшим оглядом трупних змін (якщо є дозвіл адміністрації ВОБСМЕ) разом з викладачем. </w:t>
      </w:r>
    </w:p>
    <w:p w14:paraId="07332877" w14:textId="77777777" w:rsidR="008261E9" w:rsidRDefault="008261E9" w:rsidP="008261E9">
      <w:pPr>
        <w:pStyle w:val="a7"/>
        <w:numPr>
          <w:ilvl w:val="0"/>
          <w:numId w:val="9"/>
        </w:numPr>
        <w:spacing w:after="0" w:line="220" w:lineRule="exact"/>
        <w:ind w:left="0" w:firstLine="0"/>
        <w:jc w:val="both"/>
        <w:rPr>
          <w:rFonts w:ascii="Times New Roman" w:hAnsi="Times New Roman" w:cs="Times New Roman"/>
        </w:rPr>
      </w:pPr>
      <w:r>
        <w:rPr>
          <w:rFonts w:ascii="Times New Roman" w:hAnsi="Times New Roman" w:cs="Times New Roman"/>
        </w:rPr>
        <w:t>Перерва.</w:t>
      </w:r>
    </w:p>
    <w:p w14:paraId="50A41247" w14:textId="77777777" w:rsidR="008261E9" w:rsidRDefault="008261E9" w:rsidP="008261E9">
      <w:pPr>
        <w:pStyle w:val="a7"/>
        <w:numPr>
          <w:ilvl w:val="0"/>
          <w:numId w:val="9"/>
        </w:numPr>
        <w:spacing w:after="0" w:line="220" w:lineRule="exact"/>
        <w:ind w:left="0" w:firstLine="0"/>
        <w:jc w:val="both"/>
        <w:rPr>
          <w:rFonts w:ascii="Times New Roman" w:hAnsi="Times New Roman" w:cs="Times New Roman"/>
        </w:rPr>
      </w:pPr>
      <w:r>
        <w:rPr>
          <w:rFonts w:ascii="Times New Roman" w:hAnsi="Times New Roman" w:cs="Times New Roman"/>
        </w:rPr>
        <w:t>Опитування студентів. Рекомендовані питання для перевірки знань:</w:t>
      </w:r>
    </w:p>
    <w:p w14:paraId="415E1EB6" w14:textId="77777777" w:rsidR="008261E9" w:rsidRDefault="008261E9" w:rsidP="008261E9">
      <w:pPr>
        <w:pStyle w:val="a7"/>
        <w:numPr>
          <w:ilvl w:val="0"/>
          <w:numId w:val="12"/>
        </w:numPr>
        <w:spacing w:after="0" w:line="220" w:lineRule="exact"/>
        <w:jc w:val="both"/>
        <w:rPr>
          <w:rFonts w:ascii="Times New Roman" w:hAnsi="Times New Roman" w:cs="Times New Roman"/>
        </w:rPr>
      </w:pPr>
      <w:r>
        <w:rPr>
          <w:rFonts w:ascii="Times New Roman" w:hAnsi="Times New Roman" w:cs="Times New Roman"/>
        </w:rPr>
        <w:t>Судово-одонтологічна ідентифікація;</w:t>
      </w:r>
    </w:p>
    <w:p w14:paraId="52CCFBB1" w14:textId="77777777" w:rsidR="008261E9" w:rsidRPr="004048FF" w:rsidRDefault="008261E9" w:rsidP="008261E9">
      <w:pPr>
        <w:pStyle w:val="a7"/>
        <w:numPr>
          <w:ilvl w:val="0"/>
          <w:numId w:val="12"/>
        </w:numPr>
        <w:spacing w:after="0" w:line="220" w:lineRule="exact"/>
        <w:jc w:val="both"/>
        <w:rPr>
          <w:rFonts w:ascii="Times New Roman" w:hAnsi="Times New Roman" w:cs="Times New Roman"/>
        </w:rPr>
      </w:pPr>
      <w:r>
        <w:rPr>
          <w:rFonts w:ascii="Times New Roman" w:hAnsi="Times New Roman" w:cs="Times New Roman"/>
        </w:rPr>
        <w:t>реконструктивна</w:t>
      </w:r>
      <w:r w:rsidRPr="00554249">
        <w:rPr>
          <w:rFonts w:ascii="Times New Roman" w:hAnsi="Times New Roman" w:cs="Times New Roman"/>
        </w:rPr>
        <w:t xml:space="preserve"> </w:t>
      </w:r>
      <w:r>
        <w:rPr>
          <w:rFonts w:ascii="Times New Roman" w:hAnsi="Times New Roman" w:cs="Times New Roman"/>
        </w:rPr>
        <w:t>судово-одонтологічна ідентифікація;</w:t>
      </w:r>
    </w:p>
    <w:p w14:paraId="1CE08B65" w14:textId="77777777" w:rsidR="008261E9" w:rsidRDefault="008261E9" w:rsidP="008261E9">
      <w:pPr>
        <w:pStyle w:val="a7"/>
        <w:numPr>
          <w:ilvl w:val="0"/>
          <w:numId w:val="14"/>
        </w:numPr>
        <w:spacing w:after="0" w:line="220" w:lineRule="exact"/>
        <w:jc w:val="both"/>
        <w:rPr>
          <w:rFonts w:ascii="Times New Roman" w:hAnsi="Times New Roman" w:cs="Times New Roman"/>
        </w:rPr>
      </w:pPr>
      <w:r>
        <w:rPr>
          <w:rFonts w:ascii="Times New Roman" w:hAnsi="Times New Roman" w:cs="Times New Roman"/>
        </w:rPr>
        <w:t>порівняльна судово-одонтологічна ідентифікація;</w:t>
      </w:r>
    </w:p>
    <w:p w14:paraId="6D507037" w14:textId="77777777" w:rsidR="008261E9" w:rsidRDefault="008261E9" w:rsidP="008261E9">
      <w:pPr>
        <w:pStyle w:val="a7"/>
        <w:numPr>
          <w:ilvl w:val="0"/>
          <w:numId w:val="14"/>
        </w:numPr>
        <w:spacing w:after="0" w:line="220" w:lineRule="exact"/>
        <w:jc w:val="both"/>
        <w:rPr>
          <w:rFonts w:ascii="Times New Roman" w:hAnsi="Times New Roman" w:cs="Times New Roman"/>
        </w:rPr>
      </w:pPr>
      <w:r>
        <w:rPr>
          <w:rFonts w:ascii="Times New Roman" w:hAnsi="Times New Roman" w:cs="Times New Roman"/>
        </w:rPr>
        <w:t>;</w:t>
      </w:r>
    </w:p>
    <w:p w14:paraId="41EDD59B" w14:textId="77777777" w:rsidR="008261E9" w:rsidRDefault="008261E9" w:rsidP="008261E9">
      <w:pPr>
        <w:pStyle w:val="a7"/>
        <w:numPr>
          <w:ilvl w:val="0"/>
          <w:numId w:val="9"/>
        </w:numPr>
        <w:spacing w:after="0" w:line="220" w:lineRule="exact"/>
        <w:ind w:left="0" w:firstLine="0"/>
        <w:jc w:val="both"/>
        <w:rPr>
          <w:rFonts w:ascii="Times New Roman" w:hAnsi="Times New Roman" w:cs="Times New Roman"/>
        </w:rPr>
      </w:pPr>
      <w:r>
        <w:rPr>
          <w:rFonts w:ascii="Times New Roman" w:hAnsi="Times New Roman" w:cs="Times New Roman"/>
        </w:rPr>
        <w:t>Підведення підсумків заняття. Інформування про місце проведення наступного заняття. Перевірка викладачем і старостою групи навчальної кімнати на предмет псування майна кафедри.</w:t>
      </w:r>
    </w:p>
    <w:p w14:paraId="5C287D3D" w14:textId="77777777" w:rsidR="008261E9" w:rsidRDefault="008261E9" w:rsidP="008261E9">
      <w:pPr>
        <w:spacing w:before="120" w:after="0" w:line="220" w:lineRule="exact"/>
        <w:contextualSpacing/>
        <w:jc w:val="both"/>
        <w:rPr>
          <w:rFonts w:ascii="Times New Roman" w:hAnsi="Times New Roman" w:cs="Times New Roman"/>
          <w:b/>
        </w:rPr>
      </w:pPr>
    </w:p>
    <w:p w14:paraId="469ABE45" w14:textId="54B3A517" w:rsidR="008261E9" w:rsidRPr="00926BC9" w:rsidRDefault="00926BC9" w:rsidP="008261E9">
      <w:pPr>
        <w:spacing w:after="0" w:line="220" w:lineRule="exact"/>
        <w:contextualSpacing/>
        <w:jc w:val="both"/>
        <w:rPr>
          <w:rFonts w:ascii="Times New Roman" w:hAnsi="Times New Roman" w:cs="Times New Roman"/>
        </w:rPr>
      </w:pPr>
      <w:r w:rsidRPr="00926BC9">
        <w:rPr>
          <w:rFonts w:ascii="Times New Roman" w:hAnsi="Times New Roman" w:cs="Times New Roman"/>
        </w:rPr>
        <w:t xml:space="preserve">Інформація стосовно теми заняття надана на сторінках </w:t>
      </w:r>
      <w:r>
        <w:rPr>
          <w:rFonts w:ascii="Times New Roman" w:hAnsi="Times New Roman" w:cs="Times New Roman"/>
        </w:rPr>
        <w:t>82-88.</w:t>
      </w:r>
    </w:p>
    <w:p w14:paraId="3982297E" w14:textId="77777777" w:rsidR="008261E9" w:rsidRDefault="008261E9" w:rsidP="008261E9">
      <w:pPr>
        <w:spacing w:after="0" w:line="220" w:lineRule="exact"/>
        <w:contextualSpacing/>
        <w:jc w:val="both"/>
        <w:rPr>
          <w:rFonts w:ascii="Times New Roman" w:hAnsi="Times New Roman" w:cs="Times New Roman"/>
        </w:rPr>
      </w:pPr>
    </w:p>
    <w:p w14:paraId="517EAB1A" w14:textId="77777777" w:rsidR="008261E9" w:rsidRPr="00573257" w:rsidRDefault="008261E9" w:rsidP="008261E9">
      <w:pPr>
        <w:spacing w:after="0" w:line="220" w:lineRule="exact"/>
        <w:contextualSpacing/>
        <w:jc w:val="both"/>
        <w:rPr>
          <w:rFonts w:ascii="Times New Roman" w:hAnsi="Times New Roman" w:cs="Times New Roman"/>
          <w:b/>
        </w:rPr>
      </w:pPr>
      <w:r w:rsidRPr="00573257">
        <w:rPr>
          <w:rFonts w:ascii="Times New Roman" w:hAnsi="Times New Roman" w:cs="Times New Roman"/>
          <w:b/>
        </w:rPr>
        <w:t>Судово-одонтологічна ідентифікація</w:t>
      </w:r>
    </w:p>
    <w:p w14:paraId="0376E69B" w14:textId="77777777" w:rsidR="008261E9" w:rsidRPr="00196C43" w:rsidRDefault="008261E9" w:rsidP="008261E9">
      <w:pPr>
        <w:spacing w:after="0" w:line="220" w:lineRule="exact"/>
        <w:contextualSpacing/>
        <w:jc w:val="both"/>
        <w:rPr>
          <w:rFonts w:ascii="Times New Roman" w:hAnsi="Times New Roman" w:cs="Times New Roman"/>
        </w:rPr>
      </w:pPr>
      <w:r w:rsidRPr="00196C43">
        <w:rPr>
          <w:rFonts w:ascii="Times New Roman" w:hAnsi="Times New Roman" w:cs="Times New Roman"/>
        </w:rPr>
        <w:t>Основний внесок судової одонтології полягає в галузі ідентифікації, осо</w:t>
      </w:r>
      <w:r>
        <w:rPr>
          <w:rFonts w:ascii="Times New Roman" w:hAnsi="Times New Roman" w:cs="Times New Roman"/>
        </w:rPr>
        <w:t>бливо під час масових катастроф</w:t>
      </w:r>
      <w:r w:rsidRPr="00196C43">
        <w:rPr>
          <w:rFonts w:ascii="Times New Roman" w:hAnsi="Times New Roman" w:cs="Times New Roman"/>
        </w:rPr>
        <w:t>. Під час авіакатастроф розслідування за допомогою стоматологічних даних є найуспішнішим методом, що призводить до ідентифікації понівечених та обгорілих тіл, оскільки списки пасажирів надають обмежене коло осіб, для яких можна отримати стоматологічні записи у більшості випадків.</w:t>
      </w:r>
      <w:r>
        <w:rPr>
          <w:rFonts w:ascii="Times New Roman" w:hAnsi="Times New Roman" w:cs="Times New Roman"/>
        </w:rPr>
        <w:t xml:space="preserve"> </w:t>
      </w:r>
      <w:r w:rsidRPr="00196C43">
        <w:rPr>
          <w:rFonts w:ascii="Times New Roman" w:hAnsi="Times New Roman" w:cs="Times New Roman"/>
        </w:rPr>
        <w:t>Окрім масових катастроф, судова одонтологія часто використовується у питання</w:t>
      </w:r>
      <w:r>
        <w:rPr>
          <w:rFonts w:ascii="Times New Roman" w:hAnsi="Times New Roman" w:cs="Times New Roman"/>
        </w:rPr>
        <w:t>х індивідуальної ідентифікації. І</w:t>
      </w:r>
      <w:r w:rsidRPr="00196C43">
        <w:rPr>
          <w:rFonts w:ascii="Times New Roman" w:hAnsi="Times New Roman" w:cs="Times New Roman"/>
        </w:rPr>
        <w:t>снують два основні напрями розслідування:</w:t>
      </w:r>
    </w:p>
    <w:p w14:paraId="037979D7" w14:textId="77777777" w:rsidR="008261E9" w:rsidRPr="00196C43" w:rsidRDefault="008261E9" w:rsidP="008261E9">
      <w:pPr>
        <w:spacing w:after="0" w:line="220" w:lineRule="exact"/>
        <w:contextualSpacing/>
        <w:jc w:val="both"/>
        <w:rPr>
          <w:rFonts w:ascii="Times New Roman" w:hAnsi="Times New Roman" w:cs="Times New Roman"/>
        </w:rPr>
      </w:pPr>
      <w:r w:rsidRPr="00196C43">
        <w:rPr>
          <w:rFonts w:ascii="Times New Roman" w:hAnsi="Times New Roman" w:cs="Times New Roman"/>
        </w:rPr>
        <w:t>■ загальна або реконструктивна ідентифікація, яка намагається класифікувати невідому особу за віком, статтю та расою;</w:t>
      </w:r>
    </w:p>
    <w:p w14:paraId="6643E30D" w14:textId="77777777" w:rsidR="008261E9" w:rsidRPr="00196C43" w:rsidRDefault="008261E9" w:rsidP="008261E9">
      <w:pPr>
        <w:spacing w:after="0" w:line="220" w:lineRule="exact"/>
        <w:contextualSpacing/>
        <w:jc w:val="both"/>
        <w:rPr>
          <w:rFonts w:ascii="Times New Roman" w:hAnsi="Times New Roman" w:cs="Times New Roman"/>
        </w:rPr>
      </w:pPr>
      <w:r w:rsidRPr="00196C43">
        <w:rPr>
          <w:rFonts w:ascii="Times New Roman" w:hAnsi="Times New Roman" w:cs="Times New Roman"/>
        </w:rPr>
        <w:t>■ порівняльні методи, які підтверджують або виключають особисту ідентичність особи на основі дентальних записів, зроблених за життя.</w:t>
      </w:r>
    </w:p>
    <w:p w14:paraId="556A6188" w14:textId="77777777" w:rsidR="008261E9" w:rsidRDefault="008261E9" w:rsidP="008261E9">
      <w:pPr>
        <w:spacing w:after="0" w:line="220" w:lineRule="exact"/>
        <w:contextualSpacing/>
        <w:jc w:val="both"/>
        <w:rPr>
          <w:rFonts w:ascii="Times New Roman" w:hAnsi="Times New Roman" w:cs="Times New Roman"/>
        </w:rPr>
      </w:pPr>
    </w:p>
    <w:p w14:paraId="6D2C8940" w14:textId="77777777" w:rsidR="008261E9" w:rsidRPr="008A346B" w:rsidRDefault="008261E9" w:rsidP="008261E9">
      <w:pPr>
        <w:spacing w:after="0" w:line="220" w:lineRule="exact"/>
        <w:contextualSpacing/>
        <w:jc w:val="both"/>
        <w:rPr>
          <w:rFonts w:ascii="Times New Roman" w:hAnsi="Times New Roman" w:cs="Times New Roman"/>
          <w:b/>
        </w:rPr>
      </w:pPr>
      <w:r w:rsidRPr="008A346B">
        <w:rPr>
          <w:rFonts w:ascii="Times New Roman" w:hAnsi="Times New Roman" w:cs="Times New Roman"/>
          <w:b/>
        </w:rPr>
        <w:t>Загальна або реконструктивна ідентифікація</w:t>
      </w:r>
    </w:p>
    <w:p w14:paraId="609A5D33" w14:textId="77777777" w:rsidR="008261E9" w:rsidRPr="008A346B" w:rsidRDefault="008261E9" w:rsidP="008261E9">
      <w:pPr>
        <w:spacing w:after="0" w:line="220" w:lineRule="exact"/>
        <w:contextualSpacing/>
        <w:jc w:val="both"/>
        <w:rPr>
          <w:rFonts w:ascii="Times New Roman" w:hAnsi="Times New Roman" w:cs="Times New Roman"/>
        </w:rPr>
      </w:pPr>
      <w:r w:rsidRPr="008A346B">
        <w:rPr>
          <w:rFonts w:ascii="Times New Roman" w:hAnsi="Times New Roman" w:cs="Times New Roman"/>
        </w:rPr>
        <w:t xml:space="preserve">На відміну від кісткових останків, людське походження стоматологічного матеріалу </w:t>
      </w:r>
      <w:proofErr w:type="spellStart"/>
      <w:r w:rsidRPr="008A346B">
        <w:rPr>
          <w:rFonts w:ascii="Times New Roman" w:hAnsi="Times New Roman" w:cs="Times New Roman"/>
        </w:rPr>
        <w:t>рідко</w:t>
      </w:r>
      <w:proofErr w:type="spellEnd"/>
      <w:r w:rsidRPr="008A346B">
        <w:rPr>
          <w:rFonts w:ascii="Times New Roman" w:hAnsi="Times New Roman" w:cs="Times New Roman"/>
        </w:rPr>
        <w:t xml:space="preserve"> викликає сумніви. У сильно розкладених або </w:t>
      </w:r>
      <w:proofErr w:type="spellStart"/>
      <w:r w:rsidRPr="008A346B">
        <w:rPr>
          <w:rFonts w:ascii="Times New Roman" w:hAnsi="Times New Roman" w:cs="Times New Roman"/>
        </w:rPr>
        <w:t>скелетованих</w:t>
      </w:r>
      <w:proofErr w:type="spellEnd"/>
      <w:r w:rsidRPr="008A346B">
        <w:rPr>
          <w:rFonts w:ascii="Times New Roman" w:hAnsi="Times New Roman" w:cs="Times New Roman"/>
        </w:rPr>
        <w:t xml:space="preserve"> тілах щелепи зазвичай залишаються цілими, хоча в сухих скелетах зуби можуть стати розхитаними і випасти, особливо ікла та різці, що мають один корінь.</w:t>
      </w:r>
    </w:p>
    <w:p w14:paraId="1CF65E99" w14:textId="77777777" w:rsidR="008261E9" w:rsidRPr="008A346B" w:rsidRDefault="008261E9" w:rsidP="008261E9">
      <w:pPr>
        <w:spacing w:after="0" w:line="220" w:lineRule="exact"/>
        <w:contextualSpacing/>
        <w:jc w:val="both"/>
        <w:rPr>
          <w:rFonts w:ascii="Times New Roman" w:hAnsi="Times New Roman" w:cs="Times New Roman"/>
        </w:rPr>
      </w:pPr>
      <w:r w:rsidRPr="008A346B">
        <w:rPr>
          <w:rFonts w:ascii="Times New Roman" w:hAnsi="Times New Roman" w:cs="Times New Roman"/>
        </w:rPr>
        <w:t xml:space="preserve">Якщо зуби випали й були знайдені окремо від тіла, вони зазвичай залишаються </w:t>
      </w:r>
      <w:proofErr w:type="spellStart"/>
      <w:r w:rsidRPr="008A346B">
        <w:rPr>
          <w:rFonts w:ascii="Times New Roman" w:hAnsi="Times New Roman" w:cs="Times New Roman"/>
        </w:rPr>
        <w:t>впізнаваними</w:t>
      </w:r>
      <w:proofErr w:type="spellEnd"/>
      <w:r w:rsidRPr="008A346B">
        <w:rPr>
          <w:rFonts w:ascii="Times New Roman" w:hAnsi="Times New Roman" w:cs="Times New Roman"/>
        </w:rPr>
        <w:t xml:space="preserve"> як людські, на відміну від більшості домашніх або сільськогосподарських тварин. </w:t>
      </w:r>
    </w:p>
    <w:p w14:paraId="3297CABB" w14:textId="77777777" w:rsidR="008261E9" w:rsidRPr="008A346B" w:rsidRDefault="008261E9" w:rsidP="008261E9">
      <w:pPr>
        <w:spacing w:after="0" w:line="220" w:lineRule="exact"/>
        <w:contextualSpacing/>
        <w:jc w:val="both"/>
        <w:rPr>
          <w:rFonts w:ascii="Times New Roman" w:hAnsi="Times New Roman" w:cs="Times New Roman"/>
        </w:rPr>
      </w:pPr>
      <w:r w:rsidRPr="008A346B">
        <w:rPr>
          <w:rFonts w:ascii="Times New Roman" w:hAnsi="Times New Roman" w:cs="Times New Roman"/>
        </w:rPr>
        <w:t>Після встановлення людського походження наст</w:t>
      </w:r>
      <w:r>
        <w:rPr>
          <w:rFonts w:ascii="Times New Roman" w:hAnsi="Times New Roman" w:cs="Times New Roman"/>
        </w:rPr>
        <w:t xml:space="preserve">упним кроком є </w:t>
      </w:r>
      <w:r w:rsidRPr="00C04041">
        <w:rPr>
          <w:rFonts w:ascii="Times New Roman" w:hAnsi="Times New Roman" w:cs="Times New Roman"/>
          <w:u w:val="single"/>
        </w:rPr>
        <w:t>визначення статі</w:t>
      </w:r>
      <w:r>
        <w:rPr>
          <w:rFonts w:ascii="Times New Roman" w:hAnsi="Times New Roman" w:cs="Times New Roman"/>
        </w:rPr>
        <w:t>. Чоловічі зуби зазвичай більші</w:t>
      </w:r>
      <w:r w:rsidRPr="008A346B">
        <w:rPr>
          <w:rFonts w:ascii="Times New Roman" w:hAnsi="Times New Roman" w:cs="Times New Roman"/>
        </w:rPr>
        <w:t>. Різниця в розмірі між верхніми бічними та верхніми центральними різцями часто більша у жінок, тоді як різці у чоловіків більш рівномірні за розміром. Жіночі ікла зазвичай менші та гостріші порівняно з чолов</w:t>
      </w:r>
      <w:r>
        <w:rPr>
          <w:rFonts w:ascii="Times New Roman" w:hAnsi="Times New Roman" w:cs="Times New Roman"/>
        </w:rPr>
        <w:t>ічими, особливо в нижній щелепі</w:t>
      </w:r>
      <w:r w:rsidRPr="008A346B">
        <w:rPr>
          <w:rFonts w:ascii="Times New Roman" w:hAnsi="Times New Roman" w:cs="Times New Roman"/>
        </w:rPr>
        <w:t xml:space="preserve">. Зуби у </w:t>
      </w:r>
      <w:proofErr w:type="spellStart"/>
      <w:r w:rsidRPr="008A346B">
        <w:rPr>
          <w:rFonts w:ascii="Times New Roman" w:hAnsi="Times New Roman" w:cs="Times New Roman"/>
        </w:rPr>
        <w:t>дівчаток</w:t>
      </w:r>
      <w:proofErr w:type="spellEnd"/>
      <w:r w:rsidRPr="008A346B">
        <w:rPr>
          <w:rFonts w:ascii="Times New Roman" w:hAnsi="Times New Roman" w:cs="Times New Roman"/>
        </w:rPr>
        <w:t xml:space="preserve">, як правило, </w:t>
      </w:r>
      <w:proofErr w:type="spellStart"/>
      <w:r w:rsidRPr="008A346B">
        <w:rPr>
          <w:rFonts w:ascii="Times New Roman" w:hAnsi="Times New Roman" w:cs="Times New Roman"/>
        </w:rPr>
        <w:lastRenderedPageBreak/>
        <w:t>кальцифікуються</w:t>
      </w:r>
      <w:proofErr w:type="spellEnd"/>
      <w:r w:rsidRPr="008A346B">
        <w:rPr>
          <w:rFonts w:ascii="Times New Roman" w:hAnsi="Times New Roman" w:cs="Times New Roman"/>
        </w:rPr>
        <w:t xml:space="preserve"> та прорізуються раніше, ніж у хлопчиків. Якщо відомий скелетний вік, то більш швидке прорізування зубів у молодих л</w:t>
      </w:r>
      <w:r>
        <w:rPr>
          <w:rFonts w:ascii="Times New Roman" w:hAnsi="Times New Roman" w:cs="Times New Roman"/>
        </w:rPr>
        <w:t>юдей є показником жіночої статі</w:t>
      </w:r>
      <w:r w:rsidRPr="008A346B">
        <w:rPr>
          <w:rFonts w:ascii="Times New Roman" w:hAnsi="Times New Roman" w:cs="Times New Roman"/>
        </w:rPr>
        <w:t xml:space="preserve">. Перший нижньощелепний моляр часто не має п'ятого горбика у жінок, який майже завжди присутній у чоловіків. Видобуток </w:t>
      </w:r>
      <w:proofErr w:type="spellStart"/>
      <w:r w:rsidRPr="008A346B">
        <w:rPr>
          <w:rFonts w:ascii="Times New Roman" w:hAnsi="Times New Roman" w:cs="Times New Roman"/>
        </w:rPr>
        <w:t>пульпової</w:t>
      </w:r>
      <w:proofErr w:type="spellEnd"/>
      <w:r w:rsidRPr="008A346B">
        <w:rPr>
          <w:rFonts w:ascii="Times New Roman" w:hAnsi="Times New Roman" w:cs="Times New Roman"/>
        </w:rPr>
        <w:t xml:space="preserve"> тканини із зуба, навіть через багато місяців після видалення або смерті, може надати матеріал для флуоресцентного забарвлення внутрішньояде</w:t>
      </w:r>
      <w:r>
        <w:rPr>
          <w:rFonts w:ascii="Times New Roman" w:hAnsi="Times New Roman" w:cs="Times New Roman"/>
        </w:rPr>
        <w:t>рного жіночого F-тіла</w:t>
      </w:r>
      <w:r w:rsidRPr="008A346B">
        <w:rPr>
          <w:rFonts w:ascii="Times New Roman" w:hAnsi="Times New Roman" w:cs="Times New Roman"/>
        </w:rPr>
        <w:t>, але зараз цей метод замінили на визначення статі за допомогою ДНК, якщо її можна витягти з пульпи.</w:t>
      </w:r>
    </w:p>
    <w:p w14:paraId="044935CA" w14:textId="77777777" w:rsidR="008261E9" w:rsidRPr="008A346B" w:rsidRDefault="008261E9" w:rsidP="008261E9">
      <w:pPr>
        <w:spacing w:after="0" w:line="220" w:lineRule="exact"/>
        <w:contextualSpacing/>
        <w:jc w:val="both"/>
        <w:rPr>
          <w:rFonts w:ascii="Times New Roman" w:hAnsi="Times New Roman" w:cs="Times New Roman"/>
        </w:rPr>
      </w:pPr>
      <w:r w:rsidRPr="0086758D">
        <w:rPr>
          <w:rFonts w:ascii="Times New Roman" w:hAnsi="Times New Roman" w:cs="Times New Roman"/>
          <w:u w:val="single"/>
        </w:rPr>
        <w:t>Расу також важко визначити за зубами</w:t>
      </w:r>
      <w:r w:rsidRPr="008A346B">
        <w:rPr>
          <w:rFonts w:ascii="Times New Roman" w:hAnsi="Times New Roman" w:cs="Times New Roman"/>
        </w:rPr>
        <w:t xml:space="preserve">. Найвідомішою особливістю є "лопатоподібні" верхні центральні різці монголоїдних рас, вперше описані </w:t>
      </w:r>
      <w:proofErr w:type="spellStart"/>
      <w:r w:rsidRPr="008A346B">
        <w:rPr>
          <w:rFonts w:ascii="Times New Roman" w:hAnsi="Times New Roman" w:cs="Times New Roman"/>
        </w:rPr>
        <w:t>Мюльрайтером</w:t>
      </w:r>
      <w:proofErr w:type="spellEnd"/>
      <w:r w:rsidRPr="008A346B">
        <w:rPr>
          <w:rFonts w:ascii="Times New Roman" w:hAnsi="Times New Roman" w:cs="Times New Roman"/>
        </w:rPr>
        <w:t xml:space="preserve"> у Лейпцигу в 1870 році. Задні поверхні цих зубів мають центральну впадину з двома </w:t>
      </w:r>
      <w:proofErr w:type="spellStart"/>
      <w:r w:rsidRPr="008A346B">
        <w:rPr>
          <w:rFonts w:ascii="Times New Roman" w:hAnsi="Times New Roman" w:cs="Times New Roman"/>
        </w:rPr>
        <w:t>краєвими</w:t>
      </w:r>
      <w:proofErr w:type="spellEnd"/>
      <w:r w:rsidRPr="008A346B">
        <w:rPr>
          <w:rFonts w:ascii="Times New Roman" w:hAnsi="Times New Roman" w:cs="Times New Roman"/>
        </w:rPr>
        <w:t xml:space="preserve"> валами, що робить задню частину зуба схожою на вугільну лопату з піднятими краями. Ця особливість найчастіше зустрічається серед китайців, монголів, ескімосів та японців, але також трапляється серед немонголоїдних рас у меншій кількості. Приблизно 91% китайців, японців та тибетців мають такі зуби, 95% корінних американців, 84% ескім</w:t>
      </w:r>
      <w:r>
        <w:rPr>
          <w:rFonts w:ascii="Times New Roman" w:hAnsi="Times New Roman" w:cs="Times New Roman"/>
        </w:rPr>
        <w:t>осів, 46% палестинських арабів</w:t>
      </w:r>
      <w:r w:rsidRPr="008A346B">
        <w:rPr>
          <w:rFonts w:ascii="Times New Roman" w:hAnsi="Times New Roman" w:cs="Times New Roman"/>
        </w:rPr>
        <w:t xml:space="preserve"> і 90% фінів. Це рідкість серед негроїдів та австралійських аборигенів. У </w:t>
      </w:r>
      <w:r>
        <w:rPr>
          <w:rFonts w:ascii="Times New Roman" w:hAnsi="Times New Roman" w:cs="Times New Roman"/>
        </w:rPr>
        <w:t>європеоїдних</w:t>
      </w:r>
      <w:r w:rsidRPr="008A346B">
        <w:rPr>
          <w:rFonts w:ascii="Times New Roman" w:hAnsi="Times New Roman" w:cs="Times New Roman"/>
        </w:rPr>
        <w:t xml:space="preserve"> рас верхні бічні різці зазвичай менші за центральні, особливо у жінок, чого немає або менш виражено у негроїдних або монголоїдних рас. </w:t>
      </w:r>
      <w:r>
        <w:rPr>
          <w:rFonts w:ascii="Times New Roman" w:hAnsi="Times New Roman" w:cs="Times New Roman"/>
        </w:rPr>
        <w:t>Європеоїди</w:t>
      </w:r>
      <w:r w:rsidRPr="008A346B">
        <w:rPr>
          <w:rFonts w:ascii="Times New Roman" w:hAnsi="Times New Roman" w:cs="Times New Roman"/>
        </w:rPr>
        <w:t xml:space="preserve"> також мають довгі загострені корені </w:t>
      </w:r>
      <w:proofErr w:type="spellStart"/>
      <w:r w:rsidRPr="008A346B">
        <w:rPr>
          <w:rFonts w:ascii="Times New Roman" w:hAnsi="Times New Roman" w:cs="Times New Roman"/>
        </w:rPr>
        <w:t>іклів</w:t>
      </w:r>
      <w:proofErr w:type="spellEnd"/>
      <w:r w:rsidRPr="008A346B">
        <w:rPr>
          <w:rFonts w:ascii="Times New Roman" w:hAnsi="Times New Roman" w:cs="Times New Roman"/>
        </w:rPr>
        <w:t xml:space="preserve">, що не спостерігається у монголоїдів. </w:t>
      </w:r>
      <w:proofErr w:type="spellStart"/>
      <w:r w:rsidRPr="008A346B">
        <w:rPr>
          <w:rFonts w:ascii="Times New Roman" w:hAnsi="Times New Roman" w:cs="Times New Roman"/>
        </w:rPr>
        <w:t>Емальові</w:t>
      </w:r>
      <w:proofErr w:type="spellEnd"/>
      <w:r w:rsidRPr="008A346B">
        <w:rPr>
          <w:rFonts w:ascii="Times New Roman" w:hAnsi="Times New Roman" w:cs="Times New Roman"/>
        </w:rPr>
        <w:t xml:space="preserve"> перли, маленькі вузлики емалі на поверхні зуба, значно частіше зустрічаються у монголоїдних зубах. Маленькі вузлики на </w:t>
      </w:r>
      <w:proofErr w:type="spellStart"/>
      <w:r w:rsidRPr="008A346B">
        <w:rPr>
          <w:rFonts w:ascii="Times New Roman" w:hAnsi="Times New Roman" w:cs="Times New Roman"/>
        </w:rPr>
        <w:t>лінгвальній</w:t>
      </w:r>
      <w:proofErr w:type="spellEnd"/>
      <w:r w:rsidRPr="008A346B">
        <w:rPr>
          <w:rFonts w:ascii="Times New Roman" w:hAnsi="Times New Roman" w:cs="Times New Roman"/>
        </w:rPr>
        <w:t xml:space="preserve"> поверхні верхніх молярів, звані горбиком </w:t>
      </w:r>
      <w:proofErr w:type="spellStart"/>
      <w:r w:rsidRPr="008A346B">
        <w:rPr>
          <w:rFonts w:ascii="Times New Roman" w:hAnsi="Times New Roman" w:cs="Times New Roman"/>
        </w:rPr>
        <w:t>Карабеллі</w:t>
      </w:r>
      <w:proofErr w:type="spellEnd"/>
      <w:r w:rsidRPr="008A346B">
        <w:rPr>
          <w:rFonts w:ascii="Times New Roman" w:hAnsi="Times New Roman" w:cs="Times New Roman"/>
        </w:rPr>
        <w:t xml:space="preserve">, найчастіше зустрічаються у </w:t>
      </w:r>
      <w:r>
        <w:rPr>
          <w:rFonts w:ascii="Times New Roman" w:hAnsi="Times New Roman" w:cs="Times New Roman"/>
        </w:rPr>
        <w:t>європеоїдних</w:t>
      </w:r>
      <w:r w:rsidRPr="008A346B">
        <w:rPr>
          <w:rFonts w:ascii="Times New Roman" w:hAnsi="Times New Roman" w:cs="Times New Roman"/>
        </w:rPr>
        <w:t xml:space="preserve"> рас і </w:t>
      </w:r>
      <w:proofErr w:type="spellStart"/>
      <w:r w:rsidRPr="008A346B">
        <w:rPr>
          <w:rFonts w:ascii="Times New Roman" w:hAnsi="Times New Roman" w:cs="Times New Roman"/>
        </w:rPr>
        <w:t>рідко</w:t>
      </w:r>
      <w:proofErr w:type="spellEnd"/>
      <w:r w:rsidRPr="008A346B">
        <w:rPr>
          <w:rFonts w:ascii="Times New Roman" w:hAnsi="Times New Roman" w:cs="Times New Roman"/>
        </w:rPr>
        <w:t xml:space="preserve"> зустрічаються в інших основних расових групах. Стан "</w:t>
      </w:r>
      <w:proofErr w:type="spellStart"/>
      <w:r w:rsidRPr="008A346B">
        <w:rPr>
          <w:rFonts w:ascii="Times New Roman" w:hAnsi="Times New Roman" w:cs="Times New Roman"/>
        </w:rPr>
        <w:t>тауродонтизм</w:t>
      </w:r>
      <w:proofErr w:type="spellEnd"/>
      <w:r w:rsidRPr="008A346B">
        <w:rPr>
          <w:rFonts w:ascii="Times New Roman" w:hAnsi="Times New Roman" w:cs="Times New Roman"/>
        </w:rPr>
        <w:t xml:space="preserve">" найчастіше зустрічається у монголоїдів: </w:t>
      </w:r>
      <w:proofErr w:type="spellStart"/>
      <w:r w:rsidRPr="008A346B">
        <w:rPr>
          <w:rFonts w:ascii="Times New Roman" w:hAnsi="Times New Roman" w:cs="Times New Roman"/>
        </w:rPr>
        <w:t>пульпова</w:t>
      </w:r>
      <w:proofErr w:type="spellEnd"/>
      <w:r w:rsidRPr="008A346B">
        <w:rPr>
          <w:rFonts w:ascii="Times New Roman" w:hAnsi="Times New Roman" w:cs="Times New Roman"/>
        </w:rPr>
        <w:t xml:space="preserve"> порожнина молярів широка та глибока, а корені зрощені та зігнуті. Вроджена відсутність третього верхнього моляра найчастіше зустрічається у монголоїдів, але може траплятися в будь-якій расі. Негроїдні раси, як правило, мають великі зуби і часто мають більше горбиків на молярах, навіть до восьми, з двома </w:t>
      </w:r>
      <w:proofErr w:type="spellStart"/>
      <w:r w:rsidRPr="008A346B">
        <w:rPr>
          <w:rFonts w:ascii="Times New Roman" w:hAnsi="Times New Roman" w:cs="Times New Roman"/>
        </w:rPr>
        <w:t>лінгвальними</w:t>
      </w:r>
      <w:proofErr w:type="spellEnd"/>
      <w:r w:rsidRPr="008A346B">
        <w:rPr>
          <w:rFonts w:ascii="Times New Roman" w:hAnsi="Times New Roman" w:cs="Times New Roman"/>
        </w:rPr>
        <w:t xml:space="preserve"> горбиками на перших </w:t>
      </w:r>
      <w:proofErr w:type="spellStart"/>
      <w:r w:rsidRPr="008A346B">
        <w:rPr>
          <w:rFonts w:ascii="Times New Roman" w:hAnsi="Times New Roman" w:cs="Times New Roman"/>
        </w:rPr>
        <w:t>премолярах</w:t>
      </w:r>
      <w:proofErr w:type="spellEnd"/>
      <w:r w:rsidRPr="008A346B">
        <w:rPr>
          <w:rFonts w:ascii="Times New Roman" w:hAnsi="Times New Roman" w:cs="Times New Roman"/>
        </w:rPr>
        <w:t xml:space="preserve"> нижньої щелепи як додаткову часту знахідку.</w:t>
      </w:r>
    </w:p>
    <w:p w14:paraId="07A12F4C" w14:textId="77777777" w:rsidR="008261E9" w:rsidRPr="008A346B" w:rsidRDefault="008261E9" w:rsidP="008261E9">
      <w:pPr>
        <w:spacing w:after="0" w:line="220" w:lineRule="exact"/>
        <w:contextualSpacing/>
        <w:jc w:val="both"/>
        <w:rPr>
          <w:rFonts w:ascii="Times New Roman" w:hAnsi="Times New Roman" w:cs="Times New Roman"/>
        </w:rPr>
      </w:pPr>
      <w:r w:rsidRPr="00F70B6E">
        <w:rPr>
          <w:rFonts w:ascii="Times New Roman" w:hAnsi="Times New Roman" w:cs="Times New Roman"/>
          <w:u w:val="single"/>
        </w:rPr>
        <w:t>Вік</w:t>
      </w:r>
      <w:r w:rsidRPr="008A346B">
        <w:rPr>
          <w:rFonts w:ascii="Times New Roman" w:hAnsi="Times New Roman" w:cs="Times New Roman"/>
        </w:rPr>
        <w:t xml:space="preserve"> людини є одним із найкорисніших показників, який можна визначити за зубами, особливо в перші два десятиліття життя. Послідовність прорізування молочних зубів добре відома, перекриваючись із появою постій</w:t>
      </w:r>
      <w:r>
        <w:rPr>
          <w:rFonts w:ascii="Times New Roman" w:hAnsi="Times New Roman" w:cs="Times New Roman"/>
        </w:rPr>
        <w:t>ного прикусу</w:t>
      </w:r>
      <w:r w:rsidRPr="008A346B">
        <w:rPr>
          <w:rFonts w:ascii="Times New Roman" w:hAnsi="Times New Roman" w:cs="Times New Roman"/>
        </w:rPr>
        <w:t xml:space="preserve">. Однак це лише середній графік, який модифікується декількома факторами, такими як стать, раса та клімат. Визначення віку за зубами плода також є завданням для ембріологів або стоматологів зі спеціалізованими знаннями в цій галузі. Після того як третій моляр прорізується в третьому десятилітті життя, визначення віку стає значно складнішим. У судовій одонтології було проведено багато досліджень у цій галузі, і ім’я </w:t>
      </w:r>
      <w:proofErr w:type="spellStart"/>
      <w:r w:rsidRPr="008A346B">
        <w:rPr>
          <w:rFonts w:ascii="Times New Roman" w:hAnsi="Times New Roman" w:cs="Times New Roman"/>
        </w:rPr>
        <w:t>Густафсона</w:t>
      </w:r>
      <w:proofErr w:type="spellEnd"/>
      <w:r w:rsidRPr="008A346B">
        <w:rPr>
          <w:rFonts w:ascii="Times New Roman" w:hAnsi="Times New Roman" w:cs="Times New Roman"/>
        </w:rPr>
        <w:t xml:space="preserve"> добре відоме в цьому контексті. Його критерії визначення віку в дорослому віці включали шість факторів:</w:t>
      </w:r>
    </w:p>
    <w:p w14:paraId="4DA030D4" w14:textId="77777777" w:rsidR="008261E9" w:rsidRPr="008A346B" w:rsidRDefault="008261E9" w:rsidP="008261E9">
      <w:pPr>
        <w:spacing w:after="0" w:line="220" w:lineRule="exact"/>
        <w:contextualSpacing/>
        <w:jc w:val="both"/>
        <w:rPr>
          <w:rFonts w:ascii="Times New Roman" w:hAnsi="Times New Roman" w:cs="Times New Roman"/>
        </w:rPr>
      </w:pPr>
      <w:r w:rsidRPr="008A346B">
        <w:rPr>
          <w:rFonts w:ascii="Times New Roman" w:hAnsi="Times New Roman" w:cs="Times New Roman"/>
        </w:rPr>
        <w:t xml:space="preserve">■ </w:t>
      </w:r>
      <w:proofErr w:type="spellStart"/>
      <w:r w:rsidRPr="008A346B">
        <w:rPr>
          <w:rFonts w:ascii="Times New Roman" w:hAnsi="Times New Roman" w:cs="Times New Roman"/>
        </w:rPr>
        <w:t>оклюзійне</w:t>
      </w:r>
      <w:proofErr w:type="spellEnd"/>
      <w:r w:rsidRPr="008A346B">
        <w:rPr>
          <w:rFonts w:ascii="Times New Roman" w:hAnsi="Times New Roman" w:cs="Times New Roman"/>
        </w:rPr>
        <w:t xml:space="preserve"> стирання верхівки зуба;</w:t>
      </w:r>
    </w:p>
    <w:p w14:paraId="157E1407" w14:textId="77777777" w:rsidR="008261E9" w:rsidRPr="008A346B" w:rsidRDefault="008261E9" w:rsidP="008261E9">
      <w:pPr>
        <w:spacing w:after="0" w:line="220" w:lineRule="exact"/>
        <w:contextualSpacing/>
        <w:jc w:val="both"/>
        <w:rPr>
          <w:rFonts w:ascii="Times New Roman" w:hAnsi="Times New Roman" w:cs="Times New Roman"/>
        </w:rPr>
      </w:pPr>
      <w:r w:rsidRPr="008A346B">
        <w:rPr>
          <w:rFonts w:ascii="Times New Roman" w:hAnsi="Times New Roman" w:cs="Times New Roman"/>
        </w:rPr>
        <w:t xml:space="preserve">■ відкладення вторинного дентину в апексі </w:t>
      </w:r>
      <w:proofErr w:type="spellStart"/>
      <w:r w:rsidRPr="008A346B">
        <w:rPr>
          <w:rFonts w:ascii="Times New Roman" w:hAnsi="Times New Roman" w:cs="Times New Roman"/>
        </w:rPr>
        <w:t>пульпової</w:t>
      </w:r>
      <w:proofErr w:type="spellEnd"/>
      <w:r w:rsidRPr="008A346B">
        <w:rPr>
          <w:rFonts w:ascii="Times New Roman" w:hAnsi="Times New Roman" w:cs="Times New Roman"/>
        </w:rPr>
        <w:t xml:space="preserve"> порожнини;</w:t>
      </w:r>
    </w:p>
    <w:p w14:paraId="20D3104F" w14:textId="77777777" w:rsidR="008261E9" w:rsidRPr="008A346B" w:rsidRDefault="008261E9" w:rsidP="008261E9">
      <w:pPr>
        <w:spacing w:after="0" w:line="220" w:lineRule="exact"/>
        <w:contextualSpacing/>
        <w:jc w:val="both"/>
        <w:rPr>
          <w:rFonts w:ascii="Times New Roman" w:hAnsi="Times New Roman" w:cs="Times New Roman"/>
        </w:rPr>
      </w:pPr>
      <w:r w:rsidRPr="008A346B">
        <w:rPr>
          <w:rFonts w:ascii="Times New Roman" w:hAnsi="Times New Roman" w:cs="Times New Roman"/>
        </w:rPr>
        <w:t xml:space="preserve">■ апікальна міграція прикріплення </w:t>
      </w:r>
      <w:proofErr w:type="spellStart"/>
      <w:r w:rsidRPr="008A346B">
        <w:rPr>
          <w:rFonts w:ascii="Times New Roman" w:hAnsi="Times New Roman" w:cs="Times New Roman"/>
        </w:rPr>
        <w:t>періодонтальної</w:t>
      </w:r>
      <w:proofErr w:type="spellEnd"/>
      <w:r w:rsidRPr="008A346B">
        <w:rPr>
          <w:rFonts w:ascii="Times New Roman" w:hAnsi="Times New Roman" w:cs="Times New Roman"/>
        </w:rPr>
        <w:t xml:space="preserve"> мембрани;</w:t>
      </w:r>
    </w:p>
    <w:p w14:paraId="5C257047" w14:textId="77777777" w:rsidR="008261E9" w:rsidRPr="008A346B" w:rsidRDefault="008261E9" w:rsidP="008261E9">
      <w:pPr>
        <w:spacing w:after="0" w:line="220" w:lineRule="exact"/>
        <w:contextualSpacing/>
        <w:jc w:val="both"/>
        <w:rPr>
          <w:rFonts w:ascii="Times New Roman" w:hAnsi="Times New Roman" w:cs="Times New Roman"/>
        </w:rPr>
      </w:pPr>
      <w:r w:rsidRPr="008A346B">
        <w:rPr>
          <w:rFonts w:ascii="Times New Roman" w:hAnsi="Times New Roman" w:cs="Times New Roman"/>
        </w:rPr>
        <w:t>■ збільшення прозорості кореня – найкращий одиничний індикатор;</w:t>
      </w:r>
    </w:p>
    <w:p w14:paraId="23513BDF" w14:textId="77777777" w:rsidR="008261E9" w:rsidRPr="008A346B" w:rsidRDefault="008261E9" w:rsidP="008261E9">
      <w:pPr>
        <w:spacing w:after="0" w:line="220" w:lineRule="exact"/>
        <w:contextualSpacing/>
        <w:jc w:val="both"/>
        <w:rPr>
          <w:rFonts w:ascii="Times New Roman" w:hAnsi="Times New Roman" w:cs="Times New Roman"/>
        </w:rPr>
      </w:pPr>
      <w:r w:rsidRPr="008A346B">
        <w:rPr>
          <w:rFonts w:ascii="Times New Roman" w:hAnsi="Times New Roman" w:cs="Times New Roman"/>
        </w:rPr>
        <w:t>■ резорбція кореня;</w:t>
      </w:r>
    </w:p>
    <w:p w14:paraId="7E7298F3" w14:textId="77777777" w:rsidR="008261E9" w:rsidRPr="008A346B" w:rsidRDefault="008261E9" w:rsidP="008261E9">
      <w:pPr>
        <w:spacing w:after="0" w:line="220" w:lineRule="exact"/>
        <w:contextualSpacing/>
        <w:jc w:val="both"/>
        <w:rPr>
          <w:rFonts w:ascii="Times New Roman" w:hAnsi="Times New Roman" w:cs="Times New Roman"/>
        </w:rPr>
      </w:pPr>
      <w:r w:rsidRPr="008A346B">
        <w:rPr>
          <w:rFonts w:ascii="Times New Roman" w:hAnsi="Times New Roman" w:cs="Times New Roman"/>
        </w:rPr>
        <w:t>■ накопичення цементу навколо кореня.</w:t>
      </w:r>
    </w:p>
    <w:p w14:paraId="0D62924C" w14:textId="77777777" w:rsidR="008261E9" w:rsidRPr="008A346B" w:rsidRDefault="008261E9" w:rsidP="008261E9">
      <w:pPr>
        <w:spacing w:after="0" w:line="220" w:lineRule="exact"/>
        <w:contextualSpacing/>
        <w:jc w:val="both"/>
        <w:rPr>
          <w:rFonts w:ascii="Times New Roman" w:hAnsi="Times New Roman" w:cs="Times New Roman"/>
        </w:rPr>
      </w:pPr>
      <w:r w:rsidRPr="008A346B">
        <w:rPr>
          <w:rFonts w:ascii="Times New Roman" w:hAnsi="Times New Roman" w:cs="Times New Roman"/>
        </w:rPr>
        <w:t xml:space="preserve">Цей метод, модифікований </w:t>
      </w:r>
      <w:proofErr w:type="spellStart"/>
      <w:r w:rsidRPr="008A346B">
        <w:rPr>
          <w:rFonts w:ascii="Times New Roman" w:hAnsi="Times New Roman" w:cs="Times New Roman"/>
        </w:rPr>
        <w:t>Йогансоном</w:t>
      </w:r>
      <w:proofErr w:type="spellEnd"/>
      <w:r w:rsidRPr="008A346B">
        <w:rPr>
          <w:rFonts w:ascii="Times New Roman" w:hAnsi="Times New Roman" w:cs="Times New Roman"/>
        </w:rPr>
        <w:t xml:space="preserve"> (1971), вважається таким, що дає точність визначення віку в межах 5 років від реального віку. У Західній Європі значне </w:t>
      </w:r>
      <w:proofErr w:type="spellStart"/>
      <w:r w:rsidRPr="008A346B">
        <w:rPr>
          <w:rFonts w:ascii="Times New Roman" w:hAnsi="Times New Roman" w:cs="Times New Roman"/>
        </w:rPr>
        <w:t>оклюзійне</w:t>
      </w:r>
      <w:proofErr w:type="spellEnd"/>
      <w:r w:rsidRPr="008A346B">
        <w:rPr>
          <w:rFonts w:ascii="Times New Roman" w:hAnsi="Times New Roman" w:cs="Times New Roman"/>
        </w:rPr>
        <w:t xml:space="preserve"> стирання, іноді до рівня ясен, спостерігається в старих скелетних матеріалах. Це зазвичай вказує на те, що кістки та зуби належать людині, яка жила в середині XIX століття або раніше, до того як сучасні методи помелу прибрали абразивний кам'яний пил із борошна.</w:t>
      </w:r>
    </w:p>
    <w:p w14:paraId="1993365E" w14:textId="77777777" w:rsidR="008261E9" w:rsidRPr="008A346B" w:rsidRDefault="008261E9" w:rsidP="008261E9">
      <w:pPr>
        <w:spacing w:after="0" w:line="220" w:lineRule="exact"/>
        <w:contextualSpacing/>
        <w:jc w:val="both"/>
        <w:rPr>
          <w:rFonts w:ascii="Times New Roman" w:hAnsi="Times New Roman" w:cs="Times New Roman"/>
        </w:rPr>
      </w:pPr>
      <w:r w:rsidRPr="008A346B">
        <w:rPr>
          <w:rFonts w:ascii="Times New Roman" w:hAnsi="Times New Roman" w:cs="Times New Roman"/>
        </w:rPr>
        <w:t>Беззубі щелепи також свідчать про похилий вік, але, особливо в минулі роки, до того як з’явилася більш консервативна стоматологія, навіть молоді дорослі часто мали повне видалення зубів через карієс. Після того, як зуби зникли, відбувається загальна атрофія альвеолярних країв, але це є слабким критерієм віку через велику варіативність часу втрати зубів.</w:t>
      </w:r>
    </w:p>
    <w:p w14:paraId="3F9975F0" w14:textId="77777777" w:rsidR="008261E9" w:rsidRDefault="008261E9" w:rsidP="008261E9">
      <w:pPr>
        <w:spacing w:after="0" w:line="220" w:lineRule="exact"/>
        <w:contextualSpacing/>
        <w:jc w:val="both"/>
        <w:rPr>
          <w:rFonts w:ascii="Times New Roman" w:hAnsi="Times New Roman" w:cs="Times New Roman"/>
        </w:rPr>
      </w:pPr>
      <w:r w:rsidRPr="008A346B">
        <w:rPr>
          <w:rFonts w:ascii="Times New Roman" w:hAnsi="Times New Roman" w:cs="Times New Roman"/>
        </w:rPr>
        <w:t>Нові методи визначення віку включають варіацію рацемізації амінокислот з віком, особливо аспарагінової кислоти, але це дуже спеціалізована область.</w:t>
      </w:r>
    </w:p>
    <w:p w14:paraId="7D4E3E18" w14:textId="77777777" w:rsidR="008261E9" w:rsidRDefault="008261E9" w:rsidP="008261E9">
      <w:pPr>
        <w:spacing w:after="0" w:line="220" w:lineRule="exact"/>
        <w:contextualSpacing/>
        <w:jc w:val="both"/>
        <w:rPr>
          <w:rFonts w:ascii="Times New Roman" w:hAnsi="Times New Roman" w:cs="Times New Roman"/>
        </w:rPr>
      </w:pPr>
    </w:p>
    <w:p w14:paraId="3DB10A9E" w14:textId="77777777" w:rsidR="008261E9" w:rsidRPr="00233EA8" w:rsidRDefault="008261E9" w:rsidP="008261E9">
      <w:pPr>
        <w:spacing w:after="0" w:line="220" w:lineRule="exact"/>
        <w:contextualSpacing/>
        <w:jc w:val="both"/>
        <w:rPr>
          <w:rFonts w:ascii="Times New Roman" w:hAnsi="Times New Roman" w:cs="Times New Roman"/>
          <w:b/>
        </w:rPr>
      </w:pPr>
      <w:r w:rsidRPr="00233EA8">
        <w:rPr>
          <w:rFonts w:ascii="Times New Roman" w:hAnsi="Times New Roman" w:cs="Times New Roman"/>
          <w:b/>
        </w:rPr>
        <w:t>Порівняльна ідентифікація за зубами</w:t>
      </w:r>
    </w:p>
    <w:p w14:paraId="4BF11874" w14:textId="77777777" w:rsidR="008261E9" w:rsidRPr="00233EA8" w:rsidRDefault="008261E9" w:rsidP="008261E9">
      <w:pPr>
        <w:spacing w:after="0" w:line="220" w:lineRule="exact"/>
        <w:contextualSpacing/>
        <w:jc w:val="both"/>
        <w:rPr>
          <w:rFonts w:ascii="Times New Roman" w:hAnsi="Times New Roman" w:cs="Times New Roman"/>
        </w:rPr>
      </w:pPr>
      <w:r w:rsidRPr="00233EA8">
        <w:rPr>
          <w:rFonts w:ascii="Times New Roman" w:hAnsi="Times New Roman" w:cs="Times New Roman"/>
        </w:rPr>
        <w:t>Встановлення особистої ідентичності вимагає зіставлення спостережуваних ознак із наявними стоматологічними записами, які майже завжди отримуються з попереднього діагностичного та терапевтичного обстеження. Для застосування цього методу необхідно:</w:t>
      </w:r>
    </w:p>
    <w:p w14:paraId="7B43F7CC" w14:textId="77777777" w:rsidR="008261E9" w:rsidRPr="00233EA8" w:rsidRDefault="008261E9" w:rsidP="008261E9">
      <w:pPr>
        <w:spacing w:after="0" w:line="220" w:lineRule="exact"/>
        <w:contextualSpacing/>
        <w:jc w:val="both"/>
        <w:rPr>
          <w:rFonts w:ascii="Times New Roman" w:hAnsi="Times New Roman" w:cs="Times New Roman"/>
        </w:rPr>
      </w:pPr>
      <w:r w:rsidRPr="00233EA8">
        <w:rPr>
          <w:rFonts w:ascii="Times New Roman" w:hAnsi="Times New Roman" w:cs="Times New Roman"/>
        </w:rPr>
        <w:t>Мати певні супровідні докази, які вказують на те, ким може бути невідома особа, щоб можна було знайти відповідні записи.</w:t>
      </w:r>
    </w:p>
    <w:p w14:paraId="79864F42" w14:textId="77777777" w:rsidR="008261E9" w:rsidRPr="00233EA8" w:rsidRDefault="008261E9" w:rsidP="008261E9">
      <w:pPr>
        <w:spacing w:after="0" w:line="220" w:lineRule="exact"/>
        <w:contextualSpacing/>
        <w:jc w:val="both"/>
        <w:rPr>
          <w:rFonts w:ascii="Times New Roman" w:hAnsi="Times New Roman" w:cs="Times New Roman"/>
        </w:rPr>
      </w:pPr>
      <w:r w:rsidRPr="00233EA8">
        <w:rPr>
          <w:rFonts w:ascii="Times New Roman" w:hAnsi="Times New Roman" w:cs="Times New Roman"/>
        </w:rPr>
        <w:t xml:space="preserve">Альтернативно, потрібно провести пошук записів у певній популяції, що може відповідати невідомій особі. Такою популяцією можуть бути відомі пасажири літака або корабля чи група зниклих безвісти осіб, зареєстрованих у певному реєстрі. Очевидно, що неможливо здійснити пошук у великій популяції, такій як ціла країна або навіть місто. </w:t>
      </w:r>
    </w:p>
    <w:p w14:paraId="309B8473" w14:textId="77777777" w:rsidR="008261E9" w:rsidRPr="00233EA8" w:rsidRDefault="008261E9" w:rsidP="008261E9">
      <w:pPr>
        <w:spacing w:after="0" w:line="220" w:lineRule="exact"/>
        <w:contextualSpacing/>
        <w:jc w:val="both"/>
        <w:rPr>
          <w:rFonts w:ascii="Times New Roman" w:hAnsi="Times New Roman" w:cs="Times New Roman"/>
        </w:rPr>
      </w:pPr>
      <w:r w:rsidRPr="00233EA8">
        <w:rPr>
          <w:rFonts w:ascii="Times New Roman" w:hAnsi="Times New Roman" w:cs="Times New Roman"/>
        </w:rPr>
        <w:t>Невідома особа повинна була отримувати стоматологічне лікування в минулому. Повинен бути відомий стоматолог або лікарня; записи повинні бути доступні, а коли знайдені, вони повинні містити достатню клінічну інформацію для забезпечення адекватних ідентифікаційних ознак. Отримання стоматологічних рентгенівських знімків є дуже корисним доповненням.</w:t>
      </w:r>
    </w:p>
    <w:p w14:paraId="5934F1CA" w14:textId="77777777" w:rsidR="008261E9" w:rsidRPr="00233EA8" w:rsidRDefault="008261E9" w:rsidP="008261E9">
      <w:pPr>
        <w:spacing w:after="0" w:line="220" w:lineRule="exact"/>
        <w:contextualSpacing/>
        <w:jc w:val="both"/>
        <w:rPr>
          <w:rFonts w:ascii="Times New Roman" w:hAnsi="Times New Roman" w:cs="Times New Roman"/>
        </w:rPr>
      </w:pPr>
      <w:r w:rsidRPr="00233EA8">
        <w:rPr>
          <w:rFonts w:ascii="Times New Roman" w:hAnsi="Times New Roman" w:cs="Times New Roman"/>
        </w:rPr>
        <w:lastRenderedPageBreak/>
        <w:t>Стоматологічні записи потрібні для надання опису зубного ряду та щелеп на дату якомога ближчу до моменту виявлення тіла. Під час життя покійного могли бути проведені роботи, які не були зафіксовані в останньому записі, якщо людина лікувалася в іншому місці і ця інформація не була записана. Якщо запис не відповідає стану зубів тіла, яке очікується бути відповідним, очевидно, що такі невідповідності можуть бути двох типів:</w:t>
      </w:r>
    </w:p>
    <w:p w14:paraId="5F2CAD32" w14:textId="77777777" w:rsidR="008261E9" w:rsidRPr="00233EA8" w:rsidRDefault="008261E9" w:rsidP="008261E9">
      <w:pPr>
        <w:spacing w:after="0" w:line="220" w:lineRule="exact"/>
        <w:contextualSpacing/>
        <w:jc w:val="both"/>
        <w:rPr>
          <w:rFonts w:ascii="Times New Roman" w:hAnsi="Times New Roman" w:cs="Times New Roman"/>
        </w:rPr>
      </w:pPr>
      <w:r w:rsidRPr="00233EA8">
        <w:rPr>
          <w:rFonts w:ascii="Times New Roman" w:hAnsi="Times New Roman" w:cs="Times New Roman"/>
        </w:rPr>
        <w:t>Якщо запис вказує на якусь незворотну умову, яка не існує в тілі, то це виключає можливість відповідності. Наприклад, якщо в записі зазначено, що певні зуби були видалені, але вони все ще присутні в щелепах, то будь-яку надію на відповідність слід відкинути.</w:t>
      </w:r>
    </w:p>
    <w:p w14:paraId="4FFD36B2" w14:textId="77777777" w:rsidR="008261E9" w:rsidRDefault="008261E9" w:rsidP="008261E9">
      <w:pPr>
        <w:spacing w:after="0" w:line="220" w:lineRule="exact"/>
        <w:contextualSpacing/>
        <w:jc w:val="both"/>
        <w:rPr>
          <w:rFonts w:ascii="Times New Roman" w:hAnsi="Times New Roman" w:cs="Times New Roman"/>
        </w:rPr>
      </w:pPr>
      <w:r w:rsidRPr="00233EA8">
        <w:rPr>
          <w:rFonts w:ascii="Times New Roman" w:hAnsi="Times New Roman" w:cs="Times New Roman"/>
        </w:rPr>
        <w:t xml:space="preserve">Якщо в зубах є пломби, які не зазначені в записах, можливо, вони були встановлені пізніше і не зафіксовані. Звісно, жодних </w:t>
      </w:r>
      <w:proofErr w:type="spellStart"/>
      <w:r w:rsidRPr="00233EA8">
        <w:rPr>
          <w:rFonts w:ascii="Times New Roman" w:hAnsi="Times New Roman" w:cs="Times New Roman"/>
        </w:rPr>
        <w:t>невідповідностей</w:t>
      </w:r>
      <w:proofErr w:type="spellEnd"/>
      <w:r w:rsidRPr="00233EA8">
        <w:rPr>
          <w:rFonts w:ascii="Times New Roman" w:hAnsi="Times New Roman" w:cs="Times New Roman"/>
        </w:rPr>
        <w:t xml:space="preserve"> з пункту 1 не повинно бути для того, щоб невідповідності з пункту 2 були прийнятними.</w:t>
      </w:r>
    </w:p>
    <w:p w14:paraId="40283B35" w14:textId="77777777" w:rsidR="008261E9" w:rsidRDefault="008261E9" w:rsidP="008261E9">
      <w:pPr>
        <w:spacing w:after="0" w:line="220" w:lineRule="exact"/>
        <w:contextualSpacing/>
        <w:jc w:val="both"/>
        <w:rPr>
          <w:rFonts w:ascii="Times New Roman" w:hAnsi="Times New Roman" w:cs="Times New Roman"/>
        </w:rPr>
      </w:pPr>
    </w:p>
    <w:p w14:paraId="62743359" w14:textId="77777777" w:rsidR="008261E9" w:rsidRPr="00C16F53" w:rsidRDefault="008261E9" w:rsidP="008261E9">
      <w:pPr>
        <w:spacing w:after="0" w:line="220" w:lineRule="exact"/>
        <w:contextualSpacing/>
        <w:jc w:val="both"/>
        <w:rPr>
          <w:rFonts w:ascii="Times New Roman" w:hAnsi="Times New Roman" w:cs="Times New Roman"/>
          <w:b/>
        </w:rPr>
      </w:pPr>
      <w:r w:rsidRPr="00C16F53">
        <w:rPr>
          <w:rFonts w:ascii="Times New Roman" w:hAnsi="Times New Roman" w:cs="Times New Roman"/>
          <w:b/>
        </w:rPr>
        <w:t xml:space="preserve">Заповнення </w:t>
      </w:r>
      <w:r>
        <w:rPr>
          <w:rFonts w:ascii="Times New Roman" w:hAnsi="Times New Roman" w:cs="Times New Roman"/>
          <w:b/>
        </w:rPr>
        <w:t xml:space="preserve">зубної </w:t>
      </w:r>
      <w:r w:rsidRPr="00C16F53">
        <w:rPr>
          <w:rFonts w:ascii="Times New Roman" w:hAnsi="Times New Roman" w:cs="Times New Roman"/>
          <w:b/>
        </w:rPr>
        <w:t xml:space="preserve">карти </w:t>
      </w:r>
    </w:p>
    <w:p w14:paraId="1EE2C808" w14:textId="77777777" w:rsidR="008261E9" w:rsidRPr="00C16F53" w:rsidRDefault="008261E9" w:rsidP="008261E9">
      <w:pPr>
        <w:spacing w:after="0" w:line="220" w:lineRule="exact"/>
        <w:contextualSpacing/>
        <w:jc w:val="both"/>
        <w:rPr>
          <w:rFonts w:ascii="Times New Roman" w:hAnsi="Times New Roman" w:cs="Times New Roman"/>
        </w:rPr>
      </w:pPr>
      <w:r w:rsidRPr="00C16F53">
        <w:rPr>
          <w:rFonts w:ascii="Times New Roman" w:hAnsi="Times New Roman" w:cs="Times New Roman"/>
        </w:rPr>
        <w:t xml:space="preserve">За відсутності судового одонтолога найкращою особою для запису стану зубного ряду тіла буде, природно, стоматолог, для якого це завдання є повсякденною рутиною. Карта, створена ним, може бути використана для подальшої ідентифікації. На жаль, існує безліч різних методів заповнення карт зубів, і, незважаючи на тривалі зусилля, ще не було прийнято універсальної міжнародно визнаної системи. </w:t>
      </w:r>
    </w:p>
    <w:p w14:paraId="7D20A78E" w14:textId="77777777" w:rsidR="008261E9" w:rsidRPr="00C16F53" w:rsidRDefault="008261E9" w:rsidP="008261E9">
      <w:pPr>
        <w:spacing w:after="0" w:line="220" w:lineRule="exact"/>
        <w:contextualSpacing/>
        <w:jc w:val="both"/>
        <w:rPr>
          <w:rFonts w:ascii="Times New Roman" w:hAnsi="Times New Roman" w:cs="Times New Roman"/>
        </w:rPr>
      </w:pPr>
      <w:r w:rsidRPr="00C16F53">
        <w:rPr>
          <w:rFonts w:ascii="Times New Roman" w:hAnsi="Times New Roman" w:cs="Times New Roman"/>
        </w:rPr>
        <w:t xml:space="preserve">Існує два основних методи запису даних: перший – це діаграмна карта, яка зазвичай використовується у </w:t>
      </w:r>
      <w:r>
        <w:rPr>
          <w:rFonts w:ascii="Times New Roman" w:hAnsi="Times New Roman" w:cs="Times New Roman"/>
        </w:rPr>
        <w:t>великих стоматологічних службах</w:t>
      </w:r>
      <w:r w:rsidRPr="00C16F53">
        <w:rPr>
          <w:rFonts w:ascii="Times New Roman" w:hAnsi="Times New Roman" w:cs="Times New Roman"/>
        </w:rPr>
        <w:t xml:space="preserve">. Інша система використовує більш зображувальне представлення зубів, що дозволяє записувати всі особливості в більш точній топографічній манері. Обидві системи, а також багато їх варіантів, мають позначення, яке описує розташування зубів, майже завжди в чотирьох квадрантах: правий верхній, лівий верхній, правий нижній і лівий нижній. На жаль, існує значна варіативність у послідовності нумерації, особливо в точках переходу зліва направо і зверху вниз, що може бути заплутаним і часто не взаємозамінним. </w:t>
      </w:r>
    </w:p>
    <w:p w14:paraId="68C8EBD1" w14:textId="77777777" w:rsidR="008261E9" w:rsidRPr="00C16F53" w:rsidRDefault="008261E9" w:rsidP="008261E9">
      <w:pPr>
        <w:spacing w:after="0" w:line="220" w:lineRule="exact"/>
        <w:contextualSpacing/>
        <w:jc w:val="both"/>
        <w:rPr>
          <w:rFonts w:ascii="Times New Roman" w:hAnsi="Times New Roman" w:cs="Times New Roman"/>
        </w:rPr>
      </w:pPr>
      <w:r w:rsidRPr="00C16F53">
        <w:rPr>
          <w:rFonts w:ascii="Times New Roman" w:hAnsi="Times New Roman" w:cs="Times New Roman"/>
        </w:rPr>
        <w:t xml:space="preserve">На діаграмних або анатомічних картах кожен зуб представлений символом, що забезпечує ту саму кількість поверхонь зуба, як і на зубах у роті. Різці та ікла мають чотири представлені поверхні, тоді як </w:t>
      </w:r>
      <w:proofErr w:type="spellStart"/>
      <w:r w:rsidRPr="00C16F53">
        <w:rPr>
          <w:rFonts w:ascii="Times New Roman" w:hAnsi="Times New Roman" w:cs="Times New Roman"/>
        </w:rPr>
        <w:t>премоляри</w:t>
      </w:r>
      <w:proofErr w:type="spellEnd"/>
      <w:r w:rsidRPr="00C16F53">
        <w:rPr>
          <w:rFonts w:ascii="Times New Roman" w:hAnsi="Times New Roman" w:cs="Times New Roman"/>
        </w:rPr>
        <w:t xml:space="preserve"> та моляри мають додаткову грань – </w:t>
      </w:r>
      <w:proofErr w:type="spellStart"/>
      <w:r w:rsidRPr="00C16F53">
        <w:rPr>
          <w:rFonts w:ascii="Times New Roman" w:hAnsi="Times New Roman" w:cs="Times New Roman"/>
        </w:rPr>
        <w:t>оклюзійну</w:t>
      </w:r>
      <w:proofErr w:type="spellEnd"/>
      <w:r w:rsidRPr="00C16F53">
        <w:rPr>
          <w:rFonts w:ascii="Times New Roman" w:hAnsi="Times New Roman" w:cs="Times New Roman"/>
        </w:rPr>
        <w:t xml:space="preserve"> поверхню. На цих діаграмах відзначаються положення пломб, коронок, карієсу та пошкоджень, а також видалені зуби.</w:t>
      </w:r>
    </w:p>
    <w:p w14:paraId="7F0BAD3A" w14:textId="77777777" w:rsidR="008261E9" w:rsidRDefault="008261E9" w:rsidP="008261E9">
      <w:pPr>
        <w:spacing w:after="0" w:line="220" w:lineRule="exact"/>
        <w:contextualSpacing/>
        <w:jc w:val="both"/>
        <w:rPr>
          <w:rFonts w:ascii="Times New Roman" w:hAnsi="Times New Roman" w:cs="Times New Roman"/>
        </w:rPr>
      </w:pPr>
      <w:r w:rsidRPr="00C16F53">
        <w:rPr>
          <w:rFonts w:ascii="Times New Roman" w:hAnsi="Times New Roman" w:cs="Times New Roman"/>
        </w:rPr>
        <w:t xml:space="preserve">Трупне задубіння у відносно свіжому тілі може унеможливити відкриття рота без значних зусиль. Не слід застосовувати надмірну силу, особливо важелі з металевими інструментами, через небезпеку пошкодження зубів. Якщо задубіння не вдається подолати стійким тиском на підборіддя, або коли немає часу чекати, поки задубіння пройде, може знадобитися розширити розтин на шиї у формі «V» і </w:t>
      </w:r>
      <w:proofErr w:type="spellStart"/>
      <w:r w:rsidRPr="00C16F53">
        <w:rPr>
          <w:rFonts w:ascii="Times New Roman" w:hAnsi="Times New Roman" w:cs="Times New Roman"/>
        </w:rPr>
        <w:t>відсепарувати</w:t>
      </w:r>
      <w:proofErr w:type="spellEnd"/>
      <w:r w:rsidRPr="00C16F53">
        <w:rPr>
          <w:rFonts w:ascii="Times New Roman" w:hAnsi="Times New Roman" w:cs="Times New Roman"/>
        </w:rPr>
        <w:t xml:space="preserve"> шкіру нижньої частини обличчя, щоб отримати доступ до жувального та скроневого м'язів, які можна потім розділити вище їхнього кріплення до нижньої щелепи, щоб дозволити щелепі стати рухомою. Під час цього процесу</w:t>
      </w:r>
      <w:r>
        <w:rPr>
          <w:rFonts w:ascii="Times New Roman" w:hAnsi="Times New Roman" w:cs="Times New Roman"/>
        </w:rPr>
        <w:t xml:space="preserve"> важливо не спотворити обличчя. </w:t>
      </w:r>
      <w:r w:rsidRPr="00C16F53">
        <w:rPr>
          <w:rFonts w:ascii="Times New Roman" w:hAnsi="Times New Roman" w:cs="Times New Roman"/>
        </w:rPr>
        <w:t xml:space="preserve">Коли тіло розкладається, задубіння не буде присутнє. </w:t>
      </w:r>
    </w:p>
    <w:p w14:paraId="7E019762" w14:textId="77777777" w:rsidR="008261E9" w:rsidRDefault="008261E9" w:rsidP="008261E9">
      <w:pPr>
        <w:spacing w:after="0" w:line="220" w:lineRule="exact"/>
        <w:contextualSpacing/>
        <w:jc w:val="both"/>
        <w:rPr>
          <w:rFonts w:ascii="Times New Roman" w:hAnsi="Times New Roman" w:cs="Times New Roman"/>
        </w:rPr>
      </w:pPr>
      <w:r w:rsidRPr="00C16F53">
        <w:rPr>
          <w:rFonts w:ascii="Times New Roman" w:hAnsi="Times New Roman" w:cs="Times New Roman"/>
        </w:rPr>
        <w:t xml:space="preserve">Нижню щелепу можна вивихнути в </w:t>
      </w:r>
      <w:proofErr w:type="spellStart"/>
      <w:r w:rsidRPr="00C16F53">
        <w:rPr>
          <w:rFonts w:ascii="Times New Roman" w:hAnsi="Times New Roman" w:cs="Times New Roman"/>
        </w:rPr>
        <w:t>скронево</w:t>
      </w:r>
      <w:proofErr w:type="spellEnd"/>
      <w:r w:rsidRPr="00C16F53">
        <w:rPr>
          <w:rFonts w:ascii="Times New Roman" w:hAnsi="Times New Roman" w:cs="Times New Roman"/>
        </w:rPr>
        <w:t xml:space="preserve">-нижньощелепних суглобах і видалити цілком. Нижня частина верхньої щелепи, що включає зубний ряд, піднебіння та нижню частину лицьового скелета, може бути видалена після видалення нижньої щелепи. Це робиться шляхом горизонтального розпилювання верхньої щелепи на рівні нижнього краю носового отвору, при цьому слід бути обережним, щоб не пошкодити зубні корені. Після фотографування та заповнення карти щелепи можна зберегти у формаліні або морозильній камері. З сучасними серологічними та ДНК-ідентифікаційними методами необхідно враховувати необхідність зберігати деякі незакріплені тканини для серології та інших досліджень. </w:t>
      </w:r>
    </w:p>
    <w:p w14:paraId="1E197A9F" w14:textId="77777777" w:rsidR="008261E9" w:rsidRPr="00C16F53" w:rsidRDefault="008261E9" w:rsidP="008261E9">
      <w:pPr>
        <w:spacing w:after="0" w:line="220" w:lineRule="exact"/>
        <w:contextualSpacing/>
        <w:jc w:val="both"/>
        <w:rPr>
          <w:rFonts w:ascii="Times New Roman" w:hAnsi="Times New Roman" w:cs="Times New Roman"/>
        </w:rPr>
      </w:pPr>
      <w:r w:rsidRPr="00C16F53">
        <w:rPr>
          <w:rFonts w:ascii="Times New Roman" w:hAnsi="Times New Roman" w:cs="Times New Roman"/>
        </w:rPr>
        <w:t>Звичайно, присутність будь-яких повних або часткових протезів або інших видів стоматологічних протезів буде записана, а протез ретельно зберігатиметься для дослідження. Навіть беззубі особи можуть мати ознаки носіння протезів, що виявляються через тиск на ясна або піднебіння. Якщо це можливо, слід зробити рентгенівські</w:t>
      </w:r>
      <w:r>
        <w:rPr>
          <w:rFonts w:ascii="Times New Roman" w:hAnsi="Times New Roman" w:cs="Times New Roman"/>
        </w:rPr>
        <w:t xml:space="preserve"> знімки голови невідомого тіла</w:t>
      </w:r>
      <w:r w:rsidRPr="00C16F53">
        <w:rPr>
          <w:rFonts w:ascii="Times New Roman" w:hAnsi="Times New Roman" w:cs="Times New Roman"/>
        </w:rPr>
        <w:t>, де застосовуються недентальні міркування, такі як краніометрія або візуалізація лобної пазухи. Водночас рентгенівські знімки можуть виявити несподівані сторонні тіла в голові, і деякі з них можуть мати унікальне стоматологічне значення, наприклад, зламані корені або вроджені аномалії, які можуть бути порівняні з клінічними рентгенівськими знімками.</w:t>
      </w:r>
    </w:p>
    <w:p w14:paraId="5281EE84" w14:textId="77777777" w:rsidR="008261E9" w:rsidRPr="00C16F53" w:rsidRDefault="008261E9" w:rsidP="008261E9">
      <w:pPr>
        <w:spacing w:after="0" w:line="220" w:lineRule="exact"/>
        <w:contextualSpacing/>
        <w:jc w:val="both"/>
        <w:rPr>
          <w:rFonts w:ascii="Times New Roman" w:hAnsi="Times New Roman" w:cs="Times New Roman"/>
        </w:rPr>
      </w:pPr>
    </w:p>
    <w:p w14:paraId="5DA8261A" w14:textId="77777777" w:rsidR="008261E9" w:rsidRPr="00C16F53" w:rsidRDefault="008261E9" w:rsidP="008261E9">
      <w:pPr>
        <w:spacing w:after="0" w:line="220" w:lineRule="exact"/>
        <w:contextualSpacing/>
        <w:jc w:val="both"/>
        <w:rPr>
          <w:rFonts w:ascii="Times New Roman" w:hAnsi="Times New Roman" w:cs="Times New Roman"/>
        </w:rPr>
      </w:pPr>
      <w:r w:rsidRPr="00C16F53">
        <w:rPr>
          <w:rFonts w:ascii="Times New Roman" w:hAnsi="Times New Roman" w:cs="Times New Roman"/>
        </w:rPr>
        <w:t>Коли, яким би чином це не було зроблено, зубні дуги стають доступними для дослідження, на карті</w:t>
      </w:r>
      <w:r>
        <w:rPr>
          <w:rFonts w:ascii="Times New Roman" w:hAnsi="Times New Roman" w:cs="Times New Roman"/>
        </w:rPr>
        <w:t xml:space="preserve"> зазначаються такі особливості:</w:t>
      </w:r>
    </w:p>
    <w:p w14:paraId="16CA9FB8" w14:textId="77777777" w:rsidR="008261E9" w:rsidRPr="00F65349" w:rsidRDefault="008261E9" w:rsidP="008261E9">
      <w:pPr>
        <w:pStyle w:val="a7"/>
        <w:numPr>
          <w:ilvl w:val="0"/>
          <w:numId w:val="62"/>
        </w:numPr>
        <w:spacing w:after="0" w:line="220" w:lineRule="exact"/>
        <w:jc w:val="both"/>
        <w:rPr>
          <w:rFonts w:ascii="Times New Roman" w:hAnsi="Times New Roman" w:cs="Times New Roman"/>
        </w:rPr>
      </w:pPr>
      <w:r w:rsidRPr="00F65349">
        <w:rPr>
          <w:rFonts w:ascii="Times New Roman" w:hAnsi="Times New Roman" w:cs="Times New Roman"/>
        </w:rPr>
        <w:t>Видалення зубів – чи недавнє, чи старе – слід відзначати за станом лунки.</w:t>
      </w:r>
    </w:p>
    <w:p w14:paraId="765E1B60" w14:textId="77777777" w:rsidR="008261E9" w:rsidRPr="00F65349" w:rsidRDefault="008261E9" w:rsidP="008261E9">
      <w:pPr>
        <w:pStyle w:val="a7"/>
        <w:numPr>
          <w:ilvl w:val="0"/>
          <w:numId w:val="62"/>
        </w:numPr>
        <w:spacing w:after="0" w:line="220" w:lineRule="exact"/>
        <w:jc w:val="both"/>
        <w:rPr>
          <w:rFonts w:ascii="Times New Roman" w:hAnsi="Times New Roman" w:cs="Times New Roman"/>
        </w:rPr>
      </w:pPr>
      <w:r w:rsidRPr="00F65349">
        <w:rPr>
          <w:rFonts w:ascii="Times New Roman" w:hAnsi="Times New Roman" w:cs="Times New Roman"/>
        </w:rPr>
        <w:t>Пломби – їх кількість, розташування та склад.</w:t>
      </w:r>
    </w:p>
    <w:p w14:paraId="134D214C" w14:textId="77777777" w:rsidR="008261E9" w:rsidRPr="00F65349" w:rsidRDefault="008261E9" w:rsidP="008261E9">
      <w:pPr>
        <w:pStyle w:val="a7"/>
        <w:numPr>
          <w:ilvl w:val="0"/>
          <w:numId w:val="62"/>
        </w:numPr>
        <w:spacing w:after="0" w:line="220" w:lineRule="exact"/>
        <w:jc w:val="both"/>
        <w:rPr>
          <w:rFonts w:ascii="Times New Roman" w:hAnsi="Times New Roman" w:cs="Times New Roman"/>
        </w:rPr>
      </w:pPr>
      <w:r w:rsidRPr="00F65349">
        <w:rPr>
          <w:rFonts w:ascii="Times New Roman" w:hAnsi="Times New Roman" w:cs="Times New Roman"/>
        </w:rPr>
        <w:t>Штучні зуби – золоті, порцелянові або нержавіюча сталь.</w:t>
      </w:r>
    </w:p>
    <w:p w14:paraId="110317FC" w14:textId="77777777" w:rsidR="008261E9" w:rsidRPr="00F65349" w:rsidRDefault="008261E9" w:rsidP="008261E9">
      <w:pPr>
        <w:pStyle w:val="a7"/>
        <w:numPr>
          <w:ilvl w:val="0"/>
          <w:numId w:val="62"/>
        </w:numPr>
        <w:spacing w:after="0" w:line="220" w:lineRule="exact"/>
        <w:jc w:val="both"/>
        <w:rPr>
          <w:rFonts w:ascii="Times New Roman" w:hAnsi="Times New Roman" w:cs="Times New Roman"/>
        </w:rPr>
      </w:pPr>
      <w:r w:rsidRPr="00F65349">
        <w:rPr>
          <w:rFonts w:ascii="Times New Roman" w:hAnsi="Times New Roman" w:cs="Times New Roman"/>
        </w:rPr>
        <w:t xml:space="preserve">Інша протезна робота в ротовій порожнині, така як мости або </w:t>
      </w:r>
      <w:proofErr w:type="spellStart"/>
      <w:r w:rsidRPr="00F65349">
        <w:rPr>
          <w:rFonts w:ascii="Times New Roman" w:hAnsi="Times New Roman" w:cs="Times New Roman"/>
        </w:rPr>
        <w:t>брекети</w:t>
      </w:r>
      <w:proofErr w:type="spellEnd"/>
      <w:r w:rsidRPr="00F65349">
        <w:rPr>
          <w:rFonts w:ascii="Times New Roman" w:hAnsi="Times New Roman" w:cs="Times New Roman"/>
        </w:rPr>
        <w:t>.</w:t>
      </w:r>
    </w:p>
    <w:p w14:paraId="3EBBDAF1" w14:textId="77777777" w:rsidR="008261E9" w:rsidRPr="00F65349" w:rsidRDefault="008261E9" w:rsidP="008261E9">
      <w:pPr>
        <w:pStyle w:val="a7"/>
        <w:numPr>
          <w:ilvl w:val="0"/>
          <w:numId w:val="62"/>
        </w:numPr>
        <w:spacing w:after="0" w:line="220" w:lineRule="exact"/>
        <w:jc w:val="both"/>
        <w:rPr>
          <w:rFonts w:ascii="Times New Roman" w:hAnsi="Times New Roman" w:cs="Times New Roman"/>
        </w:rPr>
      </w:pPr>
      <w:r w:rsidRPr="00F65349">
        <w:rPr>
          <w:rFonts w:ascii="Times New Roman" w:hAnsi="Times New Roman" w:cs="Times New Roman"/>
        </w:rPr>
        <w:t>Коронки.</w:t>
      </w:r>
    </w:p>
    <w:p w14:paraId="47CB1276" w14:textId="77777777" w:rsidR="008261E9" w:rsidRPr="00F65349" w:rsidRDefault="008261E9" w:rsidP="008261E9">
      <w:pPr>
        <w:pStyle w:val="a7"/>
        <w:numPr>
          <w:ilvl w:val="0"/>
          <w:numId w:val="62"/>
        </w:numPr>
        <w:spacing w:after="0" w:line="220" w:lineRule="exact"/>
        <w:jc w:val="both"/>
        <w:rPr>
          <w:rFonts w:ascii="Times New Roman" w:hAnsi="Times New Roman" w:cs="Times New Roman"/>
        </w:rPr>
      </w:pPr>
      <w:r w:rsidRPr="00F65349">
        <w:rPr>
          <w:rFonts w:ascii="Times New Roman" w:hAnsi="Times New Roman" w:cs="Times New Roman"/>
        </w:rPr>
        <w:t>Зламані зуби.</w:t>
      </w:r>
    </w:p>
    <w:p w14:paraId="54901A93" w14:textId="77777777" w:rsidR="008261E9" w:rsidRPr="00F65349" w:rsidRDefault="008261E9" w:rsidP="008261E9">
      <w:pPr>
        <w:pStyle w:val="a7"/>
        <w:numPr>
          <w:ilvl w:val="0"/>
          <w:numId w:val="62"/>
        </w:numPr>
        <w:spacing w:after="0" w:line="220" w:lineRule="exact"/>
        <w:jc w:val="both"/>
        <w:rPr>
          <w:rFonts w:ascii="Times New Roman" w:hAnsi="Times New Roman" w:cs="Times New Roman"/>
        </w:rPr>
      </w:pPr>
      <w:r w:rsidRPr="00F65349">
        <w:rPr>
          <w:rFonts w:ascii="Times New Roman" w:hAnsi="Times New Roman" w:cs="Times New Roman"/>
        </w:rPr>
        <w:t xml:space="preserve">Патологічні стани в зубах, щелепах або </w:t>
      </w:r>
      <w:proofErr w:type="spellStart"/>
      <w:r w:rsidRPr="00F65349">
        <w:rPr>
          <w:rFonts w:ascii="Times New Roman" w:hAnsi="Times New Roman" w:cs="Times New Roman"/>
        </w:rPr>
        <w:t>яснах</w:t>
      </w:r>
      <w:proofErr w:type="spellEnd"/>
      <w:r w:rsidRPr="00F65349">
        <w:rPr>
          <w:rFonts w:ascii="Times New Roman" w:hAnsi="Times New Roman" w:cs="Times New Roman"/>
        </w:rPr>
        <w:t>.</w:t>
      </w:r>
    </w:p>
    <w:p w14:paraId="37584DD9" w14:textId="77777777" w:rsidR="008261E9" w:rsidRPr="00F65349" w:rsidRDefault="008261E9" w:rsidP="008261E9">
      <w:pPr>
        <w:pStyle w:val="a7"/>
        <w:numPr>
          <w:ilvl w:val="0"/>
          <w:numId w:val="62"/>
        </w:numPr>
        <w:spacing w:after="0" w:line="220" w:lineRule="exact"/>
        <w:jc w:val="both"/>
        <w:rPr>
          <w:rFonts w:ascii="Times New Roman" w:hAnsi="Times New Roman" w:cs="Times New Roman"/>
        </w:rPr>
      </w:pPr>
      <w:r w:rsidRPr="00F65349">
        <w:rPr>
          <w:rFonts w:ascii="Times New Roman" w:hAnsi="Times New Roman" w:cs="Times New Roman"/>
        </w:rPr>
        <w:t xml:space="preserve">Вроджені дефекти, такі як емалеві перли, горбки </w:t>
      </w:r>
      <w:proofErr w:type="spellStart"/>
      <w:r w:rsidRPr="00F65349">
        <w:rPr>
          <w:rFonts w:ascii="Times New Roman" w:hAnsi="Times New Roman" w:cs="Times New Roman"/>
        </w:rPr>
        <w:t>Карабеллі</w:t>
      </w:r>
      <w:proofErr w:type="spellEnd"/>
      <w:r w:rsidRPr="00F65349">
        <w:rPr>
          <w:rFonts w:ascii="Times New Roman" w:hAnsi="Times New Roman" w:cs="Times New Roman"/>
        </w:rPr>
        <w:t xml:space="preserve"> або ектопічні зуби.</w:t>
      </w:r>
    </w:p>
    <w:p w14:paraId="51AF4C82" w14:textId="77777777" w:rsidR="008261E9" w:rsidRPr="00F65349" w:rsidRDefault="008261E9" w:rsidP="008261E9">
      <w:pPr>
        <w:pStyle w:val="a7"/>
        <w:numPr>
          <w:ilvl w:val="0"/>
          <w:numId w:val="62"/>
        </w:numPr>
        <w:spacing w:after="0" w:line="220" w:lineRule="exact"/>
        <w:jc w:val="both"/>
        <w:rPr>
          <w:rFonts w:ascii="Times New Roman" w:hAnsi="Times New Roman" w:cs="Times New Roman"/>
        </w:rPr>
      </w:pPr>
      <w:r w:rsidRPr="00F65349">
        <w:rPr>
          <w:rFonts w:ascii="Times New Roman" w:hAnsi="Times New Roman" w:cs="Times New Roman"/>
        </w:rPr>
        <w:t>Неправильно розташовані зуби – наприклад, повернуті або нахилені.</w:t>
      </w:r>
    </w:p>
    <w:p w14:paraId="4D16E66D" w14:textId="77777777" w:rsidR="008261E9" w:rsidRPr="00F65349" w:rsidRDefault="008261E9" w:rsidP="008261E9">
      <w:pPr>
        <w:pStyle w:val="a7"/>
        <w:numPr>
          <w:ilvl w:val="0"/>
          <w:numId w:val="62"/>
        </w:numPr>
        <w:spacing w:after="0" w:line="220" w:lineRule="exact"/>
        <w:jc w:val="both"/>
        <w:rPr>
          <w:rFonts w:ascii="Times New Roman" w:hAnsi="Times New Roman" w:cs="Times New Roman"/>
        </w:rPr>
      </w:pPr>
      <w:r w:rsidRPr="00F65349">
        <w:rPr>
          <w:rFonts w:ascii="Times New Roman" w:hAnsi="Times New Roman" w:cs="Times New Roman"/>
        </w:rPr>
        <w:t>Загальний стан догляду та гігієни, включаючи карієс, наліт, тютюнові плями та гінгівіт.</w:t>
      </w:r>
    </w:p>
    <w:p w14:paraId="0292BD37" w14:textId="77777777" w:rsidR="008261E9" w:rsidRPr="00F65349" w:rsidRDefault="008261E9" w:rsidP="008261E9">
      <w:pPr>
        <w:pStyle w:val="a7"/>
        <w:numPr>
          <w:ilvl w:val="0"/>
          <w:numId w:val="62"/>
        </w:numPr>
        <w:spacing w:after="0" w:line="220" w:lineRule="exact"/>
        <w:jc w:val="both"/>
        <w:rPr>
          <w:rFonts w:ascii="Times New Roman" w:hAnsi="Times New Roman" w:cs="Times New Roman"/>
        </w:rPr>
      </w:pPr>
      <w:r w:rsidRPr="00F65349">
        <w:rPr>
          <w:rFonts w:ascii="Times New Roman" w:hAnsi="Times New Roman" w:cs="Times New Roman"/>
        </w:rPr>
        <w:lastRenderedPageBreak/>
        <w:t xml:space="preserve">Расові особливості, такі як </w:t>
      </w:r>
      <w:proofErr w:type="spellStart"/>
      <w:r w:rsidRPr="00F65349">
        <w:rPr>
          <w:rFonts w:ascii="Times New Roman" w:hAnsi="Times New Roman" w:cs="Times New Roman"/>
        </w:rPr>
        <w:t>лопатообразні</w:t>
      </w:r>
      <w:proofErr w:type="spellEnd"/>
      <w:r w:rsidRPr="00F65349">
        <w:rPr>
          <w:rFonts w:ascii="Times New Roman" w:hAnsi="Times New Roman" w:cs="Times New Roman"/>
        </w:rPr>
        <w:t xml:space="preserve"> верхні центральні різці або </w:t>
      </w:r>
      <w:proofErr w:type="spellStart"/>
      <w:r w:rsidRPr="00F65349">
        <w:rPr>
          <w:rFonts w:ascii="Times New Roman" w:hAnsi="Times New Roman" w:cs="Times New Roman"/>
        </w:rPr>
        <w:t>багатогорбкові</w:t>
      </w:r>
      <w:proofErr w:type="spellEnd"/>
      <w:r w:rsidRPr="00F65349">
        <w:rPr>
          <w:rFonts w:ascii="Times New Roman" w:hAnsi="Times New Roman" w:cs="Times New Roman"/>
        </w:rPr>
        <w:t xml:space="preserve"> моляри.</w:t>
      </w:r>
    </w:p>
    <w:p w14:paraId="5271A3BF" w14:textId="77777777" w:rsidR="008261E9" w:rsidRPr="00C16F53" w:rsidRDefault="008261E9" w:rsidP="008261E9">
      <w:pPr>
        <w:spacing w:after="0" w:line="220" w:lineRule="exact"/>
        <w:contextualSpacing/>
        <w:jc w:val="both"/>
        <w:rPr>
          <w:rFonts w:ascii="Times New Roman" w:hAnsi="Times New Roman" w:cs="Times New Roman"/>
        </w:rPr>
      </w:pPr>
      <w:r w:rsidRPr="00C16F53">
        <w:rPr>
          <w:rFonts w:ascii="Times New Roman" w:hAnsi="Times New Roman" w:cs="Times New Roman"/>
        </w:rPr>
        <w:t xml:space="preserve">Коли вся доступна інформація була виявлена і внесена до карти, можна провести порівняння з будь-якими записами. Багато чого </w:t>
      </w:r>
      <w:proofErr w:type="spellStart"/>
      <w:r w:rsidRPr="00C16F53">
        <w:rPr>
          <w:rFonts w:ascii="Times New Roman" w:hAnsi="Times New Roman" w:cs="Times New Roman"/>
        </w:rPr>
        <w:t>залежатиме</w:t>
      </w:r>
      <w:proofErr w:type="spellEnd"/>
      <w:r w:rsidRPr="00C16F53">
        <w:rPr>
          <w:rFonts w:ascii="Times New Roman" w:hAnsi="Times New Roman" w:cs="Times New Roman"/>
        </w:rPr>
        <w:t xml:space="preserve"> від якості та дати цих записів, які часто бувають менш детальними та точними, ніж заповнення карт при розтині. Слід враховувати, що клінічні записи можуть бути суттєво застарілими. </w:t>
      </w:r>
    </w:p>
    <w:p w14:paraId="6CA3BC24" w14:textId="77777777" w:rsidR="008261E9" w:rsidRDefault="008261E9" w:rsidP="008261E9">
      <w:pPr>
        <w:spacing w:after="0" w:line="220" w:lineRule="exact"/>
        <w:contextualSpacing/>
        <w:jc w:val="both"/>
        <w:rPr>
          <w:rFonts w:ascii="Times New Roman" w:hAnsi="Times New Roman" w:cs="Times New Roman"/>
        </w:rPr>
      </w:pPr>
      <w:r w:rsidRPr="00C16F53">
        <w:rPr>
          <w:rFonts w:ascii="Times New Roman" w:hAnsi="Times New Roman" w:cs="Times New Roman"/>
        </w:rPr>
        <w:t>Будь-що на клінічній карті, що не представлено в дійсних щелепах, майже завжди виключає відповідність – пломби не можуть зникнути, а видал</w:t>
      </w:r>
      <w:r>
        <w:rPr>
          <w:rFonts w:ascii="Times New Roman" w:hAnsi="Times New Roman" w:cs="Times New Roman"/>
        </w:rPr>
        <w:t>ені зуби не можуть повернутися</w:t>
      </w:r>
      <w:r w:rsidRPr="00C16F53">
        <w:rPr>
          <w:rFonts w:ascii="Times New Roman" w:hAnsi="Times New Roman" w:cs="Times New Roman"/>
        </w:rPr>
        <w:t>. Ступінь відповідності, яка є прийнятною для позитивного збігу, є питанням здорового глузду, і, природно, повинні враховуватися й інші недентальні аспекти.</w:t>
      </w:r>
    </w:p>
    <w:p w14:paraId="6075952E" w14:textId="77777777" w:rsidR="008261E9" w:rsidRDefault="008261E9" w:rsidP="008261E9">
      <w:pPr>
        <w:spacing w:after="0" w:line="220" w:lineRule="exact"/>
        <w:contextualSpacing/>
        <w:jc w:val="both"/>
        <w:rPr>
          <w:rFonts w:ascii="Times New Roman" w:hAnsi="Times New Roman" w:cs="Times New Roman"/>
        </w:rPr>
      </w:pPr>
    </w:p>
    <w:p w14:paraId="19E8F954" w14:textId="77777777" w:rsidR="008261E9" w:rsidRPr="00813DFF" w:rsidRDefault="008261E9" w:rsidP="008261E9">
      <w:pPr>
        <w:spacing w:after="0" w:line="220" w:lineRule="exact"/>
        <w:contextualSpacing/>
        <w:jc w:val="both"/>
        <w:rPr>
          <w:rFonts w:ascii="Times New Roman" w:hAnsi="Times New Roman" w:cs="Times New Roman"/>
        </w:rPr>
      </w:pPr>
    </w:p>
    <w:p w14:paraId="19B1C969" w14:textId="77777777" w:rsidR="008261E9" w:rsidRDefault="008261E9" w:rsidP="008261E9">
      <w:pPr>
        <w:spacing w:after="120" w:line="240" w:lineRule="auto"/>
        <w:jc w:val="center"/>
        <w:rPr>
          <w:rFonts w:ascii="Times New Roman" w:hAnsi="Times New Roman" w:cs="Times New Roman"/>
          <w:b/>
          <w:sz w:val="32"/>
          <w:szCs w:val="32"/>
        </w:rPr>
      </w:pPr>
    </w:p>
    <w:p w14:paraId="548875F8" w14:textId="77777777" w:rsidR="008261E9" w:rsidRPr="00D06DB1" w:rsidRDefault="008261E9" w:rsidP="008261E9">
      <w:pPr>
        <w:spacing w:line="276" w:lineRule="auto"/>
        <w:contextualSpacing/>
        <w:jc w:val="center"/>
        <w:rPr>
          <w:rFonts w:ascii="Times New Roman" w:hAnsi="Times New Roman" w:cs="Times New Roman"/>
          <w:b/>
        </w:rPr>
      </w:pPr>
      <w:r w:rsidRPr="00D06DB1">
        <w:rPr>
          <w:rFonts w:ascii="Times New Roman" w:hAnsi="Times New Roman" w:cs="Times New Roman"/>
          <w:b/>
        </w:rPr>
        <w:t>Таблиця коригуючих факторів.</w:t>
      </w:r>
    </w:p>
    <w:tbl>
      <w:tblPr>
        <w:tblStyle w:val="a8"/>
        <w:tblW w:w="0" w:type="auto"/>
        <w:jc w:val="center"/>
        <w:tblLook w:val="04A0" w:firstRow="1" w:lastRow="0" w:firstColumn="1" w:lastColumn="0" w:noHBand="0" w:noVBand="1"/>
      </w:tblPr>
      <w:tblGrid>
        <w:gridCol w:w="1924"/>
        <w:gridCol w:w="1926"/>
        <w:gridCol w:w="1926"/>
        <w:gridCol w:w="1926"/>
        <w:gridCol w:w="1926"/>
      </w:tblGrid>
      <w:tr w:rsidR="008261E9" w:rsidRPr="00813DFF" w14:paraId="60870EF1" w14:textId="77777777" w:rsidTr="00282EFD">
        <w:trPr>
          <w:jc w:val="center"/>
        </w:trPr>
        <w:tc>
          <w:tcPr>
            <w:tcW w:w="1925" w:type="dxa"/>
          </w:tcPr>
          <w:p w14:paraId="1222871C" w14:textId="77777777" w:rsidR="008261E9" w:rsidRPr="00DF10CB" w:rsidRDefault="008261E9" w:rsidP="00282EFD">
            <w:pPr>
              <w:contextualSpacing/>
              <w:jc w:val="center"/>
              <w:rPr>
                <w:rFonts w:ascii="Times New Roman" w:hAnsi="Times New Roman" w:cs="Times New Roman"/>
              </w:rPr>
            </w:pPr>
            <w:r w:rsidRPr="00DF10CB">
              <w:rPr>
                <w:rFonts w:ascii="Times New Roman" w:hAnsi="Times New Roman" w:cs="Times New Roman"/>
              </w:rPr>
              <w:t>Сухий одяг/покриття померлого</w:t>
            </w:r>
          </w:p>
        </w:tc>
        <w:tc>
          <w:tcPr>
            <w:tcW w:w="1926" w:type="dxa"/>
          </w:tcPr>
          <w:p w14:paraId="51A5F2BF" w14:textId="77777777" w:rsidR="008261E9" w:rsidRPr="00DF10CB" w:rsidRDefault="008261E9" w:rsidP="00282EFD">
            <w:pPr>
              <w:contextualSpacing/>
              <w:jc w:val="center"/>
              <w:rPr>
                <w:rFonts w:ascii="Times New Roman" w:hAnsi="Times New Roman" w:cs="Times New Roman"/>
              </w:rPr>
            </w:pPr>
          </w:p>
          <w:p w14:paraId="665E5E5A" w14:textId="77777777" w:rsidR="008261E9" w:rsidRPr="00DF10CB" w:rsidRDefault="008261E9" w:rsidP="00282EFD">
            <w:pPr>
              <w:contextualSpacing/>
              <w:jc w:val="center"/>
              <w:rPr>
                <w:rFonts w:ascii="Times New Roman" w:hAnsi="Times New Roman" w:cs="Times New Roman"/>
              </w:rPr>
            </w:pPr>
            <w:r w:rsidRPr="00DF10CB">
              <w:rPr>
                <w:rFonts w:ascii="Times New Roman" w:hAnsi="Times New Roman" w:cs="Times New Roman"/>
              </w:rPr>
              <w:t>Повітря</w:t>
            </w:r>
          </w:p>
        </w:tc>
        <w:tc>
          <w:tcPr>
            <w:tcW w:w="1926" w:type="dxa"/>
          </w:tcPr>
          <w:p w14:paraId="4D56A226" w14:textId="77777777" w:rsidR="008261E9" w:rsidRPr="00DF10CB" w:rsidRDefault="008261E9" w:rsidP="00282EFD">
            <w:pPr>
              <w:contextualSpacing/>
              <w:jc w:val="center"/>
              <w:rPr>
                <w:rFonts w:ascii="Times New Roman" w:hAnsi="Times New Roman" w:cs="Times New Roman"/>
                <w:sz w:val="12"/>
              </w:rPr>
            </w:pPr>
          </w:p>
          <w:p w14:paraId="0F976486" w14:textId="77777777" w:rsidR="008261E9" w:rsidRPr="00DF10CB" w:rsidRDefault="008261E9" w:rsidP="00282EFD">
            <w:pPr>
              <w:contextualSpacing/>
              <w:jc w:val="center"/>
              <w:rPr>
                <w:rFonts w:ascii="Times New Roman" w:hAnsi="Times New Roman" w:cs="Times New Roman"/>
              </w:rPr>
            </w:pPr>
            <w:r w:rsidRPr="00DF10CB">
              <w:rPr>
                <w:rFonts w:ascii="Times New Roman" w:hAnsi="Times New Roman" w:cs="Times New Roman"/>
              </w:rPr>
              <w:t>Коригуючий фактор</w:t>
            </w:r>
          </w:p>
        </w:tc>
        <w:tc>
          <w:tcPr>
            <w:tcW w:w="1926" w:type="dxa"/>
          </w:tcPr>
          <w:p w14:paraId="3DF81E8E" w14:textId="77777777" w:rsidR="008261E9" w:rsidRPr="00DF10CB" w:rsidRDefault="008261E9" w:rsidP="00282EFD">
            <w:pPr>
              <w:contextualSpacing/>
              <w:jc w:val="center"/>
              <w:rPr>
                <w:rFonts w:ascii="Times New Roman" w:hAnsi="Times New Roman" w:cs="Times New Roman"/>
              </w:rPr>
            </w:pPr>
            <w:r w:rsidRPr="00DF10CB">
              <w:rPr>
                <w:rFonts w:ascii="Times New Roman" w:hAnsi="Times New Roman" w:cs="Times New Roman"/>
              </w:rPr>
              <w:t>Вологий одяг/покриття померлого</w:t>
            </w:r>
          </w:p>
        </w:tc>
        <w:tc>
          <w:tcPr>
            <w:tcW w:w="1926" w:type="dxa"/>
          </w:tcPr>
          <w:p w14:paraId="72B8F810" w14:textId="77777777" w:rsidR="008261E9" w:rsidRPr="00DF10CB" w:rsidRDefault="008261E9" w:rsidP="00282EFD">
            <w:pPr>
              <w:contextualSpacing/>
              <w:jc w:val="center"/>
              <w:rPr>
                <w:rFonts w:ascii="Times New Roman" w:hAnsi="Times New Roman" w:cs="Times New Roman"/>
              </w:rPr>
            </w:pPr>
          </w:p>
          <w:p w14:paraId="3D116CC8" w14:textId="77777777" w:rsidR="008261E9" w:rsidRPr="00DF10CB" w:rsidRDefault="008261E9" w:rsidP="00282EFD">
            <w:pPr>
              <w:contextualSpacing/>
              <w:jc w:val="center"/>
              <w:rPr>
                <w:rFonts w:ascii="Times New Roman" w:hAnsi="Times New Roman" w:cs="Times New Roman"/>
              </w:rPr>
            </w:pPr>
            <w:r w:rsidRPr="00DF10CB">
              <w:rPr>
                <w:rFonts w:ascii="Times New Roman" w:hAnsi="Times New Roman" w:cs="Times New Roman"/>
              </w:rPr>
              <w:t>Повітря/вода</w:t>
            </w:r>
          </w:p>
        </w:tc>
      </w:tr>
      <w:tr w:rsidR="008261E9" w:rsidRPr="00813DFF" w14:paraId="73422392" w14:textId="77777777" w:rsidTr="00282EFD">
        <w:trPr>
          <w:jc w:val="center"/>
        </w:trPr>
        <w:tc>
          <w:tcPr>
            <w:tcW w:w="1925" w:type="dxa"/>
          </w:tcPr>
          <w:p w14:paraId="38552F09" w14:textId="77777777" w:rsidR="008261E9" w:rsidRPr="00DF10CB" w:rsidRDefault="008261E9" w:rsidP="00282EFD">
            <w:pPr>
              <w:contextualSpacing/>
              <w:jc w:val="center"/>
              <w:rPr>
                <w:rFonts w:ascii="Times New Roman" w:hAnsi="Times New Roman" w:cs="Times New Roman"/>
              </w:rPr>
            </w:pPr>
          </w:p>
        </w:tc>
        <w:tc>
          <w:tcPr>
            <w:tcW w:w="1926" w:type="dxa"/>
          </w:tcPr>
          <w:p w14:paraId="36FA2CEF" w14:textId="77777777" w:rsidR="008261E9" w:rsidRPr="00DF10CB" w:rsidRDefault="008261E9" w:rsidP="00282EFD">
            <w:pPr>
              <w:contextualSpacing/>
              <w:jc w:val="center"/>
              <w:rPr>
                <w:rFonts w:ascii="Times New Roman" w:hAnsi="Times New Roman" w:cs="Times New Roman"/>
              </w:rPr>
            </w:pPr>
          </w:p>
        </w:tc>
        <w:tc>
          <w:tcPr>
            <w:tcW w:w="1926" w:type="dxa"/>
          </w:tcPr>
          <w:p w14:paraId="369A9D4C" w14:textId="77777777" w:rsidR="008261E9" w:rsidRPr="00DF10CB" w:rsidRDefault="008261E9" w:rsidP="00282EFD">
            <w:pPr>
              <w:contextualSpacing/>
              <w:jc w:val="center"/>
              <w:rPr>
                <w:rFonts w:ascii="Times New Roman" w:hAnsi="Times New Roman" w:cs="Times New Roman"/>
              </w:rPr>
            </w:pPr>
            <w:r w:rsidRPr="00DF10CB">
              <w:rPr>
                <w:rFonts w:ascii="Times New Roman" w:hAnsi="Times New Roman" w:cs="Times New Roman"/>
              </w:rPr>
              <w:t>3,5</w:t>
            </w:r>
          </w:p>
        </w:tc>
        <w:tc>
          <w:tcPr>
            <w:tcW w:w="1926" w:type="dxa"/>
          </w:tcPr>
          <w:p w14:paraId="64914998" w14:textId="77777777" w:rsidR="008261E9" w:rsidRPr="00DF10CB" w:rsidRDefault="008261E9" w:rsidP="00282EFD">
            <w:pPr>
              <w:contextualSpacing/>
              <w:jc w:val="center"/>
              <w:rPr>
                <w:rFonts w:ascii="Times New Roman" w:hAnsi="Times New Roman" w:cs="Times New Roman"/>
              </w:rPr>
            </w:pPr>
            <w:r w:rsidRPr="00DF10CB">
              <w:rPr>
                <w:rFonts w:ascii="Times New Roman" w:hAnsi="Times New Roman" w:cs="Times New Roman"/>
              </w:rPr>
              <w:t>Голий</w:t>
            </w:r>
          </w:p>
        </w:tc>
        <w:tc>
          <w:tcPr>
            <w:tcW w:w="1926" w:type="dxa"/>
          </w:tcPr>
          <w:p w14:paraId="34C13605" w14:textId="77777777" w:rsidR="008261E9" w:rsidRPr="00DF10CB" w:rsidRDefault="008261E9" w:rsidP="00282EFD">
            <w:pPr>
              <w:contextualSpacing/>
              <w:jc w:val="center"/>
              <w:rPr>
                <w:rFonts w:ascii="Times New Roman" w:hAnsi="Times New Roman" w:cs="Times New Roman"/>
              </w:rPr>
            </w:pPr>
            <w:r w:rsidRPr="00DF10CB">
              <w:rPr>
                <w:rFonts w:ascii="Times New Roman" w:hAnsi="Times New Roman" w:cs="Times New Roman"/>
              </w:rPr>
              <w:t>Тече</w:t>
            </w:r>
          </w:p>
        </w:tc>
      </w:tr>
      <w:tr w:rsidR="008261E9" w:rsidRPr="00813DFF" w14:paraId="38537CFF" w14:textId="77777777" w:rsidTr="00282EFD">
        <w:trPr>
          <w:jc w:val="center"/>
        </w:trPr>
        <w:tc>
          <w:tcPr>
            <w:tcW w:w="1925" w:type="dxa"/>
          </w:tcPr>
          <w:p w14:paraId="4B5B9C5D" w14:textId="77777777" w:rsidR="008261E9" w:rsidRPr="00DF10CB" w:rsidRDefault="008261E9" w:rsidP="00282EFD">
            <w:pPr>
              <w:contextualSpacing/>
              <w:jc w:val="center"/>
              <w:rPr>
                <w:rFonts w:ascii="Times New Roman" w:hAnsi="Times New Roman" w:cs="Times New Roman"/>
              </w:rPr>
            </w:pPr>
          </w:p>
        </w:tc>
        <w:tc>
          <w:tcPr>
            <w:tcW w:w="1926" w:type="dxa"/>
          </w:tcPr>
          <w:p w14:paraId="148A6D3C" w14:textId="77777777" w:rsidR="008261E9" w:rsidRPr="00DF10CB" w:rsidRDefault="008261E9" w:rsidP="00282EFD">
            <w:pPr>
              <w:contextualSpacing/>
              <w:jc w:val="center"/>
              <w:rPr>
                <w:rFonts w:ascii="Times New Roman" w:hAnsi="Times New Roman" w:cs="Times New Roman"/>
              </w:rPr>
            </w:pPr>
          </w:p>
        </w:tc>
        <w:tc>
          <w:tcPr>
            <w:tcW w:w="1926" w:type="dxa"/>
          </w:tcPr>
          <w:p w14:paraId="1D8D5B49" w14:textId="77777777" w:rsidR="008261E9" w:rsidRPr="00DF10CB" w:rsidRDefault="008261E9" w:rsidP="00282EFD">
            <w:pPr>
              <w:contextualSpacing/>
              <w:jc w:val="center"/>
              <w:rPr>
                <w:rFonts w:ascii="Times New Roman" w:hAnsi="Times New Roman" w:cs="Times New Roman"/>
              </w:rPr>
            </w:pPr>
            <w:r w:rsidRPr="00DF10CB">
              <w:rPr>
                <w:rFonts w:ascii="Times New Roman" w:hAnsi="Times New Roman" w:cs="Times New Roman"/>
              </w:rPr>
              <w:t>0,5</w:t>
            </w:r>
          </w:p>
        </w:tc>
        <w:tc>
          <w:tcPr>
            <w:tcW w:w="1926" w:type="dxa"/>
          </w:tcPr>
          <w:p w14:paraId="52F3B3BE" w14:textId="77777777" w:rsidR="008261E9" w:rsidRPr="00DF10CB" w:rsidRDefault="008261E9" w:rsidP="00282EFD">
            <w:pPr>
              <w:contextualSpacing/>
              <w:jc w:val="center"/>
              <w:rPr>
                <w:rFonts w:ascii="Times New Roman" w:hAnsi="Times New Roman" w:cs="Times New Roman"/>
              </w:rPr>
            </w:pPr>
            <w:r w:rsidRPr="00DF10CB">
              <w:rPr>
                <w:rFonts w:ascii="Times New Roman" w:hAnsi="Times New Roman" w:cs="Times New Roman"/>
              </w:rPr>
              <w:t>Голий</w:t>
            </w:r>
          </w:p>
        </w:tc>
        <w:tc>
          <w:tcPr>
            <w:tcW w:w="1926" w:type="dxa"/>
          </w:tcPr>
          <w:p w14:paraId="6A437103" w14:textId="77777777" w:rsidR="008261E9" w:rsidRPr="00DF10CB" w:rsidRDefault="008261E9" w:rsidP="00282EFD">
            <w:pPr>
              <w:contextualSpacing/>
              <w:jc w:val="center"/>
              <w:rPr>
                <w:rFonts w:ascii="Times New Roman" w:hAnsi="Times New Roman" w:cs="Times New Roman"/>
              </w:rPr>
            </w:pPr>
            <w:r w:rsidRPr="00DF10CB">
              <w:rPr>
                <w:rFonts w:ascii="Times New Roman" w:hAnsi="Times New Roman" w:cs="Times New Roman"/>
              </w:rPr>
              <w:t>Нерухоме</w:t>
            </w:r>
          </w:p>
        </w:tc>
      </w:tr>
      <w:tr w:rsidR="008261E9" w:rsidRPr="00813DFF" w14:paraId="393032DE" w14:textId="77777777" w:rsidTr="00282EFD">
        <w:trPr>
          <w:jc w:val="center"/>
        </w:trPr>
        <w:tc>
          <w:tcPr>
            <w:tcW w:w="1925" w:type="dxa"/>
          </w:tcPr>
          <w:p w14:paraId="75EF149B" w14:textId="77777777" w:rsidR="008261E9" w:rsidRPr="00DF10CB" w:rsidRDefault="008261E9" w:rsidP="00282EFD">
            <w:pPr>
              <w:contextualSpacing/>
              <w:jc w:val="center"/>
              <w:rPr>
                <w:rFonts w:ascii="Times New Roman" w:hAnsi="Times New Roman" w:cs="Times New Roman"/>
              </w:rPr>
            </w:pPr>
          </w:p>
        </w:tc>
        <w:tc>
          <w:tcPr>
            <w:tcW w:w="1926" w:type="dxa"/>
          </w:tcPr>
          <w:p w14:paraId="6FF67392" w14:textId="77777777" w:rsidR="008261E9" w:rsidRPr="00DF10CB" w:rsidRDefault="008261E9" w:rsidP="00282EFD">
            <w:pPr>
              <w:contextualSpacing/>
              <w:jc w:val="center"/>
              <w:rPr>
                <w:rFonts w:ascii="Times New Roman" w:hAnsi="Times New Roman" w:cs="Times New Roman"/>
              </w:rPr>
            </w:pPr>
          </w:p>
        </w:tc>
        <w:tc>
          <w:tcPr>
            <w:tcW w:w="1926" w:type="dxa"/>
          </w:tcPr>
          <w:p w14:paraId="5CBC8C37" w14:textId="77777777" w:rsidR="008261E9" w:rsidRPr="00DF10CB" w:rsidRDefault="008261E9" w:rsidP="00282EFD">
            <w:pPr>
              <w:contextualSpacing/>
              <w:jc w:val="center"/>
              <w:rPr>
                <w:rFonts w:ascii="Times New Roman" w:hAnsi="Times New Roman" w:cs="Times New Roman"/>
              </w:rPr>
            </w:pPr>
            <w:r w:rsidRPr="00DF10CB">
              <w:rPr>
                <w:rFonts w:ascii="Times New Roman" w:hAnsi="Times New Roman" w:cs="Times New Roman"/>
              </w:rPr>
              <w:t>0,7</w:t>
            </w:r>
          </w:p>
        </w:tc>
        <w:tc>
          <w:tcPr>
            <w:tcW w:w="1926" w:type="dxa"/>
          </w:tcPr>
          <w:p w14:paraId="485C14A3" w14:textId="77777777" w:rsidR="008261E9" w:rsidRPr="00DF10CB" w:rsidRDefault="008261E9" w:rsidP="00282EFD">
            <w:pPr>
              <w:contextualSpacing/>
              <w:jc w:val="center"/>
              <w:rPr>
                <w:rFonts w:ascii="Times New Roman" w:hAnsi="Times New Roman" w:cs="Times New Roman"/>
              </w:rPr>
            </w:pPr>
            <w:r w:rsidRPr="00DF10CB">
              <w:rPr>
                <w:rFonts w:ascii="Times New Roman" w:hAnsi="Times New Roman" w:cs="Times New Roman"/>
              </w:rPr>
              <w:t>Голий</w:t>
            </w:r>
          </w:p>
        </w:tc>
        <w:tc>
          <w:tcPr>
            <w:tcW w:w="1926" w:type="dxa"/>
          </w:tcPr>
          <w:p w14:paraId="0F909852" w14:textId="77777777" w:rsidR="008261E9" w:rsidRPr="00DF10CB" w:rsidRDefault="008261E9" w:rsidP="00282EFD">
            <w:pPr>
              <w:contextualSpacing/>
              <w:jc w:val="center"/>
              <w:rPr>
                <w:rFonts w:ascii="Times New Roman" w:hAnsi="Times New Roman" w:cs="Times New Roman"/>
              </w:rPr>
            </w:pPr>
            <w:r w:rsidRPr="00DF10CB">
              <w:rPr>
                <w:rFonts w:ascii="Times New Roman" w:hAnsi="Times New Roman" w:cs="Times New Roman"/>
              </w:rPr>
              <w:t>Рухоме</w:t>
            </w:r>
          </w:p>
        </w:tc>
      </w:tr>
      <w:tr w:rsidR="008261E9" w:rsidRPr="00813DFF" w14:paraId="668B76F1" w14:textId="77777777" w:rsidTr="00282EFD">
        <w:trPr>
          <w:jc w:val="center"/>
        </w:trPr>
        <w:tc>
          <w:tcPr>
            <w:tcW w:w="1925" w:type="dxa"/>
          </w:tcPr>
          <w:p w14:paraId="091C4784" w14:textId="77777777" w:rsidR="008261E9" w:rsidRPr="00DF10CB" w:rsidRDefault="008261E9" w:rsidP="00282EFD">
            <w:pPr>
              <w:contextualSpacing/>
              <w:jc w:val="center"/>
              <w:rPr>
                <w:rFonts w:ascii="Times New Roman" w:hAnsi="Times New Roman" w:cs="Times New Roman"/>
              </w:rPr>
            </w:pPr>
          </w:p>
        </w:tc>
        <w:tc>
          <w:tcPr>
            <w:tcW w:w="1926" w:type="dxa"/>
          </w:tcPr>
          <w:p w14:paraId="1CF056C4" w14:textId="77777777" w:rsidR="008261E9" w:rsidRPr="00DF10CB" w:rsidRDefault="008261E9" w:rsidP="00282EFD">
            <w:pPr>
              <w:contextualSpacing/>
              <w:jc w:val="center"/>
              <w:rPr>
                <w:rFonts w:ascii="Times New Roman" w:hAnsi="Times New Roman" w:cs="Times New Roman"/>
              </w:rPr>
            </w:pPr>
          </w:p>
        </w:tc>
        <w:tc>
          <w:tcPr>
            <w:tcW w:w="1926" w:type="dxa"/>
          </w:tcPr>
          <w:p w14:paraId="4B3D5F70" w14:textId="77777777" w:rsidR="008261E9" w:rsidRPr="00DF10CB" w:rsidRDefault="008261E9" w:rsidP="00282EFD">
            <w:pPr>
              <w:contextualSpacing/>
              <w:jc w:val="center"/>
              <w:rPr>
                <w:rFonts w:ascii="Times New Roman" w:hAnsi="Times New Roman" w:cs="Times New Roman"/>
              </w:rPr>
            </w:pPr>
            <w:r w:rsidRPr="00DF10CB">
              <w:rPr>
                <w:rFonts w:ascii="Times New Roman" w:hAnsi="Times New Roman" w:cs="Times New Roman"/>
              </w:rPr>
              <w:t>0,7</w:t>
            </w:r>
          </w:p>
        </w:tc>
        <w:tc>
          <w:tcPr>
            <w:tcW w:w="1926" w:type="dxa"/>
          </w:tcPr>
          <w:p w14:paraId="0C833B69" w14:textId="77777777" w:rsidR="008261E9" w:rsidRPr="00DF10CB" w:rsidRDefault="008261E9" w:rsidP="00282EFD">
            <w:pPr>
              <w:contextualSpacing/>
              <w:jc w:val="center"/>
              <w:rPr>
                <w:rFonts w:ascii="Times New Roman" w:hAnsi="Times New Roman" w:cs="Times New Roman"/>
              </w:rPr>
            </w:pPr>
            <w:r w:rsidRPr="00DF10CB">
              <w:rPr>
                <w:rFonts w:ascii="Times New Roman" w:hAnsi="Times New Roman" w:cs="Times New Roman"/>
              </w:rPr>
              <w:t>1-2 тонкі шари</w:t>
            </w:r>
          </w:p>
        </w:tc>
        <w:tc>
          <w:tcPr>
            <w:tcW w:w="1926" w:type="dxa"/>
          </w:tcPr>
          <w:p w14:paraId="218AD7F4" w14:textId="77777777" w:rsidR="008261E9" w:rsidRPr="00DF10CB" w:rsidRDefault="008261E9" w:rsidP="00282EFD">
            <w:pPr>
              <w:contextualSpacing/>
              <w:jc w:val="center"/>
              <w:rPr>
                <w:rFonts w:ascii="Times New Roman" w:hAnsi="Times New Roman" w:cs="Times New Roman"/>
              </w:rPr>
            </w:pPr>
            <w:r w:rsidRPr="00DF10CB">
              <w:rPr>
                <w:rFonts w:ascii="Times New Roman" w:hAnsi="Times New Roman" w:cs="Times New Roman"/>
              </w:rPr>
              <w:t>Рухоме</w:t>
            </w:r>
          </w:p>
        </w:tc>
      </w:tr>
      <w:tr w:rsidR="008261E9" w:rsidRPr="00813DFF" w14:paraId="2314634B" w14:textId="77777777" w:rsidTr="00282EFD">
        <w:trPr>
          <w:jc w:val="center"/>
        </w:trPr>
        <w:tc>
          <w:tcPr>
            <w:tcW w:w="1925" w:type="dxa"/>
          </w:tcPr>
          <w:p w14:paraId="0F5EEA73" w14:textId="77777777" w:rsidR="008261E9" w:rsidRPr="00DF10CB" w:rsidRDefault="008261E9" w:rsidP="00282EFD">
            <w:pPr>
              <w:contextualSpacing/>
              <w:jc w:val="center"/>
              <w:rPr>
                <w:rFonts w:ascii="Times New Roman" w:hAnsi="Times New Roman" w:cs="Times New Roman"/>
              </w:rPr>
            </w:pPr>
            <w:r w:rsidRPr="00DF10CB">
              <w:rPr>
                <w:rFonts w:ascii="Times New Roman" w:hAnsi="Times New Roman" w:cs="Times New Roman"/>
              </w:rPr>
              <w:t>Голий</w:t>
            </w:r>
          </w:p>
        </w:tc>
        <w:tc>
          <w:tcPr>
            <w:tcW w:w="1926" w:type="dxa"/>
          </w:tcPr>
          <w:p w14:paraId="4754EAA9" w14:textId="77777777" w:rsidR="008261E9" w:rsidRPr="00DF10CB" w:rsidRDefault="008261E9" w:rsidP="00282EFD">
            <w:pPr>
              <w:contextualSpacing/>
              <w:jc w:val="center"/>
              <w:rPr>
                <w:rFonts w:ascii="Times New Roman" w:hAnsi="Times New Roman" w:cs="Times New Roman"/>
              </w:rPr>
            </w:pPr>
            <w:r w:rsidRPr="00DF10CB">
              <w:rPr>
                <w:rFonts w:ascii="Times New Roman" w:hAnsi="Times New Roman" w:cs="Times New Roman"/>
              </w:rPr>
              <w:t xml:space="preserve">Рухоме </w:t>
            </w:r>
          </w:p>
        </w:tc>
        <w:tc>
          <w:tcPr>
            <w:tcW w:w="1926" w:type="dxa"/>
          </w:tcPr>
          <w:p w14:paraId="1FBB27AB" w14:textId="77777777" w:rsidR="008261E9" w:rsidRPr="00DF10CB" w:rsidRDefault="008261E9" w:rsidP="00282EFD">
            <w:pPr>
              <w:contextualSpacing/>
              <w:jc w:val="center"/>
              <w:rPr>
                <w:rFonts w:ascii="Times New Roman" w:hAnsi="Times New Roman" w:cs="Times New Roman"/>
              </w:rPr>
            </w:pPr>
            <w:r w:rsidRPr="00DF10CB">
              <w:rPr>
                <w:rFonts w:ascii="Times New Roman" w:hAnsi="Times New Roman" w:cs="Times New Roman"/>
              </w:rPr>
              <w:t>0,75</w:t>
            </w:r>
          </w:p>
        </w:tc>
        <w:tc>
          <w:tcPr>
            <w:tcW w:w="1926" w:type="dxa"/>
          </w:tcPr>
          <w:p w14:paraId="69ED8F87" w14:textId="77777777" w:rsidR="008261E9" w:rsidRPr="00DF10CB" w:rsidRDefault="008261E9" w:rsidP="00282EFD">
            <w:pPr>
              <w:contextualSpacing/>
              <w:jc w:val="center"/>
              <w:rPr>
                <w:rFonts w:ascii="Times New Roman" w:hAnsi="Times New Roman" w:cs="Times New Roman"/>
              </w:rPr>
            </w:pPr>
          </w:p>
        </w:tc>
        <w:tc>
          <w:tcPr>
            <w:tcW w:w="1926" w:type="dxa"/>
          </w:tcPr>
          <w:p w14:paraId="59A82806" w14:textId="77777777" w:rsidR="008261E9" w:rsidRPr="00DF10CB" w:rsidRDefault="008261E9" w:rsidP="00282EFD">
            <w:pPr>
              <w:contextualSpacing/>
              <w:jc w:val="center"/>
              <w:rPr>
                <w:rFonts w:ascii="Times New Roman" w:hAnsi="Times New Roman" w:cs="Times New Roman"/>
              </w:rPr>
            </w:pPr>
          </w:p>
        </w:tc>
      </w:tr>
      <w:tr w:rsidR="008261E9" w:rsidRPr="00813DFF" w14:paraId="7B6C58F4" w14:textId="77777777" w:rsidTr="00282EFD">
        <w:trPr>
          <w:jc w:val="center"/>
        </w:trPr>
        <w:tc>
          <w:tcPr>
            <w:tcW w:w="1925" w:type="dxa"/>
          </w:tcPr>
          <w:p w14:paraId="60320A69" w14:textId="77777777" w:rsidR="008261E9" w:rsidRPr="00DF10CB" w:rsidRDefault="008261E9" w:rsidP="00282EFD">
            <w:pPr>
              <w:contextualSpacing/>
              <w:jc w:val="center"/>
              <w:rPr>
                <w:rFonts w:ascii="Times New Roman" w:hAnsi="Times New Roman" w:cs="Times New Roman"/>
              </w:rPr>
            </w:pPr>
            <w:r w:rsidRPr="00DF10CB">
              <w:rPr>
                <w:rFonts w:ascii="Times New Roman" w:hAnsi="Times New Roman" w:cs="Times New Roman"/>
              </w:rPr>
              <w:t>1-2 тонкі шари</w:t>
            </w:r>
          </w:p>
        </w:tc>
        <w:tc>
          <w:tcPr>
            <w:tcW w:w="1926" w:type="dxa"/>
          </w:tcPr>
          <w:p w14:paraId="7AC659FF" w14:textId="77777777" w:rsidR="008261E9" w:rsidRPr="00DF10CB" w:rsidRDefault="008261E9" w:rsidP="00282EFD">
            <w:pPr>
              <w:contextualSpacing/>
              <w:jc w:val="center"/>
              <w:rPr>
                <w:rFonts w:ascii="Times New Roman" w:hAnsi="Times New Roman" w:cs="Times New Roman"/>
              </w:rPr>
            </w:pPr>
            <w:r w:rsidRPr="00DF10CB">
              <w:rPr>
                <w:rFonts w:ascii="Times New Roman" w:hAnsi="Times New Roman" w:cs="Times New Roman"/>
              </w:rPr>
              <w:t>Рухоме</w:t>
            </w:r>
          </w:p>
        </w:tc>
        <w:tc>
          <w:tcPr>
            <w:tcW w:w="1926" w:type="dxa"/>
          </w:tcPr>
          <w:p w14:paraId="26779582" w14:textId="77777777" w:rsidR="008261E9" w:rsidRPr="00DF10CB" w:rsidRDefault="008261E9" w:rsidP="00282EFD">
            <w:pPr>
              <w:contextualSpacing/>
              <w:jc w:val="center"/>
              <w:rPr>
                <w:rFonts w:ascii="Times New Roman" w:hAnsi="Times New Roman" w:cs="Times New Roman"/>
              </w:rPr>
            </w:pPr>
            <w:r w:rsidRPr="00DF10CB">
              <w:rPr>
                <w:rFonts w:ascii="Times New Roman" w:hAnsi="Times New Roman" w:cs="Times New Roman"/>
              </w:rPr>
              <w:t>0,9</w:t>
            </w:r>
          </w:p>
        </w:tc>
        <w:tc>
          <w:tcPr>
            <w:tcW w:w="1926" w:type="dxa"/>
          </w:tcPr>
          <w:p w14:paraId="54AF5818" w14:textId="77777777" w:rsidR="008261E9" w:rsidRPr="00DF10CB" w:rsidRDefault="008261E9" w:rsidP="00282EFD">
            <w:pPr>
              <w:contextualSpacing/>
              <w:jc w:val="center"/>
              <w:rPr>
                <w:rFonts w:ascii="Times New Roman" w:hAnsi="Times New Roman" w:cs="Times New Roman"/>
              </w:rPr>
            </w:pPr>
            <w:r w:rsidRPr="00DF10CB">
              <w:rPr>
                <w:rFonts w:ascii="Times New Roman" w:hAnsi="Times New Roman" w:cs="Times New Roman"/>
              </w:rPr>
              <w:t>2 або більше товщих</w:t>
            </w:r>
          </w:p>
        </w:tc>
        <w:tc>
          <w:tcPr>
            <w:tcW w:w="1926" w:type="dxa"/>
          </w:tcPr>
          <w:p w14:paraId="65D36F93" w14:textId="77777777" w:rsidR="008261E9" w:rsidRPr="00DF10CB" w:rsidRDefault="008261E9" w:rsidP="00282EFD">
            <w:pPr>
              <w:contextualSpacing/>
              <w:jc w:val="center"/>
              <w:rPr>
                <w:rFonts w:ascii="Times New Roman" w:hAnsi="Times New Roman" w:cs="Times New Roman"/>
              </w:rPr>
            </w:pPr>
            <w:r w:rsidRPr="00DF10CB">
              <w:rPr>
                <w:rFonts w:ascii="Times New Roman" w:hAnsi="Times New Roman" w:cs="Times New Roman"/>
              </w:rPr>
              <w:t>Рухоме</w:t>
            </w:r>
          </w:p>
        </w:tc>
      </w:tr>
      <w:tr w:rsidR="008261E9" w:rsidRPr="00813DFF" w14:paraId="45C44DFC" w14:textId="77777777" w:rsidTr="00282EFD">
        <w:trPr>
          <w:jc w:val="center"/>
        </w:trPr>
        <w:tc>
          <w:tcPr>
            <w:tcW w:w="1925" w:type="dxa"/>
          </w:tcPr>
          <w:p w14:paraId="069D80D4" w14:textId="77777777" w:rsidR="008261E9" w:rsidRPr="00DF10CB" w:rsidRDefault="008261E9" w:rsidP="00282EFD">
            <w:pPr>
              <w:contextualSpacing/>
              <w:jc w:val="center"/>
              <w:rPr>
                <w:rFonts w:ascii="Times New Roman" w:hAnsi="Times New Roman" w:cs="Times New Roman"/>
              </w:rPr>
            </w:pPr>
            <w:r w:rsidRPr="00DF10CB">
              <w:rPr>
                <w:rFonts w:ascii="Times New Roman" w:hAnsi="Times New Roman" w:cs="Times New Roman"/>
              </w:rPr>
              <w:t>Голий</w:t>
            </w:r>
          </w:p>
        </w:tc>
        <w:tc>
          <w:tcPr>
            <w:tcW w:w="1926" w:type="dxa"/>
          </w:tcPr>
          <w:p w14:paraId="636405FA" w14:textId="77777777" w:rsidR="008261E9" w:rsidRPr="00DF10CB" w:rsidRDefault="008261E9" w:rsidP="00282EFD">
            <w:pPr>
              <w:contextualSpacing/>
              <w:jc w:val="center"/>
              <w:rPr>
                <w:rFonts w:ascii="Times New Roman" w:hAnsi="Times New Roman" w:cs="Times New Roman"/>
              </w:rPr>
            </w:pPr>
            <w:r w:rsidRPr="00DF10CB">
              <w:rPr>
                <w:rFonts w:ascii="Times New Roman" w:hAnsi="Times New Roman" w:cs="Times New Roman"/>
              </w:rPr>
              <w:t>Нерухоме</w:t>
            </w:r>
          </w:p>
        </w:tc>
        <w:tc>
          <w:tcPr>
            <w:tcW w:w="1926" w:type="dxa"/>
          </w:tcPr>
          <w:p w14:paraId="0F46342B" w14:textId="77777777" w:rsidR="008261E9" w:rsidRPr="00DF10CB" w:rsidRDefault="008261E9" w:rsidP="00282EFD">
            <w:pPr>
              <w:contextualSpacing/>
              <w:jc w:val="center"/>
              <w:rPr>
                <w:rFonts w:ascii="Times New Roman" w:hAnsi="Times New Roman" w:cs="Times New Roman"/>
              </w:rPr>
            </w:pPr>
            <w:r w:rsidRPr="00DF10CB">
              <w:rPr>
                <w:rFonts w:ascii="Times New Roman" w:hAnsi="Times New Roman" w:cs="Times New Roman"/>
              </w:rPr>
              <w:t>1,0</w:t>
            </w:r>
          </w:p>
        </w:tc>
        <w:tc>
          <w:tcPr>
            <w:tcW w:w="1926" w:type="dxa"/>
          </w:tcPr>
          <w:p w14:paraId="134C2220" w14:textId="77777777" w:rsidR="008261E9" w:rsidRPr="00DF10CB" w:rsidRDefault="008261E9" w:rsidP="00282EFD">
            <w:pPr>
              <w:contextualSpacing/>
              <w:jc w:val="center"/>
              <w:rPr>
                <w:rFonts w:ascii="Times New Roman" w:hAnsi="Times New Roman" w:cs="Times New Roman"/>
              </w:rPr>
            </w:pPr>
          </w:p>
        </w:tc>
        <w:tc>
          <w:tcPr>
            <w:tcW w:w="1926" w:type="dxa"/>
          </w:tcPr>
          <w:p w14:paraId="6AC5EA8F" w14:textId="77777777" w:rsidR="008261E9" w:rsidRPr="00DF10CB" w:rsidRDefault="008261E9" w:rsidP="00282EFD">
            <w:pPr>
              <w:contextualSpacing/>
              <w:jc w:val="center"/>
              <w:rPr>
                <w:rFonts w:ascii="Times New Roman" w:hAnsi="Times New Roman" w:cs="Times New Roman"/>
              </w:rPr>
            </w:pPr>
          </w:p>
        </w:tc>
      </w:tr>
      <w:tr w:rsidR="008261E9" w:rsidRPr="00813DFF" w14:paraId="7AD4A886" w14:textId="77777777" w:rsidTr="00282EFD">
        <w:trPr>
          <w:jc w:val="center"/>
        </w:trPr>
        <w:tc>
          <w:tcPr>
            <w:tcW w:w="1925" w:type="dxa"/>
          </w:tcPr>
          <w:p w14:paraId="16F094E4" w14:textId="77777777" w:rsidR="008261E9" w:rsidRPr="00DF10CB" w:rsidRDefault="008261E9" w:rsidP="00282EFD">
            <w:pPr>
              <w:contextualSpacing/>
              <w:jc w:val="center"/>
              <w:rPr>
                <w:rFonts w:ascii="Times New Roman" w:hAnsi="Times New Roman" w:cs="Times New Roman"/>
              </w:rPr>
            </w:pPr>
            <w:r w:rsidRPr="00DF10CB">
              <w:rPr>
                <w:rFonts w:ascii="Times New Roman" w:hAnsi="Times New Roman" w:cs="Times New Roman"/>
              </w:rPr>
              <w:t>1-2 тонкі шари</w:t>
            </w:r>
          </w:p>
        </w:tc>
        <w:tc>
          <w:tcPr>
            <w:tcW w:w="1926" w:type="dxa"/>
          </w:tcPr>
          <w:p w14:paraId="268CA83A" w14:textId="77777777" w:rsidR="008261E9" w:rsidRPr="00DF10CB" w:rsidRDefault="008261E9" w:rsidP="00282EFD">
            <w:pPr>
              <w:contextualSpacing/>
              <w:jc w:val="center"/>
              <w:rPr>
                <w:rFonts w:ascii="Times New Roman" w:hAnsi="Times New Roman" w:cs="Times New Roman"/>
              </w:rPr>
            </w:pPr>
            <w:r w:rsidRPr="00DF10CB">
              <w:rPr>
                <w:rFonts w:ascii="Times New Roman" w:hAnsi="Times New Roman" w:cs="Times New Roman"/>
              </w:rPr>
              <w:t>Нерухоме</w:t>
            </w:r>
          </w:p>
        </w:tc>
        <w:tc>
          <w:tcPr>
            <w:tcW w:w="1926" w:type="dxa"/>
          </w:tcPr>
          <w:p w14:paraId="7D1E71CA" w14:textId="77777777" w:rsidR="008261E9" w:rsidRPr="00DF10CB" w:rsidRDefault="008261E9" w:rsidP="00282EFD">
            <w:pPr>
              <w:contextualSpacing/>
              <w:jc w:val="center"/>
              <w:rPr>
                <w:rFonts w:ascii="Times New Roman" w:hAnsi="Times New Roman" w:cs="Times New Roman"/>
              </w:rPr>
            </w:pPr>
            <w:r w:rsidRPr="00DF10CB">
              <w:rPr>
                <w:rFonts w:ascii="Times New Roman" w:hAnsi="Times New Roman" w:cs="Times New Roman"/>
              </w:rPr>
              <w:t>1,1</w:t>
            </w:r>
          </w:p>
        </w:tc>
        <w:tc>
          <w:tcPr>
            <w:tcW w:w="1926" w:type="dxa"/>
          </w:tcPr>
          <w:p w14:paraId="14003F7B" w14:textId="77777777" w:rsidR="008261E9" w:rsidRPr="00DF10CB" w:rsidRDefault="008261E9" w:rsidP="00282EFD">
            <w:pPr>
              <w:contextualSpacing/>
              <w:jc w:val="center"/>
              <w:rPr>
                <w:rFonts w:ascii="Times New Roman" w:hAnsi="Times New Roman" w:cs="Times New Roman"/>
              </w:rPr>
            </w:pPr>
            <w:r w:rsidRPr="00DF10CB">
              <w:rPr>
                <w:rFonts w:ascii="Times New Roman" w:hAnsi="Times New Roman" w:cs="Times New Roman"/>
              </w:rPr>
              <w:t>2 більш товстих шари</w:t>
            </w:r>
          </w:p>
        </w:tc>
        <w:tc>
          <w:tcPr>
            <w:tcW w:w="1926" w:type="dxa"/>
          </w:tcPr>
          <w:p w14:paraId="68901724" w14:textId="77777777" w:rsidR="008261E9" w:rsidRPr="00DF10CB" w:rsidRDefault="008261E9" w:rsidP="00282EFD">
            <w:pPr>
              <w:contextualSpacing/>
              <w:jc w:val="center"/>
              <w:rPr>
                <w:rFonts w:ascii="Times New Roman" w:hAnsi="Times New Roman" w:cs="Times New Roman"/>
              </w:rPr>
            </w:pPr>
            <w:r w:rsidRPr="00DF10CB">
              <w:rPr>
                <w:rFonts w:ascii="Times New Roman" w:hAnsi="Times New Roman" w:cs="Times New Roman"/>
              </w:rPr>
              <w:t>Нерухоме</w:t>
            </w:r>
          </w:p>
        </w:tc>
      </w:tr>
      <w:tr w:rsidR="008261E9" w:rsidRPr="00813DFF" w14:paraId="6A2B35AE" w14:textId="77777777" w:rsidTr="00282EFD">
        <w:trPr>
          <w:jc w:val="center"/>
        </w:trPr>
        <w:tc>
          <w:tcPr>
            <w:tcW w:w="1925" w:type="dxa"/>
          </w:tcPr>
          <w:p w14:paraId="4B5224D3" w14:textId="77777777" w:rsidR="008261E9" w:rsidRPr="00DF10CB" w:rsidRDefault="008261E9" w:rsidP="00282EFD">
            <w:pPr>
              <w:contextualSpacing/>
              <w:jc w:val="center"/>
              <w:rPr>
                <w:rFonts w:ascii="Times New Roman" w:hAnsi="Times New Roman" w:cs="Times New Roman"/>
              </w:rPr>
            </w:pPr>
            <w:r w:rsidRPr="00DF10CB">
              <w:rPr>
                <w:rFonts w:ascii="Times New Roman" w:hAnsi="Times New Roman" w:cs="Times New Roman"/>
              </w:rPr>
              <w:t>2-3 тонкі шари</w:t>
            </w:r>
          </w:p>
        </w:tc>
        <w:tc>
          <w:tcPr>
            <w:tcW w:w="1926" w:type="dxa"/>
          </w:tcPr>
          <w:p w14:paraId="295B8E24" w14:textId="77777777" w:rsidR="008261E9" w:rsidRPr="00DF10CB" w:rsidRDefault="008261E9" w:rsidP="00282EFD">
            <w:pPr>
              <w:contextualSpacing/>
              <w:jc w:val="center"/>
              <w:rPr>
                <w:rFonts w:ascii="Times New Roman" w:hAnsi="Times New Roman" w:cs="Times New Roman"/>
              </w:rPr>
            </w:pPr>
          </w:p>
        </w:tc>
        <w:tc>
          <w:tcPr>
            <w:tcW w:w="1926" w:type="dxa"/>
          </w:tcPr>
          <w:p w14:paraId="3868CC9A" w14:textId="77777777" w:rsidR="008261E9" w:rsidRPr="00DF10CB" w:rsidRDefault="008261E9" w:rsidP="00282EFD">
            <w:pPr>
              <w:contextualSpacing/>
              <w:jc w:val="center"/>
              <w:rPr>
                <w:rFonts w:ascii="Times New Roman" w:hAnsi="Times New Roman" w:cs="Times New Roman"/>
              </w:rPr>
            </w:pPr>
            <w:r w:rsidRPr="00DF10CB">
              <w:rPr>
                <w:rFonts w:ascii="Times New Roman" w:hAnsi="Times New Roman" w:cs="Times New Roman"/>
              </w:rPr>
              <w:t>1,2</w:t>
            </w:r>
          </w:p>
        </w:tc>
        <w:tc>
          <w:tcPr>
            <w:tcW w:w="1926" w:type="dxa"/>
          </w:tcPr>
          <w:p w14:paraId="277DFB66" w14:textId="77777777" w:rsidR="008261E9" w:rsidRPr="00DF10CB" w:rsidRDefault="008261E9" w:rsidP="00282EFD">
            <w:pPr>
              <w:contextualSpacing/>
              <w:jc w:val="center"/>
              <w:rPr>
                <w:rFonts w:ascii="Times New Roman" w:hAnsi="Times New Roman" w:cs="Times New Roman"/>
              </w:rPr>
            </w:pPr>
            <w:r w:rsidRPr="00DF10CB">
              <w:rPr>
                <w:rFonts w:ascii="Times New Roman" w:hAnsi="Times New Roman" w:cs="Times New Roman"/>
              </w:rPr>
              <w:t>Більше 2 товстих шари</w:t>
            </w:r>
          </w:p>
        </w:tc>
        <w:tc>
          <w:tcPr>
            <w:tcW w:w="1926" w:type="dxa"/>
          </w:tcPr>
          <w:p w14:paraId="27224E86" w14:textId="77777777" w:rsidR="008261E9" w:rsidRPr="00DF10CB" w:rsidRDefault="008261E9" w:rsidP="00282EFD">
            <w:pPr>
              <w:contextualSpacing/>
              <w:jc w:val="center"/>
              <w:rPr>
                <w:rFonts w:ascii="Times New Roman" w:hAnsi="Times New Roman" w:cs="Times New Roman"/>
              </w:rPr>
            </w:pPr>
            <w:r w:rsidRPr="00DF10CB">
              <w:rPr>
                <w:rFonts w:ascii="Times New Roman" w:hAnsi="Times New Roman" w:cs="Times New Roman"/>
              </w:rPr>
              <w:t>Нерухоме</w:t>
            </w:r>
          </w:p>
        </w:tc>
      </w:tr>
      <w:tr w:rsidR="008261E9" w:rsidRPr="00813DFF" w14:paraId="14C52AA8" w14:textId="77777777" w:rsidTr="00282EFD">
        <w:trPr>
          <w:jc w:val="center"/>
        </w:trPr>
        <w:tc>
          <w:tcPr>
            <w:tcW w:w="1925" w:type="dxa"/>
          </w:tcPr>
          <w:p w14:paraId="16B74D99" w14:textId="77777777" w:rsidR="008261E9" w:rsidRPr="00DF10CB" w:rsidRDefault="008261E9" w:rsidP="00282EFD">
            <w:pPr>
              <w:contextualSpacing/>
              <w:jc w:val="center"/>
              <w:rPr>
                <w:rFonts w:ascii="Times New Roman" w:hAnsi="Times New Roman" w:cs="Times New Roman"/>
              </w:rPr>
            </w:pPr>
            <w:r w:rsidRPr="00DF10CB">
              <w:rPr>
                <w:rFonts w:ascii="Times New Roman" w:hAnsi="Times New Roman" w:cs="Times New Roman"/>
              </w:rPr>
              <w:t>1-2 товщі шари</w:t>
            </w:r>
          </w:p>
        </w:tc>
        <w:tc>
          <w:tcPr>
            <w:tcW w:w="1926" w:type="dxa"/>
          </w:tcPr>
          <w:p w14:paraId="1128A3F4" w14:textId="77777777" w:rsidR="008261E9" w:rsidRPr="00DF10CB" w:rsidRDefault="008261E9" w:rsidP="00282EFD">
            <w:pPr>
              <w:contextualSpacing/>
              <w:jc w:val="center"/>
              <w:rPr>
                <w:rFonts w:ascii="Times New Roman" w:hAnsi="Times New Roman" w:cs="Times New Roman"/>
              </w:rPr>
            </w:pPr>
            <w:r w:rsidRPr="00DF10CB">
              <w:rPr>
                <w:rFonts w:ascii="Times New Roman" w:hAnsi="Times New Roman" w:cs="Times New Roman"/>
              </w:rPr>
              <w:t>Рухоме або нерухоме</w:t>
            </w:r>
          </w:p>
        </w:tc>
        <w:tc>
          <w:tcPr>
            <w:tcW w:w="1926" w:type="dxa"/>
          </w:tcPr>
          <w:p w14:paraId="5F26720C" w14:textId="77777777" w:rsidR="008261E9" w:rsidRPr="00DF10CB" w:rsidRDefault="008261E9" w:rsidP="00282EFD">
            <w:pPr>
              <w:contextualSpacing/>
              <w:jc w:val="center"/>
              <w:rPr>
                <w:rFonts w:ascii="Times New Roman" w:hAnsi="Times New Roman" w:cs="Times New Roman"/>
              </w:rPr>
            </w:pPr>
            <w:r w:rsidRPr="00DF10CB">
              <w:rPr>
                <w:rFonts w:ascii="Times New Roman" w:hAnsi="Times New Roman" w:cs="Times New Roman"/>
              </w:rPr>
              <w:t>1,2</w:t>
            </w:r>
          </w:p>
        </w:tc>
        <w:tc>
          <w:tcPr>
            <w:tcW w:w="1926" w:type="dxa"/>
          </w:tcPr>
          <w:p w14:paraId="60F22F38" w14:textId="77777777" w:rsidR="008261E9" w:rsidRPr="00DF10CB" w:rsidRDefault="008261E9" w:rsidP="00282EFD">
            <w:pPr>
              <w:contextualSpacing/>
              <w:jc w:val="center"/>
              <w:rPr>
                <w:rFonts w:ascii="Times New Roman" w:hAnsi="Times New Roman" w:cs="Times New Roman"/>
              </w:rPr>
            </w:pPr>
          </w:p>
        </w:tc>
        <w:tc>
          <w:tcPr>
            <w:tcW w:w="1926" w:type="dxa"/>
          </w:tcPr>
          <w:p w14:paraId="460A50A9" w14:textId="77777777" w:rsidR="008261E9" w:rsidRPr="00DF10CB" w:rsidRDefault="008261E9" w:rsidP="00282EFD">
            <w:pPr>
              <w:contextualSpacing/>
              <w:jc w:val="center"/>
              <w:rPr>
                <w:rFonts w:ascii="Times New Roman" w:hAnsi="Times New Roman" w:cs="Times New Roman"/>
              </w:rPr>
            </w:pPr>
          </w:p>
        </w:tc>
      </w:tr>
      <w:tr w:rsidR="008261E9" w:rsidRPr="00813DFF" w14:paraId="5C34ED00" w14:textId="77777777" w:rsidTr="00282EFD">
        <w:trPr>
          <w:jc w:val="center"/>
        </w:trPr>
        <w:tc>
          <w:tcPr>
            <w:tcW w:w="1925" w:type="dxa"/>
          </w:tcPr>
          <w:p w14:paraId="6B02188A" w14:textId="77777777" w:rsidR="008261E9" w:rsidRPr="00DF10CB" w:rsidRDefault="008261E9" w:rsidP="00282EFD">
            <w:pPr>
              <w:contextualSpacing/>
              <w:jc w:val="center"/>
              <w:rPr>
                <w:rFonts w:ascii="Times New Roman" w:hAnsi="Times New Roman" w:cs="Times New Roman"/>
              </w:rPr>
            </w:pPr>
            <w:r w:rsidRPr="00DF10CB">
              <w:rPr>
                <w:rFonts w:ascii="Times New Roman" w:hAnsi="Times New Roman" w:cs="Times New Roman"/>
              </w:rPr>
              <w:t>3-4 тонкі шари</w:t>
            </w:r>
          </w:p>
        </w:tc>
        <w:tc>
          <w:tcPr>
            <w:tcW w:w="1926" w:type="dxa"/>
          </w:tcPr>
          <w:p w14:paraId="4A745819" w14:textId="77777777" w:rsidR="008261E9" w:rsidRPr="00DF10CB" w:rsidRDefault="008261E9" w:rsidP="00282EFD">
            <w:pPr>
              <w:contextualSpacing/>
              <w:jc w:val="center"/>
              <w:rPr>
                <w:rFonts w:ascii="Times New Roman" w:hAnsi="Times New Roman" w:cs="Times New Roman"/>
              </w:rPr>
            </w:pPr>
          </w:p>
        </w:tc>
        <w:tc>
          <w:tcPr>
            <w:tcW w:w="1926" w:type="dxa"/>
          </w:tcPr>
          <w:p w14:paraId="6C649B8F" w14:textId="77777777" w:rsidR="008261E9" w:rsidRPr="00DF10CB" w:rsidRDefault="008261E9" w:rsidP="00282EFD">
            <w:pPr>
              <w:contextualSpacing/>
              <w:jc w:val="center"/>
              <w:rPr>
                <w:rFonts w:ascii="Times New Roman" w:hAnsi="Times New Roman" w:cs="Times New Roman"/>
              </w:rPr>
            </w:pPr>
            <w:r w:rsidRPr="00DF10CB">
              <w:rPr>
                <w:rFonts w:ascii="Times New Roman" w:hAnsi="Times New Roman" w:cs="Times New Roman"/>
              </w:rPr>
              <w:t>1,3</w:t>
            </w:r>
          </w:p>
        </w:tc>
        <w:tc>
          <w:tcPr>
            <w:tcW w:w="1926" w:type="dxa"/>
          </w:tcPr>
          <w:p w14:paraId="6AB0AD0A" w14:textId="77777777" w:rsidR="008261E9" w:rsidRPr="00DF10CB" w:rsidRDefault="008261E9" w:rsidP="00282EFD">
            <w:pPr>
              <w:contextualSpacing/>
              <w:jc w:val="center"/>
              <w:rPr>
                <w:rFonts w:ascii="Times New Roman" w:hAnsi="Times New Roman" w:cs="Times New Roman"/>
              </w:rPr>
            </w:pPr>
          </w:p>
        </w:tc>
        <w:tc>
          <w:tcPr>
            <w:tcW w:w="1926" w:type="dxa"/>
          </w:tcPr>
          <w:p w14:paraId="16EB4EA6" w14:textId="77777777" w:rsidR="008261E9" w:rsidRPr="00DF10CB" w:rsidRDefault="008261E9" w:rsidP="00282EFD">
            <w:pPr>
              <w:contextualSpacing/>
              <w:jc w:val="center"/>
              <w:rPr>
                <w:rFonts w:ascii="Times New Roman" w:hAnsi="Times New Roman" w:cs="Times New Roman"/>
              </w:rPr>
            </w:pPr>
          </w:p>
        </w:tc>
      </w:tr>
      <w:tr w:rsidR="008261E9" w:rsidRPr="00813DFF" w14:paraId="2C54A36C" w14:textId="77777777" w:rsidTr="00282EFD">
        <w:trPr>
          <w:jc w:val="center"/>
        </w:trPr>
        <w:tc>
          <w:tcPr>
            <w:tcW w:w="1925" w:type="dxa"/>
          </w:tcPr>
          <w:p w14:paraId="757509C4" w14:textId="77777777" w:rsidR="008261E9" w:rsidRPr="00DF10CB" w:rsidRDefault="008261E9" w:rsidP="00282EFD">
            <w:pPr>
              <w:contextualSpacing/>
              <w:jc w:val="center"/>
              <w:rPr>
                <w:rFonts w:ascii="Times New Roman" w:hAnsi="Times New Roman" w:cs="Times New Roman"/>
              </w:rPr>
            </w:pPr>
            <w:r w:rsidRPr="00DF10CB">
              <w:rPr>
                <w:rFonts w:ascii="Times New Roman" w:hAnsi="Times New Roman" w:cs="Times New Roman"/>
              </w:rPr>
              <w:t>Більше тонких/товщих шари</w:t>
            </w:r>
          </w:p>
        </w:tc>
        <w:tc>
          <w:tcPr>
            <w:tcW w:w="1926" w:type="dxa"/>
          </w:tcPr>
          <w:p w14:paraId="26048C35" w14:textId="77777777" w:rsidR="008261E9" w:rsidRPr="00DF10CB" w:rsidRDefault="008261E9" w:rsidP="00282EFD">
            <w:pPr>
              <w:contextualSpacing/>
              <w:jc w:val="center"/>
              <w:rPr>
                <w:rFonts w:ascii="Times New Roman" w:hAnsi="Times New Roman" w:cs="Times New Roman"/>
              </w:rPr>
            </w:pPr>
            <w:r w:rsidRPr="00DF10CB">
              <w:rPr>
                <w:rFonts w:ascii="Times New Roman" w:hAnsi="Times New Roman" w:cs="Times New Roman"/>
              </w:rPr>
              <w:t>Без впливу</w:t>
            </w:r>
          </w:p>
        </w:tc>
        <w:tc>
          <w:tcPr>
            <w:tcW w:w="1926" w:type="dxa"/>
          </w:tcPr>
          <w:p w14:paraId="1783853A" w14:textId="77777777" w:rsidR="008261E9" w:rsidRPr="00DF10CB" w:rsidRDefault="008261E9" w:rsidP="00282EFD">
            <w:pPr>
              <w:contextualSpacing/>
              <w:jc w:val="center"/>
              <w:rPr>
                <w:rFonts w:ascii="Times New Roman" w:hAnsi="Times New Roman" w:cs="Times New Roman"/>
              </w:rPr>
            </w:pPr>
            <w:r w:rsidRPr="00DF10CB">
              <w:rPr>
                <w:rFonts w:ascii="Times New Roman" w:hAnsi="Times New Roman" w:cs="Times New Roman"/>
              </w:rPr>
              <w:t>1,45</w:t>
            </w:r>
          </w:p>
        </w:tc>
        <w:tc>
          <w:tcPr>
            <w:tcW w:w="1926" w:type="dxa"/>
          </w:tcPr>
          <w:p w14:paraId="2B9ACFD9" w14:textId="77777777" w:rsidR="008261E9" w:rsidRPr="00DF10CB" w:rsidRDefault="008261E9" w:rsidP="00282EFD">
            <w:pPr>
              <w:contextualSpacing/>
              <w:jc w:val="center"/>
              <w:rPr>
                <w:rFonts w:ascii="Times New Roman" w:hAnsi="Times New Roman" w:cs="Times New Roman"/>
              </w:rPr>
            </w:pPr>
          </w:p>
        </w:tc>
        <w:tc>
          <w:tcPr>
            <w:tcW w:w="1926" w:type="dxa"/>
          </w:tcPr>
          <w:p w14:paraId="6D248023" w14:textId="77777777" w:rsidR="008261E9" w:rsidRPr="00DF10CB" w:rsidRDefault="008261E9" w:rsidP="00282EFD">
            <w:pPr>
              <w:contextualSpacing/>
              <w:jc w:val="center"/>
              <w:rPr>
                <w:rFonts w:ascii="Times New Roman" w:hAnsi="Times New Roman" w:cs="Times New Roman"/>
              </w:rPr>
            </w:pPr>
          </w:p>
        </w:tc>
      </w:tr>
      <w:tr w:rsidR="008261E9" w:rsidRPr="00813DFF" w14:paraId="5C902482" w14:textId="77777777" w:rsidTr="00282EFD">
        <w:trPr>
          <w:jc w:val="center"/>
        </w:trPr>
        <w:tc>
          <w:tcPr>
            <w:tcW w:w="1925" w:type="dxa"/>
          </w:tcPr>
          <w:p w14:paraId="460E1E81" w14:textId="77777777" w:rsidR="008261E9" w:rsidRPr="00DF10CB" w:rsidRDefault="008261E9" w:rsidP="00282EFD">
            <w:pPr>
              <w:contextualSpacing/>
              <w:jc w:val="center"/>
              <w:rPr>
                <w:rFonts w:ascii="Times New Roman" w:hAnsi="Times New Roman" w:cs="Times New Roman"/>
              </w:rPr>
            </w:pPr>
            <w:r w:rsidRPr="00DF10CB">
              <w:rPr>
                <w:rFonts w:ascii="Times New Roman" w:hAnsi="Times New Roman" w:cs="Times New Roman"/>
              </w:rPr>
              <w:t>Товсте покривало та одяг</w:t>
            </w:r>
          </w:p>
        </w:tc>
        <w:tc>
          <w:tcPr>
            <w:tcW w:w="1926" w:type="dxa"/>
          </w:tcPr>
          <w:p w14:paraId="26B52484" w14:textId="77777777" w:rsidR="008261E9" w:rsidRPr="00DF10CB" w:rsidRDefault="008261E9" w:rsidP="00282EFD">
            <w:pPr>
              <w:contextualSpacing/>
              <w:jc w:val="center"/>
              <w:rPr>
                <w:rFonts w:ascii="Times New Roman" w:hAnsi="Times New Roman" w:cs="Times New Roman"/>
              </w:rPr>
            </w:pPr>
          </w:p>
        </w:tc>
        <w:tc>
          <w:tcPr>
            <w:tcW w:w="1926" w:type="dxa"/>
          </w:tcPr>
          <w:p w14:paraId="0E4693C7" w14:textId="77777777" w:rsidR="008261E9" w:rsidRPr="00DF10CB" w:rsidRDefault="008261E9" w:rsidP="00282EFD">
            <w:pPr>
              <w:contextualSpacing/>
              <w:jc w:val="center"/>
              <w:rPr>
                <w:rFonts w:ascii="Times New Roman" w:hAnsi="Times New Roman" w:cs="Times New Roman"/>
              </w:rPr>
            </w:pPr>
            <w:r w:rsidRPr="00DF10CB">
              <w:rPr>
                <w:rFonts w:ascii="Times New Roman" w:hAnsi="Times New Roman" w:cs="Times New Roman"/>
              </w:rPr>
              <w:t>1,8</w:t>
            </w:r>
          </w:p>
        </w:tc>
        <w:tc>
          <w:tcPr>
            <w:tcW w:w="1926" w:type="dxa"/>
          </w:tcPr>
          <w:p w14:paraId="449FF922" w14:textId="77777777" w:rsidR="008261E9" w:rsidRPr="00DF10CB" w:rsidRDefault="008261E9" w:rsidP="00282EFD">
            <w:pPr>
              <w:contextualSpacing/>
              <w:jc w:val="center"/>
              <w:rPr>
                <w:rFonts w:ascii="Times New Roman" w:hAnsi="Times New Roman" w:cs="Times New Roman"/>
              </w:rPr>
            </w:pPr>
          </w:p>
        </w:tc>
        <w:tc>
          <w:tcPr>
            <w:tcW w:w="1926" w:type="dxa"/>
          </w:tcPr>
          <w:p w14:paraId="48255DE6" w14:textId="77777777" w:rsidR="008261E9" w:rsidRPr="00DF10CB" w:rsidRDefault="008261E9" w:rsidP="00282EFD">
            <w:pPr>
              <w:contextualSpacing/>
              <w:jc w:val="center"/>
              <w:rPr>
                <w:rFonts w:ascii="Times New Roman" w:hAnsi="Times New Roman" w:cs="Times New Roman"/>
              </w:rPr>
            </w:pPr>
          </w:p>
        </w:tc>
      </w:tr>
      <w:tr w:rsidR="008261E9" w:rsidRPr="00813DFF" w14:paraId="65C7C0B3" w14:textId="77777777" w:rsidTr="00282EFD">
        <w:trPr>
          <w:jc w:val="center"/>
        </w:trPr>
        <w:tc>
          <w:tcPr>
            <w:tcW w:w="1925" w:type="dxa"/>
          </w:tcPr>
          <w:p w14:paraId="20D574E8" w14:textId="77777777" w:rsidR="008261E9" w:rsidRPr="00DF10CB" w:rsidRDefault="008261E9" w:rsidP="00282EFD">
            <w:pPr>
              <w:contextualSpacing/>
              <w:jc w:val="center"/>
              <w:rPr>
                <w:rFonts w:ascii="Times New Roman" w:hAnsi="Times New Roman" w:cs="Times New Roman"/>
              </w:rPr>
            </w:pPr>
            <w:r w:rsidRPr="00DF10CB">
              <w:rPr>
                <w:rFonts w:ascii="Times New Roman" w:hAnsi="Times New Roman" w:cs="Times New Roman"/>
              </w:rPr>
              <w:t>Комбіновано</w:t>
            </w:r>
          </w:p>
        </w:tc>
        <w:tc>
          <w:tcPr>
            <w:tcW w:w="1926" w:type="dxa"/>
          </w:tcPr>
          <w:p w14:paraId="37F2AE6A" w14:textId="77777777" w:rsidR="008261E9" w:rsidRPr="00DF10CB" w:rsidRDefault="008261E9" w:rsidP="00282EFD">
            <w:pPr>
              <w:contextualSpacing/>
              <w:jc w:val="center"/>
              <w:rPr>
                <w:rFonts w:ascii="Times New Roman" w:hAnsi="Times New Roman" w:cs="Times New Roman"/>
              </w:rPr>
            </w:pPr>
          </w:p>
        </w:tc>
        <w:tc>
          <w:tcPr>
            <w:tcW w:w="1926" w:type="dxa"/>
          </w:tcPr>
          <w:p w14:paraId="7419F2F2" w14:textId="77777777" w:rsidR="008261E9" w:rsidRPr="00DF10CB" w:rsidRDefault="008261E9" w:rsidP="00282EFD">
            <w:pPr>
              <w:contextualSpacing/>
              <w:jc w:val="center"/>
              <w:rPr>
                <w:rFonts w:ascii="Times New Roman" w:hAnsi="Times New Roman" w:cs="Times New Roman"/>
              </w:rPr>
            </w:pPr>
            <w:r w:rsidRPr="00DF10CB">
              <w:rPr>
                <w:rFonts w:ascii="Times New Roman" w:hAnsi="Times New Roman" w:cs="Times New Roman"/>
              </w:rPr>
              <w:t>2,4</w:t>
            </w:r>
          </w:p>
        </w:tc>
        <w:tc>
          <w:tcPr>
            <w:tcW w:w="1926" w:type="dxa"/>
          </w:tcPr>
          <w:p w14:paraId="228A10F9" w14:textId="77777777" w:rsidR="008261E9" w:rsidRPr="00DF10CB" w:rsidRDefault="008261E9" w:rsidP="00282EFD">
            <w:pPr>
              <w:contextualSpacing/>
              <w:jc w:val="center"/>
              <w:rPr>
                <w:rFonts w:ascii="Times New Roman" w:hAnsi="Times New Roman" w:cs="Times New Roman"/>
              </w:rPr>
            </w:pPr>
          </w:p>
        </w:tc>
        <w:tc>
          <w:tcPr>
            <w:tcW w:w="1926" w:type="dxa"/>
          </w:tcPr>
          <w:p w14:paraId="25B9D908" w14:textId="77777777" w:rsidR="008261E9" w:rsidRPr="00DF10CB" w:rsidRDefault="008261E9" w:rsidP="00282EFD">
            <w:pPr>
              <w:contextualSpacing/>
              <w:jc w:val="center"/>
              <w:rPr>
                <w:rFonts w:ascii="Times New Roman" w:hAnsi="Times New Roman" w:cs="Times New Roman"/>
              </w:rPr>
            </w:pPr>
          </w:p>
        </w:tc>
      </w:tr>
    </w:tbl>
    <w:p w14:paraId="3B388718" w14:textId="77777777" w:rsidR="008261E9" w:rsidRDefault="008261E9" w:rsidP="008261E9">
      <w:pPr>
        <w:spacing w:after="120" w:line="240" w:lineRule="auto"/>
        <w:jc w:val="center"/>
        <w:rPr>
          <w:rFonts w:ascii="Times New Roman" w:hAnsi="Times New Roman" w:cs="Times New Roman"/>
          <w:b/>
          <w:sz w:val="32"/>
          <w:szCs w:val="32"/>
        </w:rPr>
      </w:pPr>
    </w:p>
    <w:p w14:paraId="3C322105" w14:textId="412C3BED" w:rsidR="008261E9" w:rsidRDefault="008261E9" w:rsidP="008261E9">
      <w:pPr>
        <w:contextualSpacing/>
        <w:rPr>
          <w:rFonts w:ascii="Times New Roman" w:hAnsi="Times New Roman" w:cs="Times New Roman"/>
          <w:b/>
        </w:rPr>
      </w:pPr>
    </w:p>
    <w:p w14:paraId="5903CF09" w14:textId="65B92530" w:rsidR="00926BC9" w:rsidRDefault="00926BC9" w:rsidP="008261E9">
      <w:pPr>
        <w:contextualSpacing/>
        <w:rPr>
          <w:rFonts w:ascii="Times New Roman" w:hAnsi="Times New Roman" w:cs="Times New Roman"/>
          <w:b/>
        </w:rPr>
      </w:pPr>
    </w:p>
    <w:p w14:paraId="0AD48FFC" w14:textId="6F52EF01" w:rsidR="00926BC9" w:rsidRDefault="00926BC9" w:rsidP="008261E9">
      <w:pPr>
        <w:contextualSpacing/>
        <w:rPr>
          <w:rFonts w:ascii="Times New Roman" w:hAnsi="Times New Roman" w:cs="Times New Roman"/>
          <w:b/>
        </w:rPr>
      </w:pPr>
    </w:p>
    <w:p w14:paraId="5BA7E9FB" w14:textId="3493A573" w:rsidR="00926BC9" w:rsidRDefault="00926BC9" w:rsidP="008261E9">
      <w:pPr>
        <w:contextualSpacing/>
        <w:rPr>
          <w:rFonts w:ascii="Times New Roman" w:hAnsi="Times New Roman" w:cs="Times New Roman"/>
          <w:b/>
        </w:rPr>
      </w:pPr>
    </w:p>
    <w:p w14:paraId="1F3F0798" w14:textId="49F2425E" w:rsidR="00926BC9" w:rsidRDefault="00926BC9" w:rsidP="008261E9">
      <w:pPr>
        <w:contextualSpacing/>
        <w:rPr>
          <w:rFonts w:ascii="Times New Roman" w:hAnsi="Times New Roman" w:cs="Times New Roman"/>
          <w:b/>
        </w:rPr>
      </w:pPr>
    </w:p>
    <w:p w14:paraId="6DE8E929" w14:textId="507A46E9" w:rsidR="00926BC9" w:rsidRDefault="00926BC9" w:rsidP="008261E9">
      <w:pPr>
        <w:contextualSpacing/>
        <w:rPr>
          <w:rFonts w:ascii="Times New Roman" w:hAnsi="Times New Roman" w:cs="Times New Roman"/>
          <w:b/>
        </w:rPr>
      </w:pPr>
    </w:p>
    <w:p w14:paraId="7DFF44EA" w14:textId="2B83C0AA" w:rsidR="00926BC9" w:rsidRDefault="00926BC9" w:rsidP="008261E9">
      <w:pPr>
        <w:contextualSpacing/>
        <w:rPr>
          <w:rFonts w:ascii="Times New Roman" w:hAnsi="Times New Roman" w:cs="Times New Roman"/>
          <w:b/>
        </w:rPr>
      </w:pPr>
    </w:p>
    <w:p w14:paraId="7882F6AC" w14:textId="3DE0AD88" w:rsidR="00926BC9" w:rsidRDefault="00926BC9" w:rsidP="008261E9">
      <w:pPr>
        <w:contextualSpacing/>
        <w:rPr>
          <w:rFonts w:ascii="Times New Roman" w:hAnsi="Times New Roman" w:cs="Times New Roman"/>
          <w:b/>
        </w:rPr>
      </w:pPr>
    </w:p>
    <w:p w14:paraId="6F6E01F6" w14:textId="36085451" w:rsidR="00926BC9" w:rsidRDefault="00926BC9" w:rsidP="008261E9">
      <w:pPr>
        <w:contextualSpacing/>
        <w:rPr>
          <w:rFonts w:ascii="Times New Roman" w:hAnsi="Times New Roman" w:cs="Times New Roman"/>
          <w:b/>
        </w:rPr>
      </w:pPr>
    </w:p>
    <w:p w14:paraId="78978828" w14:textId="7DF9B88E" w:rsidR="00926BC9" w:rsidRDefault="00926BC9" w:rsidP="008261E9">
      <w:pPr>
        <w:contextualSpacing/>
        <w:rPr>
          <w:rFonts w:ascii="Times New Roman" w:hAnsi="Times New Roman" w:cs="Times New Roman"/>
          <w:b/>
        </w:rPr>
      </w:pPr>
    </w:p>
    <w:p w14:paraId="702A1FDC" w14:textId="5FAA0ECE" w:rsidR="00926BC9" w:rsidRDefault="00926BC9" w:rsidP="008261E9">
      <w:pPr>
        <w:contextualSpacing/>
        <w:rPr>
          <w:rFonts w:ascii="Times New Roman" w:hAnsi="Times New Roman" w:cs="Times New Roman"/>
          <w:b/>
        </w:rPr>
      </w:pPr>
    </w:p>
    <w:p w14:paraId="1A06D86B" w14:textId="3FBC549A" w:rsidR="00926BC9" w:rsidRDefault="00926BC9" w:rsidP="008261E9">
      <w:pPr>
        <w:contextualSpacing/>
        <w:rPr>
          <w:rFonts w:ascii="Times New Roman" w:hAnsi="Times New Roman" w:cs="Times New Roman"/>
          <w:b/>
        </w:rPr>
      </w:pPr>
    </w:p>
    <w:p w14:paraId="37066918" w14:textId="6CFA2ED0" w:rsidR="00926BC9" w:rsidRDefault="00926BC9" w:rsidP="008261E9">
      <w:pPr>
        <w:contextualSpacing/>
        <w:rPr>
          <w:rFonts w:ascii="Times New Roman" w:hAnsi="Times New Roman" w:cs="Times New Roman"/>
          <w:b/>
        </w:rPr>
      </w:pPr>
    </w:p>
    <w:p w14:paraId="54E2CB49" w14:textId="1EF129A8" w:rsidR="00926BC9" w:rsidRDefault="00926BC9" w:rsidP="008261E9">
      <w:pPr>
        <w:contextualSpacing/>
        <w:rPr>
          <w:rFonts w:ascii="Times New Roman" w:hAnsi="Times New Roman" w:cs="Times New Roman"/>
          <w:b/>
        </w:rPr>
      </w:pPr>
    </w:p>
    <w:p w14:paraId="24D7CC07" w14:textId="0E369396" w:rsidR="00926BC9" w:rsidRDefault="00926BC9" w:rsidP="008261E9">
      <w:pPr>
        <w:contextualSpacing/>
        <w:rPr>
          <w:rFonts w:ascii="Times New Roman" w:hAnsi="Times New Roman" w:cs="Times New Roman"/>
          <w:b/>
        </w:rPr>
      </w:pPr>
    </w:p>
    <w:p w14:paraId="5EC89AF6" w14:textId="2F42F799" w:rsidR="00926BC9" w:rsidRDefault="00926BC9" w:rsidP="008261E9">
      <w:pPr>
        <w:contextualSpacing/>
        <w:rPr>
          <w:rFonts w:ascii="Times New Roman" w:hAnsi="Times New Roman" w:cs="Times New Roman"/>
          <w:b/>
        </w:rPr>
      </w:pPr>
    </w:p>
    <w:p w14:paraId="5685D3B9" w14:textId="77777777" w:rsidR="008261E9" w:rsidRPr="00D06DB1" w:rsidRDefault="008261E9" w:rsidP="008261E9">
      <w:pPr>
        <w:spacing w:line="276" w:lineRule="auto"/>
        <w:contextualSpacing/>
        <w:jc w:val="both"/>
        <w:rPr>
          <w:rFonts w:ascii="Times New Roman" w:hAnsi="Times New Roman" w:cs="Times New Roman"/>
          <w:b/>
        </w:rPr>
      </w:pPr>
      <w:r w:rsidRPr="00D06DB1">
        <w:rPr>
          <w:rFonts w:ascii="Times New Roman" w:hAnsi="Times New Roman" w:cs="Times New Roman"/>
          <w:b/>
        </w:rPr>
        <w:lastRenderedPageBreak/>
        <w:t>Номограма для температури навколишнього середовища вище 23</w:t>
      </w:r>
      <w:r w:rsidRPr="00D06DB1">
        <w:rPr>
          <w:rFonts w:ascii="Times New Roman" w:hAnsi="Times New Roman" w:cs="Times New Roman"/>
          <w:b/>
          <w:vertAlign w:val="superscript"/>
        </w:rPr>
        <w:t>о</w:t>
      </w:r>
      <w:r w:rsidRPr="00D06DB1">
        <w:rPr>
          <w:rFonts w:ascii="Times New Roman" w:hAnsi="Times New Roman" w:cs="Times New Roman"/>
          <w:b/>
        </w:rPr>
        <w:t>С.</w:t>
      </w:r>
    </w:p>
    <w:p w14:paraId="67183E3D" w14:textId="77777777" w:rsidR="008261E9" w:rsidRPr="00813DFF" w:rsidRDefault="008261E9" w:rsidP="008261E9">
      <w:pPr>
        <w:spacing w:line="276" w:lineRule="auto"/>
        <w:contextualSpacing/>
        <w:jc w:val="both"/>
        <w:rPr>
          <w:rFonts w:ascii="Times New Roman" w:hAnsi="Times New Roman" w:cs="Times New Roman"/>
        </w:rPr>
      </w:pPr>
      <w:r>
        <w:rPr>
          <w:rFonts w:ascii="Times New Roman" w:hAnsi="Times New Roman" w:cs="Times New Roman"/>
          <w:noProof/>
          <w:lang w:eastAsia="uk-UA"/>
        </w:rPr>
        <w:drawing>
          <wp:anchor distT="0" distB="0" distL="114300" distR="114300" simplePos="0" relativeHeight="251675136" behindDoc="0" locked="0" layoutInCell="1" allowOverlap="1" wp14:anchorId="19F9917E" wp14:editId="164F5728">
            <wp:simplePos x="0" y="0"/>
            <wp:positionH relativeFrom="margin">
              <wp:align>left</wp:align>
            </wp:positionH>
            <wp:positionV relativeFrom="paragraph">
              <wp:posOffset>317500</wp:posOffset>
            </wp:positionV>
            <wp:extent cx="5988050" cy="6054090"/>
            <wp:effectExtent l="0" t="0" r="0" b="3810"/>
            <wp:wrapThrough wrapText="bothSides">
              <wp:wrapPolygon edited="0">
                <wp:start x="0" y="0"/>
                <wp:lineTo x="0" y="21546"/>
                <wp:lineTo x="21508" y="21546"/>
                <wp:lineTo x="21508" y="0"/>
                <wp:lineTo x="0" y="0"/>
              </wp:wrapPolygon>
            </wp:wrapThrough>
            <wp:docPr id="19" name="Рисунок 19"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99826" cy="6065662"/>
                    </a:xfrm>
                    <a:prstGeom prst="rect">
                      <a:avLst/>
                    </a:prstGeom>
                    <a:noFill/>
                    <a:ln>
                      <a:noFill/>
                    </a:ln>
                  </pic:spPr>
                </pic:pic>
              </a:graphicData>
            </a:graphic>
            <wp14:sizeRelH relativeFrom="page">
              <wp14:pctWidth>0</wp14:pctWidth>
            </wp14:sizeRelH>
            <wp14:sizeRelV relativeFrom="page">
              <wp14:pctHeight>0</wp14:pctHeight>
            </wp14:sizeRelV>
          </wp:anchor>
        </w:drawing>
      </w:r>
      <w:r w:rsidRPr="00813DFF">
        <w:rPr>
          <w:rFonts w:ascii="Times New Roman" w:hAnsi="Times New Roman" w:cs="Times New Roman"/>
        </w:rPr>
        <w:t xml:space="preserve">(основа взята з </w:t>
      </w:r>
      <w:proofErr w:type="spellStart"/>
      <w:r w:rsidRPr="00813DFF">
        <w:rPr>
          <w:rFonts w:ascii="Times New Roman" w:hAnsi="Times New Roman" w:cs="Times New Roman"/>
          <w:lang w:val="en-US"/>
        </w:rPr>
        <w:t>Saukko</w:t>
      </w:r>
      <w:proofErr w:type="spellEnd"/>
      <w:r w:rsidRPr="00813DFF">
        <w:rPr>
          <w:rFonts w:ascii="Times New Roman" w:hAnsi="Times New Roman" w:cs="Times New Roman"/>
        </w:rPr>
        <w:t xml:space="preserve"> </w:t>
      </w:r>
      <w:r w:rsidRPr="00813DFF">
        <w:rPr>
          <w:rFonts w:ascii="Times New Roman" w:hAnsi="Times New Roman" w:cs="Times New Roman"/>
          <w:lang w:val="en-US"/>
        </w:rPr>
        <w:t>P</w:t>
      </w:r>
      <w:r w:rsidRPr="00813DFF">
        <w:rPr>
          <w:rFonts w:ascii="Times New Roman" w:hAnsi="Times New Roman" w:cs="Times New Roman"/>
        </w:rPr>
        <w:t xml:space="preserve">, </w:t>
      </w:r>
      <w:r w:rsidRPr="00813DFF">
        <w:rPr>
          <w:rFonts w:ascii="Times New Roman" w:hAnsi="Times New Roman" w:cs="Times New Roman"/>
          <w:lang w:val="en-US"/>
        </w:rPr>
        <w:t>Knight</w:t>
      </w:r>
      <w:r w:rsidRPr="00813DFF">
        <w:rPr>
          <w:rFonts w:ascii="Times New Roman" w:hAnsi="Times New Roman" w:cs="Times New Roman"/>
        </w:rPr>
        <w:t xml:space="preserve"> </w:t>
      </w:r>
      <w:r w:rsidRPr="00813DFF">
        <w:rPr>
          <w:rFonts w:ascii="Times New Roman" w:hAnsi="Times New Roman" w:cs="Times New Roman"/>
          <w:lang w:val="en-US"/>
        </w:rPr>
        <w:t>B</w:t>
      </w:r>
      <w:r w:rsidRPr="00813DFF">
        <w:rPr>
          <w:rFonts w:ascii="Times New Roman" w:hAnsi="Times New Roman" w:cs="Times New Roman"/>
        </w:rPr>
        <w:t xml:space="preserve">. </w:t>
      </w:r>
      <w:r w:rsidRPr="00813DFF">
        <w:rPr>
          <w:rFonts w:ascii="Times New Roman" w:hAnsi="Times New Roman" w:cs="Times New Roman"/>
          <w:lang w:val="en-US"/>
        </w:rPr>
        <w:t>Knight</w:t>
      </w:r>
      <w:r w:rsidRPr="00813DFF">
        <w:rPr>
          <w:rFonts w:ascii="Times New Roman" w:hAnsi="Times New Roman" w:cs="Times New Roman"/>
        </w:rPr>
        <w:t>'</w:t>
      </w:r>
      <w:r w:rsidRPr="00813DFF">
        <w:rPr>
          <w:rFonts w:ascii="Times New Roman" w:hAnsi="Times New Roman" w:cs="Times New Roman"/>
          <w:lang w:val="en-US"/>
        </w:rPr>
        <w:t>s</w:t>
      </w:r>
      <w:r w:rsidRPr="00813DFF">
        <w:rPr>
          <w:rFonts w:ascii="Times New Roman" w:hAnsi="Times New Roman" w:cs="Times New Roman"/>
        </w:rPr>
        <w:t xml:space="preserve"> </w:t>
      </w:r>
      <w:r w:rsidRPr="00813DFF">
        <w:rPr>
          <w:rFonts w:ascii="Times New Roman" w:hAnsi="Times New Roman" w:cs="Times New Roman"/>
          <w:lang w:val="en-US"/>
        </w:rPr>
        <w:t>forensic</w:t>
      </w:r>
      <w:r w:rsidRPr="00813DFF">
        <w:rPr>
          <w:rFonts w:ascii="Times New Roman" w:hAnsi="Times New Roman" w:cs="Times New Roman"/>
        </w:rPr>
        <w:t xml:space="preserve"> </w:t>
      </w:r>
      <w:r w:rsidRPr="00813DFF">
        <w:rPr>
          <w:rFonts w:ascii="Times New Roman" w:hAnsi="Times New Roman" w:cs="Times New Roman"/>
          <w:lang w:val="en-US"/>
        </w:rPr>
        <w:t>pathology</w:t>
      </w:r>
      <w:r w:rsidRPr="00813DFF">
        <w:rPr>
          <w:rFonts w:ascii="Times New Roman" w:hAnsi="Times New Roman" w:cs="Times New Roman"/>
        </w:rPr>
        <w:t xml:space="preserve">. </w:t>
      </w:r>
      <w:r w:rsidRPr="00813DFF">
        <w:rPr>
          <w:rFonts w:ascii="Times New Roman" w:hAnsi="Times New Roman" w:cs="Times New Roman"/>
          <w:lang w:val="en-US"/>
        </w:rPr>
        <w:t>CRC</w:t>
      </w:r>
      <w:r w:rsidRPr="000C10E7">
        <w:rPr>
          <w:rFonts w:ascii="Times New Roman" w:hAnsi="Times New Roman" w:cs="Times New Roman"/>
        </w:rPr>
        <w:t xml:space="preserve"> </w:t>
      </w:r>
      <w:r w:rsidRPr="00813DFF">
        <w:rPr>
          <w:rFonts w:ascii="Times New Roman" w:hAnsi="Times New Roman" w:cs="Times New Roman"/>
          <w:lang w:val="en-US"/>
        </w:rPr>
        <w:t>press</w:t>
      </w:r>
      <w:r w:rsidRPr="000C10E7">
        <w:rPr>
          <w:rFonts w:ascii="Times New Roman" w:hAnsi="Times New Roman" w:cs="Times New Roman"/>
        </w:rPr>
        <w:t xml:space="preserve">; 2015 </w:t>
      </w:r>
      <w:r w:rsidRPr="00813DFF">
        <w:rPr>
          <w:rFonts w:ascii="Times New Roman" w:hAnsi="Times New Roman" w:cs="Times New Roman"/>
          <w:lang w:val="en-US"/>
        </w:rPr>
        <w:t>Nov</w:t>
      </w:r>
      <w:r w:rsidRPr="000C10E7">
        <w:rPr>
          <w:rFonts w:ascii="Times New Roman" w:hAnsi="Times New Roman" w:cs="Times New Roman"/>
        </w:rPr>
        <w:t xml:space="preserve"> 4</w:t>
      </w:r>
      <w:r w:rsidRPr="00813DFF">
        <w:rPr>
          <w:rFonts w:ascii="Times New Roman" w:hAnsi="Times New Roman" w:cs="Times New Roman"/>
        </w:rPr>
        <w:t>.)</w:t>
      </w:r>
    </w:p>
    <w:p w14:paraId="2818A8CA" w14:textId="77777777" w:rsidR="008261E9" w:rsidRPr="00813DFF" w:rsidRDefault="008261E9" w:rsidP="008261E9">
      <w:pPr>
        <w:spacing w:line="276" w:lineRule="auto"/>
        <w:ind w:left="-1417"/>
        <w:contextualSpacing/>
        <w:rPr>
          <w:rFonts w:ascii="Times New Roman" w:hAnsi="Times New Roman" w:cs="Times New Roman"/>
        </w:rPr>
      </w:pPr>
    </w:p>
    <w:p w14:paraId="5510262C" w14:textId="77777777" w:rsidR="008261E9" w:rsidRDefault="008261E9" w:rsidP="008261E9">
      <w:pPr>
        <w:spacing w:line="276" w:lineRule="auto"/>
        <w:contextualSpacing/>
        <w:rPr>
          <w:rFonts w:ascii="Times New Roman" w:hAnsi="Times New Roman" w:cs="Times New Roman"/>
        </w:rPr>
      </w:pPr>
    </w:p>
    <w:p w14:paraId="67954930" w14:textId="77777777" w:rsidR="008261E9" w:rsidRDefault="008261E9" w:rsidP="008261E9">
      <w:pPr>
        <w:spacing w:line="276" w:lineRule="auto"/>
        <w:contextualSpacing/>
        <w:rPr>
          <w:rFonts w:ascii="Times New Roman" w:hAnsi="Times New Roman" w:cs="Times New Roman"/>
        </w:rPr>
      </w:pPr>
      <w:r w:rsidRPr="003622AB">
        <w:rPr>
          <w:rFonts w:ascii="Times New Roman" w:hAnsi="Times New Roman" w:cs="Times New Roman"/>
          <w:b/>
        </w:rPr>
        <w:t>Відповідь:</w:t>
      </w:r>
      <w:r>
        <w:rPr>
          <w:rFonts w:ascii="Times New Roman" w:hAnsi="Times New Roman" w:cs="Times New Roman"/>
        </w:rPr>
        <w:t xml:space="preserve"> посмертний період складає _____________________________________</w:t>
      </w:r>
    </w:p>
    <w:p w14:paraId="6525A328" w14:textId="77777777" w:rsidR="008261E9" w:rsidRPr="00813DFF" w:rsidRDefault="008261E9" w:rsidP="008261E9">
      <w:pPr>
        <w:spacing w:line="276" w:lineRule="auto"/>
        <w:contextualSpacing/>
        <w:rPr>
          <w:rFonts w:ascii="Times New Roman" w:hAnsi="Times New Roman" w:cs="Times New Roman"/>
        </w:rPr>
      </w:pPr>
      <w:r w:rsidRPr="00813DFF">
        <w:rPr>
          <w:rFonts w:ascii="Times New Roman" w:hAnsi="Times New Roman" w:cs="Times New Roman"/>
        </w:rPr>
        <w:br w:type="page"/>
      </w:r>
    </w:p>
    <w:p w14:paraId="6FF124DF" w14:textId="77777777" w:rsidR="008261E9" w:rsidRPr="00D06DB1" w:rsidRDefault="008261E9" w:rsidP="008261E9">
      <w:pPr>
        <w:spacing w:line="276" w:lineRule="auto"/>
        <w:contextualSpacing/>
        <w:jc w:val="both"/>
        <w:rPr>
          <w:rFonts w:ascii="Times New Roman" w:hAnsi="Times New Roman" w:cs="Times New Roman"/>
          <w:b/>
        </w:rPr>
      </w:pPr>
      <w:r w:rsidRPr="00D06DB1">
        <w:rPr>
          <w:rFonts w:ascii="Times New Roman" w:hAnsi="Times New Roman" w:cs="Times New Roman"/>
          <w:b/>
        </w:rPr>
        <w:lastRenderedPageBreak/>
        <w:t>Номограма для температури навколишнього середовища нижче 23</w:t>
      </w:r>
      <w:r w:rsidRPr="00D06DB1">
        <w:rPr>
          <w:rFonts w:ascii="Times New Roman" w:hAnsi="Times New Roman" w:cs="Times New Roman"/>
          <w:b/>
          <w:vertAlign w:val="superscript"/>
        </w:rPr>
        <w:t>о</w:t>
      </w:r>
      <w:r w:rsidRPr="00D06DB1">
        <w:rPr>
          <w:rFonts w:ascii="Times New Roman" w:hAnsi="Times New Roman" w:cs="Times New Roman"/>
          <w:b/>
        </w:rPr>
        <w:t>С.</w:t>
      </w:r>
    </w:p>
    <w:p w14:paraId="11207C12" w14:textId="77777777" w:rsidR="008261E9" w:rsidRPr="00813DFF" w:rsidRDefault="008261E9" w:rsidP="008261E9">
      <w:pPr>
        <w:spacing w:line="276" w:lineRule="auto"/>
        <w:contextualSpacing/>
        <w:jc w:val="both"/>
        <w:rPr>
          <w:rFonts w:ascii="Times New Roman" w:hAnsi="Times New Roman" w:cs="Times New Roman"/>
        </w:rPr>
      </w:pPr>
      <w:r w:rsidRPr="00813DFF">
        <w:rPr>
          <w:rFonts w:ascii="Times New Roman" w:hAnsi="Times New Roman" w:cs="Times New Roman"/>
        </w:rPr>
        <w:t xml:space="preserve">(основа взята з </w:t>
      </w:r>
      <w:proofErr w:type="spellStart"/>
      <w:r w:rsidRPr="00813DFF">
        <w:rPr>
          <w:rFonts w:ascii="Times New Roman" w:hAnsi="Times New Roman" w:cs="Times New Roman"/>
          <w:lang w:val="en-US"/>
        </w:rPr>
        <w:t>Saukko</w:t>
      </w:r>
      <w:proofErr w:type="spellEnd"/>
      <w:r w:rsidRPr="000C10E7">
        <w:rPr>
          <w:rFonts w:ascii="Times New Roman" w:hAnsi="Times New Roman" w:cs="Times New Roman"/>
        </w:rPr>
        <w:t xml:space="preserve"> </w:t>
      </w:r>
      <w:r w:rsidRPr="00813DFF">
        <w:rPr>
          <w:rFonts w:ascii="Times New Roman" w:hAnsi="Times New Roman" w:cs="Times New Roman"/>
          <w:lang w:val="en-US"/>
        </w:rPr>
        <w:t>P</w:t>
      </w:r>
      <w:r w:rsidRPr="000C10E7">
        <w:rPr>
          <w:rFonts w:ascii="Times New Roman" w:hAnsi="Times New Roman" w:cs="Times New Roman"/>
        </w:rPr>
        <w:t xml:space="preserve">, </w:t>
      </w:r>
      <w:r w:rsidRPr="00813DFF">
        <w:rPr>
          <w:rFonts w:ascii="Times New Roman" w:hAnsi="Times New Roman" w:cs="Times New Roman"/>
          <w:lang w:val="en-US"/>
        </w:rPr>
        <w:t>Knight</w:t>
      </w:r>
      <w:r w:rsidRPr="000C10E7">
        <w:rPr>
          <w:rFonts w:ascii="Times New Roman" w:hAnsi="Times New Roman" w:cs="Times New Roman"/>
        </w:rPr>
        <w:t xml:space="preserve"> </w:t>
      </w:r>
      <w:r w:rsidRPr="00813DFF">
        <w:rPr>
          <w:rFonts w:ascii="Times New Roman" w:hAnsi="Times New Roman" w:cs="Times New Roman"/>
          <w:lang w:val="en-US"/>
        </w:rPr>
        <w:t>B</w:t>
      </w:r>
      <w:r w:rsidRPr="000C10E7">
        <w:rPr>
          <w:rFonts w:ascii="Times New Roman" w:hAnsi="Times New Roman" w:cs="Times New Roman"/>
        </w:rPr>
        <w:t xml:space="preserve">. </w:t>
      </w:r>
      <w:r w:rsidRPr="00813DFF">
        <w:rPr>
          <w:rFonts w:ascii="Times New Roman" w:hAnsi="Times New Roman" w:cs="Times New Roman"/>
          <w:lang w:val="en-US"/>
        </w:rPr>
        <w:t>Knight</w:t>
      </w:r>
      <w:r w:rsidRPr="000C10E7">
        <w:rPr>
          <w:rFonts w:ascii="Times New Roman" w:hAnsi="Times New Roman" w:cs="Times New Roman"/>
        </w:rPr>
        <w:t>'</w:t>
      </w:r>
      <w:r w:rsidRPr="00813DFF">
        <w:rPr>
          <w:rFonts w:ascii="Times New Roman" w:hAnsi="Times New Roman" w:cs="Times New Roman"/>
          <w:lang w:val="en-US"/>
        </w:rPr>
        <w:t>s</w:t>
      </w:r>
      <w:r w:rsidRPr="000C10E7">
        <w:rPr>
          <w:rFonts w:ascii="Times New Roman" w:hAnsi="Times New Roman" w:cs="Times New Roman"/>
        </w:rPr>
        <w:t xml:space="preserve"> </w:t>
      </w:r>
      <w:r w:rsidRPr="00813DFF">
        <w:rPr>
          <w:rFonts w:ascii="Times New Roman" w:hAnsi="Times New Roman" w:cs="Times New Roman"/>
          <w:lang w:val="en-US"/>
        </w:rPr>
        <w:t>forensic</w:t>
      </w:r>
      <w:r w:rsidRPr="000C10E7">
        <w:rPr>
          <w:rFonts w:ascii="Times New Roman" w:hAnsi="Times New Roman" w:cs="Times New Roman"/>
        </w:rPr>
        <w:t xml:space="preserve"> </w:t>
      </w:r>
      <w:r w:rsidRPr="00813DFF">
        <w:rPr>
          <w:rFonts w:ascii="Times New Roman" w:hAnsi="Times New Roman" w:cs="Times New Roman"/>
          <w:lang w:val="en-US"/>
        </w:rPr>
        <w:t>pathology</w:t>
      </w:r>
      <w:r w:rsidRPr="000C10E7">
        <w:rPr>
          <w:rFonts w:ascii="Times New Roman" w:hAnsi="Times New Roman" w:cs="Times New Roman"/>
        </w:rPr>
        <w:t xml:space="preserve">. </w:t>
      </w:r>
      <w:r w:rsidRPr="00813DFF">
        <w:rPr>
          <w:rFonts w:ascii="Times New Roman" w:hAnsi="Times New Roman" w:cs="Times New Roman"/>
          <w:lang w:val="en-US"/>
        </w:rPr>
        <w:t>CRC</w:t>
      </w:r>
      <w:r w:rsidRPr="000C10E7">
        <w:rPr>
          <w:rFonts w:ascii="Times New Roman" w:hAnsi="Times New Roman" w:cs="Times New Roman"/>
        </w:rPr>
        <w:t xml:space="preserve"> </w:t>
      </w:r>
      <w:r w:rsidRPr="00813DFF">
        <w:rPr>
          <w:rFonts w:ascii="Times New Roman" w:hAnsi="Times New Roman" w:cs="Times New Roman"/>
          <w:lang w:val="en-US"/>
        </w:rPr>
        <w:t>press</w:t>
      </w:r>
      <w:r w:rsidRPr="000C10E7">
        <w:rPr>
          <w:rFonts w:ascii="Times New Roman" w:hAnsi="Times New Roman" w:cs="Times New Roman"/>
        </w:rPr>
        <w:t xml:space="preserve">; 2015 </w:t>
      </w:r>
      <w:r w:rsidRPr="00813DFF">
        <w:rPr>
          <w:rFonts w:ascii="Times New Roman" w:hAnsi="Times New Roman" w:cs="Times New Roman"/>
          <w:lang w:val="en-US"/>
        </w:rPr>
        <w:t>Nov</w:t>
      </w:r>
      <w:r w:rsidRPr="00813DFF">
        <w:rPr>
          <w:rFonts w:ascii="Times New Roman" w:hAnsi="Times New Roman" w:cs="Times New Roman"/>
        </w:rPr>
        <w:t xml:space="preserve"> 4.)</w:t>
      </w:r>
    </w:p>
    <w:p w14:paraId="26447829" w14:textId="77777777" w:rsidR="008261E9" w:rsidRPr="00813DFF" w:rsidRDefault="008261E9" w:rsidP="008261E9">
      <w:pPr>
        <w:spacing w:line="276" w:lineRule="auto"/>
        <w:ind w:left="-1417"/>
        <w:contextualSpacing/>
        <w:jc w:val="both"/>
        <w:rPr>
          <w:rFonts w:ascii="Times New Roman" w:hAnsi="Times New Roman" w:cs="Times New Roman"/>
        </w:rPr>
      </w:pPr>
      <w:r>
        <w:rPr>
          <w:rFonts w:ascii="Times New Roman" w:hAnsi="Times New Roman" w:cs="Times New Roman"/>
          <w:noProof/>
          <w:lang w:eastAsia="uk-UA"/>
        </w:rPr>
        <w:drawing>
          <wp:anchor distT="0" distB="0" distL="114300" distR="114300" simplePos="0" relativeHeight="251676160" behindDoc="0" locked="0" layoutInCell="1" allowOverlap="1" wp14:anchorId="7CCF5ED6" wp14:editId="3A76389F">
            <wp:simplePos x="0" y="0"/>
            <wp:positionH relativeFrom="margin">
              <wp:align>left</wp:align>
            </wp:positionH>
            <wp:positionV relativeFrom="paragraph">
              <wp:posOffset>182245</wp:posOffset>
            </wp:positionV>
            <wp:extent cx="6028055" cy="6235065"/>
            <wp:effectExtent l="0" t="0" r="0" b="0"/>
            <wp:wrapThrough wrapText="bothSides">
              <wp:wrapPolygon edited="0">
                <wp:start x="0" y="0"/>
                <wp:lineTo x="0" y="21514"/>
                <wp:lineTo x="21502" y="21514"/>
                <wp:lineTo x="21502" y="0"/>
                <wp:lineTo x="0" y="0"/>
              </wp:wrapPolygon>
            </wp:wrapThrough>
            <wp:docPr id="20" name="Рисунок 20"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31834" cy="623891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C28A86" w14:textId="77777777" w:rsidR="008261E9" w:rsidRDefault="008261E9" w:rsidP="008261E9">
      <w:pPr>
        <w:spacing w:line="276" w:lineRule="auto"/>
        <w:contextualSpacing/>
        <w:rPr>
          <w:rFonts w:ascii="Times New Roman" w:hAnsi="Times New Roman" w:cs="Times New Roman"/>
        </w:rPr>
      </w:pPr>
    </w:p>
    <w:p w14:paraId="6148F10C" w14:textId="77777777" w:rsidR="008261E9" w:rsidRDefault="008261E9" w:rsidP="008261E9">
      <w:pPr>
        <w:spacing w:line="276" w:lineRule="auto"/>
        <w:contextualSpacing/>
        <w:rPr>
          <w:rFonts w:ascii="Times New Roman" w:hAnsi="Times New Roman" w:cs="Times New Roman"/>
        </w:rPr>
      </w:pPr>
      <w:r w:rsidRPr="003622AB">
        <w:rPr>
          <w:rFonts w:ascii="Times New Roman" w:hAnsi="Times New Roman" w:cs="Times New Roman"/>
          <w:b/>
        </w:rPr>
        <w:t>Відповідь:</w:t>
      </w:r>
      <w:r>
        <w:rPr>
          <w:rFonts w:ascii="Times New Roman" w:hAnsi="Times New Roman" w:cs="Times New Roman"/>
        </w:rPr>
        <w:t xml:space="preserve"> посмертний період складає _____________________________________</w:t>
      </w:r>
    </w:p>
    <w:p w14:paraId="4654464E" w14:textId="77777777" w:rsidR="008261E9" w:rsidRDefault="008261E9" w:rsidP="008261E9">
      <w:pPr>
        <w:spacing w:line="276" w:lineRule="auto"/>
        <w:contextualSpacing/>
        <w:rPr>
          <w:rFonts w:ascii="Times New Roman" w:hAnsi="Times New Roman" w:cs="Times New Roman"/>
        </w:rPr>
      </w:pPr>
    </w:p>
    <w:p w14:paraId="2A19FC39" w14:textId="77777777" w:rsidR="008261E9" w:rsidRPr="00813DFF" w:rsidRDefault="008261E9" w:rsidP="008261E9">
      <w:pPr>
        <w:spacing w:line="276" w:lineRule="auto"/>
        <w:contextualSpacing/>
        <w:rPr>
          <w:rFonts w:ascii="Times New Roman" w:hAnsi="Times New Roman" w:cs="Times New Roman"/>
        </w:rPr>
      </w:pPr>
      <w:r w:rsidRPr="00813DFF">
        <w:rPr>
          <w:rFonts w:ascii="Times New Roman" w:hAnsi="Times New Roman" w:cs="Times New Roman"/>
        </w:rPr>
        <w:br w:type="page"/>
      </w:r>
    </w:p>
    <w:p w14:paraId="41EDE109" w14:textId="77777777" w:rsidR="008261E9" w:rsidRDefault="008261E9" w:rsidP="008261E9">
      <w:pPr>
        <w:spacing w:line="276" w:lineRule="auto"/>
        <w:contextualSpacing/>
        <w:jc w:val="both"/>
        <w:rPr>
          <w:rFonts w:ascii="Times New Roman" w:hAnsi="Times New Roman" w:cs="Times New Roman"/>
        </w:rPr>
      </w:pPr>
    </w:p>
    <w:p w14:paraId="5DDEF74D" w14:textId="77777777" w:rsidR="008261E9" w:rsidRPr="006D1930" w:rsidRDefault="008261E9" w:rsidP="008261E9">
      <w:pPr>
        <w:jc w:val="center"/>
        <w:rPr>
          <w:rFonts w:ascii="Times New Roman" w:hAnsi="Times New Roman"/>
          <w:b/>
          <w:szCs w:val="24"/>
        </w:rPr>
      </w:pPr>
      <w:r w:rsidRPr="006D1930">
        <w:rPr>
          <w:rFonts w:ascii="Times New Roman" w:hAnsi="Times New Roman"/>
          <w:b/>
          <w:szCs w:val="24"/>
        </w:rPr>
        <w:t>Відповідь на ситуаційну задачу № ___</w:t>
      </w:r>
    </w:p>
    <w:p w14:paraId="4DC2276E" w14:textId="77777777" w:rsidR="008261E9" w:rsidRPr="00470E34" w:rsidRDefault="008261E9" w:rsidP="008261E9">
      <w:pPr>
        <w:rPr>
          <w:rFonts w:ascii="Times New Roman" w:hAnsi="Times New Roman"/>
          <w:b/>
          <w:szCs w:val="24"/>
        </w:rPr>
      </w:pPr>
      <w:r w:rsidRPr="00470E34">
        <w:rPr>
          <w:rFonts w:ascii="Times New Roman" w:hAnsi="Times New Roman"/>
          <w:b/>
          <w:szCs w:val="24"/>
        </w:rPr>
        <w:t>_______</w:t>
      </w:r>
      <w:r w:rsidRPr="006D1930">
        <w:rPr>
          <w:rFonts w:ascii="Times New Roman" w:hAnsi="Times New Roman"/>
          <w:b/>
          <w:szCs w:val="24"/>
        </w:rPr>
        <w:t>____________________________________</w:t>
      </w:r>
      <w:r>
        <w:rPr>
          <w:rFonts w:ascii="Times New Roman" w:hAnsi="Times New Roman"/>
          <w:b/>
          <w:szCs w:val="24"/>
        </w:rPr>
        <w:t>___________________________</w:t>
      </w:r>
      <w:r w:rsidRPr="006D1930">
        <w:rPr>
          <w:rFonts w:ascii="Times New Roman" w:hAnsi="Times New Roman"/>
          <w:b/>
          <w:szCs w:val="24"/>
        </w:rPr>
        <w:t>_</w:t>
      </w:r>
      <w:r>
        <w:rPr>
          <w:rFonts w:ascii="Times New Roman" w:hAnsi="Times New Roman"/>
          <w:b/>
          <w:szCs w:val="24"/>
        </w:rPr>
        <w:t>__</w:t>
      </w:r>
      <w:r w:rsidRPr="00470E34">
        <w:rPr>
          <w:rFonts w:ascii="Times New Roman" w:hAnsi="Times New Roman"/>
          <w:b/>
          <w:szCs w:val="24"/>
        </w:rPr>
        <w:t>______________</w:t>
      </w:r>
    </w:p>
    <w:p w14:paraId="2C6F745D" w14:textId="77777777" w:rsidR="008261E9" w:rsidRDefault="008261E9" w:rsidP="008261E9">
      <w:pPr>
        <w:rPr>
          <w:rFonts w:ascii="Times New Roman" w:hAnsi="Times New Roman"/>
          <w:b/>
          <w:szCs w:val="24"/>
        </w:rPr>
      </w:pPr>
      <w:r w:rsidRPr="006D1930">
        <w:rPr>
          <w:rFonts w:ascii="Times New Roman" w:hAnsi="Times New Roman"/>
          <w:b/>
          <w:szCs w:val="24"/>
        </w:rPr>
        <w:t>_________________________________________</w:t>
      </w:r>
      <w:r>
        <w:rPr>
          <w:rFonts w:ascii="Times New Roman" w:hAnsi="Times New Roman"/>
          <w:b/>
          <w:szCs w:val="24"/>
        </w:rPr>
        <w:t>_______________________________</w:t>
      </w:r>
      <w:r w:rsidRPr="00470E34">
        <w:rPr>
          <w:rFonts w:ascii="Times New Roman" w:hAnsi="Times New Roman"/>
          <w:b/>
          <w:szCs w:val="24"/>
        </w:rPr>
        <w:t>_</w:t>
      </w:r>
      <w:r w:rsidRPr="006D1930">
        <w:rPr>
          <w:rFonts w:ascii="Times New Roman" w:hAnsi="Times New Roman"/>
          <w:b/>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ACFDF9D" w14:textId="77777777" w:rsidR="008261E9" w:rsidRDefault="008261E9" w:rsidP="008261E9">
      <w:pPr>
        <w:rPr>
          <w:rFonts w:ascii="Times New Roman" w:hAnsi="Times New Roman"/>
          <w:b/>
          <w:szCs w:val="24"/>
        </w:rPr>
      </w:pPr>
      <w:r w:rsidRPr="006D1930">
        <w:rPr>
          <w:rFonts w:ascii="Times New Roman" w:hAnsi="Times New Roman"/>
          <w:b/>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3C25CFC" w14:textId="77777777" w:rsidR="008261E9" w:rsidRDefault="008261E9" w:rsidP="008261E9">
      <w:pPr>
        <w:rPr>
          <w:rFonts w:ascii="Times New Roman" w:hAnsi="Times New Roman"/>
          <w:b/>
          <w:szCs w:val="24"/>
        </w:rPr>
      </w:pPr>
      <w:r w:rsidRPr="006D1930">
        <w:rPr>
          <w:rFonts w:ascii="Times New Roman" w:hAnsi="Times New Roman"/>
          <w:b/>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275E5F1" w14:textId="77777777" w:rsidR="008261E9" w:rsidRDefault="008261E9" w:rsidP="008261E9">
      <w:pPr>
        <w:rPr>
          <w:rFonts w:ascii="Times New Roman" w:hAnsi="Times New Roman"/>
          <w:b/>
          <w:szCs w:val="24"/>
        </w:rPr>
      </w:pPr>
      <w:r w:rsidRPr="006D1930">
        <w:rPr>
          <w:rFonts w:ascii="Times New Roman" w:hAnsi="Times New Roman"/>
          <w:b/>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00349CF" w14:textId="77777777" w:rsidR="008261E9" w:rsidRPr="00470E34" w:rsidRDefault="008261E9" w:rsidP="008261E9">
      <w:pPr>
        <w:rPr>
          <w:rFonts w:ascii="Times New Roman" w:hAnsi="Times New Roman"/>
          <w:b/>
          <w:szCs w:val="24"/>
        </w:rPr>
      </w:pPr>
      <w:r>
        <w:rPr>
          <w:rFonts w:ascii="Times New Roman" w:hAnsi="Times New Roman"/>
          <w:b/>
          <w:szCs w:val="24"/>
        </w:rPr>
        <w:t>_______________________________________________________________________________________</w:t>
      </w:r>
    </w:p>
    <w:p w14:paraId="09335C66" w14:textId="77777777" w:rsidR="008261E9" w:rsidRPr="006E17DE" w:rsidRDefault="008261E9" w:rsidP="008261E9">
      <w:pPr>
        <w:spacing w:line="276" w:lineRule="auto"/>
        <w:contextualSpacing/>
        <w:rPr>
          <w:rFonts w:ascii="Times New Roman" w:hAnsi="Times New Roman" w:cs="Times New Roman"/>
          <w:sz w:val="12"/>
        </w:rPr>
      </w:pPr>
      <w:r w:rsidRPr="002415F0">
        <w:rPr>
          <w:rFonts w:ascii="Times New Roman" w:hAnsi="Times New Roman" w:cs="Times New Roman"/>
          <w:sz w:val="12"/>
        </w:rPr>
        <w:br w:type="page"/>
      </w:r>
    </w:p>
    <w:p w14:paraId="56127C2E" w14:textId="170C8745" w:rsidR="002B5E77" w:rsidRDefault="002B5E77" w:rsidP="002B5E77">
      <w:pPr>
        <w:spacing w:after="120" w:line="240" w:lineRule="auto"/>
        <w:jc w:val="center"/>
        <w:rPr>
          <w:rFonts w:ascii="Times New Roman" w:hAnsi="Times New Roman" w:cs="Times New Roman"/>
          <w:b/>
          <w:sz w:val="32"/>
          <w:szCs w:val="32"/>
        </w:rPr>
      </w:pPr>
      <w:r>
        <w:rPr>
          <w:rFonts w:ascii="Times New Roman" w:hAnsi="Times New Roman" w:cs="Times New Roman"/>
          <w:b/>
          <w:sz w:val="32"/>
          <w:szCs w:val="32"/>
        </w:rPr>
        <w:lastRenderedPageBreak/>
        <w:t>Дата проведення заняття _____________</w:t>
      </w:r>
    </w:p>
    <w:p w14:paraId="0F4E31E5" w14:textId="2A04132A" w:rsidR="002B5E77" w:rsidRDefault="002B5E77" w:rsidP="002B5E77">
      <w:pPr>
        <w:spacing w:after="120" w:line="240" w:lineRule="auto"/>
        <w:jc w:val="center"/>
        <w:rPr>
          <w:rFonts w:ascii="Times New Roman" w:hAnsi="Times New Roman" w:cs="Times New Roman"/>
          <w:b/>
          <w:sz w:val="32"/>
          <w:szCs w:val="32"/>
        </w:rPr>
      </w:pPr>
      <w:r>
        <w:rPr>
          <w:rFonts w:ascii="Times New Roman" w:hAnsi="Times New Roman" w:cs="Times New Roman"/>
          <w:b/>
          <w:sz w:val="32"/>
          <w:szCs w:val="32"/>
        </w:rPr>
        <w:t>Практичне заняття №5</w:t>
      </w:r>
      <w:r w:rsidR="006C6572">
        <w:rPr>
          <w:rFonts w:ascii="Times New Roman" w:hAnsi="Times New Roman" w:cs="Times New Roman"/>
          <w:b/>
          <w:sz w:val="32"/>
          <w:szCs w:val="32"/>
        </w:rPr>
        <w:t xml:space="preserve"> </w:t>
      </w:r>
      <w:r w:rsidR="006C6572" w:rsidRPr="00606170">
        <w:rPr>
          <w:rFonts w:ascii="Times New Roman" w:hAnsi="Times New Roman" w:cs="Times New Roman"/>
          <w:b/>
          <w:sz w:val="32"/>
          <w:szCs w:val="32"/>
        </w:rPr>
        <w:t>(для психологів)</w:t>
      </w:r>
    </w:p>
    <w:p w14:paraId="59A50C28" w14:textId="77777777" w:rsidR="00A602BF" w:rsidRDefault="005A2963" w:rsidP="00A602BF">
      <w:pPr>
        <w:jc w:val="center"/>
        <w:rPr>
          <w:rFonts w:ascii="Times New Roman" w:hAnsi="Times New Roman" w:cs="Times New Roman"/>
          <w:color w:val="000000"/>
          <w:spacing w:val="3"/>
          <w:sz w:val="32"/>
          <w:szCs w:val="28"/>
          <w:lang w:val="en-US"/>
        </w:rPr>
      </w:pPr>
      <w:r w:rsidRPr="005A2963">
        <w:rPr>
          <w:rFonts w:ascii="Times New Roman" w:hAnsi="Times New Roman" w:cs="Times New Roman"/>
          <w:color w:val="000000"/>
          <w:spacing w:val="3"/>
          <w:sz w:val="32"/>
          <w:szCs w:val="28"/>
        </w:rPr>
        <w:t>Трупні зміни. Судово-медична тафономія.</w:t>
      </w:r>
      <w:r w:rsidR="00A602BF">
        <w:rPr>
          <w:rFonts w:ascii="Times New Roman" w:hAnsi="Times New Roman" w:cs="Times New Roman"/>
          <w:color w:val="000000"/>
          <w:spacing w:val="3"/>
          <w:sz w:val="32"/>
          <w:szCs w:val="28"/>
          <w:lang w:val="en-US"/>
        </w:rPr>
        <w:t xml:space="preserve"> </w:t>
      </w:r>
    </w:p>
    <w:p w14:paraId="6C13B89E" w14:textId="76FD6CF2" w:rsidR="002B5E77" w:rsidRPr="005A2963" w:rsidRDefault="00A602BF" w:rsidP="00A602BF">
      <w:pPr>
        <w:jc w:val="center"/>
        <w:rPr>
          <w:rFonts w:ascii="Times New Roman" w:hAnsi="Times New Roman" w:cs="Times New Roman"/>
          <w:b/>
          <w:sz w:val="36"/>
          <w:szCs w:val="32"/>
        </w:rPr>
      </w:pPr>
      <w:proofErr w:type="spellStart"/>
      <w:r w:rsidRPr="00A602BF">
        <w:rPr>
          <w:rFonts w:ascii="Times New Roman" w:hAnsi="Times New Roman" w:cs="Times New Roman"/>
          <w:color w:val="000000"/>
          <w:spacing w:val="3"/>
          <w:sz w:val="32"/>
          <w:szCs w:val="28"/>
          <w:lang w:val="en-US"/>
        </w:rPr>
        <w:t>Шляхи</w:t>
      </w:r>
      <w:proofErr w:type="spellEnd"/>
      <w:r w:rsidRPr="00A602BF">
        <w:rPr>
          <w:rFonts w:ascii="Times New Roman" w:hAnsi="Times New Roman" w:cs="Times New Roman"/>
          <w:color w:val="000000"/>
          <w:spacing w:val="3"/>
          <w:sz w:val="32"/>
          <w:szCs w:val="28"/>
          <w:lang w:val="en-US"/>
        </w:rPr>
        <w:t xml:space="preserve"> </w:t>
      </w:r>
      <w:proofErr w:type="spellStart"/>
      <w:r w:rsidRPr="00A602BF">
        <w:rPr>
          <w:rFonts w:ascii="Times New Roman" w:hAnsi="Times New Roman" w:cs="Times New Roman"/>
          <w:color w:val="000000"/>
          <w:spacing w:val="3"/>
          <w:sz w:val="32"/>
          <w:szCs w:val="28"/>
          <w:lang w:val="en-US"/>
        </w:rPr>
        <w:t>встановлення</w:t>
      </w:r>
      <w:proofErr w:type="spellEnd"/>
      <w:r w:rsidRPr="00A602BF">
        <w:rPr>
          <w:rFonts w:ascii="Times New Roman" w:hAnsi="Times New Roman" w:cs="Times New Roman"/>
          <w:color w:val="000000"/>
          <w:spacing w:val="3"/>
          <w:sz w:val="32"/>
          <w:szCs w:val="28"/>
          <w:lang w:val="en-US"/>
        </w:rPr>
        <w:t xml:space="preserve"> </w:t>
      </w:r>
      <w:proofErr w:type="spellStart"/>
      <w:r w:rsidRPr="00A602BF">
        <w:rPr>
          <w:rFonts w:ascii="Times New Roman" w:hAnsi="Times New Roman" w:cs="Times New Roman"/>
          <w:color w:val="000000"/>
          <w:spacing w:val="3"/>
          <w:sz w:val="32"/>
          <w:szCs w:val="28"/>
          <w:lang w:val="en-US"/>
        </w:rPr>
        <w:t>посмертного</w:t>
      </w:r>
      <w:proofErr w:type="spellEnd"/>
      <w:r w:rsidRPr="00A602BF">
        <w:rPr>
          <w:rFonts w:ascii="Times New Roman" w:hAnsi="Times New Roman" w:cs="Times New Roman"/>
          <w:color w:val="000000"/>
          <w:spacing w:val="3"/>
          <w:sz w:val="32"/>
          <w:szCs w:val="28"/>
          <w:lang w:val="en-US"/>
        </w:rPr>
        <w:t xml:space="preserve"> </w:t>
      </w:r>
      <w:proofErr w:type="spellStart"/>
      <w:r w:rsidRPr="00A602BF">
        <w:rPr>
          <w:rFonts w:ascii="Times New Roman" w:hAnsi="Times New Roman" w:cs="Times New Roman"/>
          <w:color w:val="000000"/>
          <w:spacing w:val="3"/>
          <w:sz w:val="32"/>
          <w:szCs w:val="28"/>
          <w:lang w:val="en-US"/>
        </w:rPr>
        <w:t>інтервалу</w:t>
      </w:r>
      <w:proofErr w:type="spellEnd"/>
      <w:r w:rsidRPr="00A602BF">
        <w:rPr>
          <w:rFonts w:ascii="Times New Roman" w:hAnsi="Times New Roman" w:cs="Times New Roman"/>
          <w:color w:val="000000"/>
          <w:spacing w:val="3"/>
          <w:sz w:val="32"/>
          <w:szCs w:val="28"/>
          <w:lang w:val="en-US"/>
        </w:rPr>
        <w:t>.</w:t>
      </w:r>
      <w:r>
        <w:rPr>
          <w:rFonts w:ascii="Times New Roman" w:hAnsi="Times New Roman" w:cs="Times New Roman"/>
          <w:color w:val="000000"/>
          <w:spacing w:val="3"/>
          <w:sz w:val="32"/>
          <w:szCs w:val="28"/>
          <w:lang w:val="en-US"/>
        </w:rPr>
        <w:t xml:space="preserve"> </w:t>
      </w:r>
      <w:r w:rsidR="005A2963" w:rsidRPr="005A2963">
        <w:rPr>
          <w:rFonts w:ascii="Times New Roman" w:hAnsi="Times New Roman" w:cs="Times New Roman"/>
          <w:color w:val="000000"/>
          <w:spacing w:val="3"/>
          <w:sz w:val="32"/>
          <w:szCs w:val="28"/>
        </w:rPr>
        <w:t xml:space="preserve">Судово-медичні аспекти </w:t>
      </w:r>
      <w:proofErr w:type="spellStart"/>
      <w:r w:rsidR="005A2963" w:rsidRPr="005A2963">
        <w:rPr>
          <w:rFonts w:ascii="Times New Roman" w:hAnsi="Times New Roman" w:cs="Times New Roman"/>
          <w:color w:val="000000"/>
          <w:spacing w:val="3"/>
          <w:sz w:val="32"/>
          <w:szCs w:val="28"/>
        </w:rPr>
        <w:t>трансплантології</w:t>
      </w:r>
      <w:proofErr w:type="spellEnd"/>
      <w:r w:rsidR="005A2963" w:rsidRPr="005A2963">
        <w:rPr>
          <w:rFonts w:ascii="Times New Roman" w:hAnsi="Times New Roman" w:cs="Times New Roman"/>
          <w:color w:val="000000"/>
          <w:spacing w:val="3"/>
          <w:sz w:val="32"/>
          <w:szCs w:val="28"/>
        </w:rPr>
        <w:t xml:space="preserve">. </w:t>
      </w:r>
    </w:p>
    <w:p w14:paraId="751EE0D9" w14:textId="77777777" w:rsidR="005A2963" w:rsidRDefault="005A2963" w:rsidP="005A2963">
      <w:pPr>
        <w:spacing w:after="120" w:line="240" w:lineRule="auto"/>
        <w:contextualSpacing/>
        <w:jc w:val="center"/>
        <w:rPr>
          <w:rFonts w:ascii="Times New Roman" w:hAnsi="Times New Roman" w:cs="Times New Roman"/>
          <w:sz w:val="28"/>
          <w:szCs w:val="28"/>
        </w:rPr>
      </w:pPr>
      <w:r w:rsidRPr="00370AA2">
        <w:rPr>
          <w:rFonts w:ascii="Times New Roman" w:hAnsi="Times New Roman" w:cs="Times New Roman"/>
          <w:b/>
          <w:sz w:val="24"/>
          <w:szCs w:val="28"/>
        </w:rPr>
        <w:t>Підпис викладача щодо виконання студентом роботи у навчально-методичному комплексі:</w:t>
      </w:r>
      <w:r>
        <w:rPr>
          <w:rFonts w:ascii="Times New Roman" w:hAnsi="Times New Roman" w:cs="Times New Roman"/>
          <w:b/>
          <w:sz w:val="24"/>
          <w:szCs w:val="28"/>
        </w:rPr>
        <w:t xml:space="preserve"> </w:t>
      </w:r>
      <w:r>
        <w:rPr>
          <w:rFonts w:ascii="Times New Roman" w:hAnsi="Times New Roman" w:cs="Times New Roman"/>
          <w:sz w:val="28"/>
          <w:szCs w:val="28"/>
        </w:rPr>
        <w:t>___________________________</w:t>
      </w:r>
    </w:p>
    <w:p w14:paraId="0FA8AF8C" w14:textId="21A9929F" w:rsidR="005A2963" w:rsidRPr="008B3071" w:rsidRDefault="008B3071" w:rsidP="008B3071">
      <w:pPr>
        <w:rPr>
          <w:rFonts w:ascii="Times New Roman" w:hAnsi="Times New Roman" w:cs="Times New Roman"/>
          <w:b/>
        </w:rPr>
      </w:pPr>
      <w:r>
        <w:rPr>
          <w:rFonts w:ascii="Times New Roman" w:hAnsi="Times New Roman" w:cs="Times New Roman"/>
          <w:b/>
        </w:rPr>
        <w:t>План заняття:</w:t>
      </w:r>
    </w:p>
    <w:p w14:paraId="77F7D0BB" w14:textId="331D1BE8" w:rsidR="001B3748" w:rsidRDefault="001B3748" w:rsidP="00186A20">
      <w:pPr>
        <w:pStyle w:val="a7"/>
        <w:numPr>
          <w:ilvl w:val="0"/>
          <w:numId w:val="63"/>
        </w:numPr>
        <w:spacing w:after="0" w:line="220" w:lineRule="exact"/>
        <w:ind w:left="0" w:firstLine="0"/>
        <w:jc w:val="both"/>
        <w:rPr>
          <w:rFonts w:ascii="Times New Roman" w:hAnsi="Times New Roman" w:cs="Times New Roman"/>
        </w:rPr>
      </w:pPr>
      <w:r>
        <w:rPr>
          <w:rFonts w:ascii="Times New Roman" w:hAnsi="Times New Roman" w:cs="Times New Roman"/>
        </w:rPr>
        <w:t xml:space="preserve">Попередньо усі здобувачі освіти мають </w:t>
      </w:r>
      <w:r w:rsidR="00B11AE3">
        <w:rPr>
          <w:rFonts w:ascii="Times New Roman" w:hAnsi="Times New Roman" w:cs="Times New Roman"/>
        </w:rPr>
        <w:t>принести з собою на заняття 1 пару медичних рукавичок.</w:t>
      </w:r>
    </w:p>
    <w:p w14:paraId="55635710" w14:textId="1EA9ED0D" w:rsidR="005A2963" w:rsidRDefault="005A2963" w:rsidP="00186A20">
      <w:pPr>
        <w:pStyle w:val="a7"/>
        <w:numPr>
          <w:ilvl w:val="0"/>
          <w:numId w:val="63"/>
        </w:numPr>
        <w:spacing w:after="0" w:line="220" w:lineRule="exact"/>
        <w:ind w:left="0" w:firstLine="0"/>
        <w:jc w:val="both"/>
        <w:rPr>
          <w:rFonts w:ascii="Times New Roman" w:hAnsi="Times New Roman" w:cs="Times New Roman"/>
        </w:rPr>
      </w:pPr>
      <w:r>
        <w:rPr>
          <w:rFonts w:ascii="Times New Roman" w:hAnsi="Times New Roman" w:cs="Times New Roman"/>
        </w:rPr>
        <w:t>Опитування студентів. Рекомендовані питання для перевірки знань:</w:t>
      </w:r>
    </w:p>
    <w:p w14:paraId="5F0FEC68" w14:textId="77777777" w:rsidR="005A2963" w:rsidRDefault="005A2963" w:rsidP="00186A20">
      <w:pPr>
        <w:pStyle w:val="a7"/>
        <w:numPr>
          <w:ilvl w:val="0"/>
          <w:numId w:val="10"/>
        </w:numPr>
        <w:spacing w:after="0" w:line="220" w:lineRule="exact"/>
        <w:ind w:left="0" w:firstLine="0"/>
        <w:jc w:val="both"/>
        <w:rPr>
          <w:rFonts w:ascii="Times New Roman" w:hAnsi="Times New Roman" w:cs="Times New Roman"/>
        </w:rPr>
      </w:pPr>
      <w:r>
        <w:rPr>
          <w:rFonts w:ascii="Times New Roman" w:hAnsi="Times New Roman" w:cs="Times New Roman"/>
        </w:rPr>
        <w:t>Поняття клітинна смерть;</w:t>
      </w:r>
    </w:p>
    <w:p w14:paraId="00ED4BB2" w14:textId="77777777" w:rsidR="005A2963" w:rsidRDefault="005A2963" w:rsidP="00186A20">
      <w:pPr>
        <w:pStyle w:val="a7"/>
        <w:numPr>
          <w:ilvl w:val="0"/>
          <w:numId w:val="10"/>
        </w:numPr>
        <w:spacing w:after="0" w:line="220" w:lineRule="exact"/>
        <w:ind w:left="0" w:firstLine="0"/>
        <w:jc w:val="both"/>
        <w:rPr>
          <w:rFonts w:ascii="Times New Roman" w:hAnsi="Times New Roman" w:cs="Times New Roman"/>
        </w:rPr>
      </w:pPr>
      <w:r>
        <w:rPr>
          <w:rFonts w:ascii="Times New Roman" w:hAnsi="Times New Roman" w:cs="Times New Roman"/>
        </w:rPr>
        <w:t>Поняття соматична смерть;</w:t>
      </w:r>
    </w:p>
    <w:p w14:paraId="2A7D8D15" w14:textId="77777777" w:rsidR="005A2963" w:rsidRDefault="005A2963" w:rsidP="00186A20">
      <w:pPr>
        <w:pStyle w:val="a7"/>
        <w:numPr>
          <w:ilvl w:val="0"/>
          <w:numId w:val="10"/>
        </w:numPr>
        <w:spacing w:after="0" w:line="220" w:lineRule="exact"/>
        <w:ind w:left="0" w:firstLine="0"/>
        <w:jc w:val="both"/>
        <w:rPr>
          <w:rFonts w:ascii="Times New Roman" w:hAnsi="Times New Roman" w:cs="Times New Roman"/>
        </w:rPr>
      </w:pPr>
      <w:r>
        <w:rPr>
          <w:rFonts w:ascii="Times New Roman" w:hAnsi="Times New Roman" w:cs="Times New Roman"/>
        </w:rPr>
        <w:t>Очні трупні зміни та їх судово-медичне значення;</w:t>
      </w:r>
    </w:p>
    <w:p w14:paraId="2D9A38EC" w14:textId="77777777" w:rsidR="005A2963" w:rsidRDefault="005A2963" w:rsidP="00186A20">
      <w:pPr>
        <w:pStyle w:val="a7"/>
        <w:numPr>
          <w:ilvl w:val="0"/>
          <w:numId w:val="10"/>
        </w:numPr>
        <w:spacing w:after="0" w:line="220" w:lineRule="exact"/>
        <w:ind w:left="0" w:firstLine="0"/>
        <w:jc w:val="both"/>
        <w:rPr>
          <w:rFonts w:ascii="Times New Roman" w:hAnsi="Times New Roman" w:cs="Times New Roman"/>
        </w:rPr>
      </w:pPr>
      <w:r>
        <w:rPr>
          <w:rFonts w:ascii="Times New Roman" w:hAnsi="Times New Roman" w:cs="Times New Roman"/>
        </w:rPr>
        <w:t>Гіпостази та їх судово-медичне значення;</w:t>
      </w:r>
    </w:p>
    <w:p w14:paraId="10866FFF" w14:textId="77777777" w:rsidR="005A2963" w:rsidRDefault="005A2963" w:rsidP="00186A20">
      <w:pPr>
        <w:pStyle w:val="a7"/>
        <w:numPr>
          <w:ilvl w:val="0"/>
          <w:numId w:val="10"/>
        </w:numPr>
        <w:spacing w:after="0" w:line="220" w:lineRule="exact"/>
        <w:ind w:left="0" w:firstLine="0"/>
        <w:jc w:val="both"/>
        <w:rPr>
          <w:rFonts w:ascii="Times New Roman" w:hAnsi="Times New Roman" w:cs="Times New Roman"/>
        </w:rPr>
      </w:pPr>
      <w:r>
        <w:rPr>
          <w:rFonts w:ascii="Times New Roman" w:hAnsi="Times New Roman" w:cs="Times New Roman"/>
        </w:rPr>
        <w:t>Трупне заклякання та його судово-медичне значення;</w:t>
      </w:r>
    </w:p>
    <w:p w14:paraId="10833297" w14:textId="77777777" w:rsidR="005A2963" w:rsidRDefault="005A2963" w:rsidP="00186A20">
      <w:pPr>
        <w:pStyle w:val="a7"/>
        <w:numPr>
          <w:ilvl w:val="0"/>
          <w:numId w:val="10"/>
        </w:numPr>
        <w:spacing w:after="0" w:line="220" w:lineRule="exact"/>
        <w:ind w:left="0" w:firstLine="0"/>
        <w:jc w:val="both"/>
        <w:rPr>
          <w:rFonts w:ascii="Times New Roman" w:hAnsi="Times New Roman" w:cs="Times New Roman"/>
        </w:rPr>
      </w:pPr>
      <w:r>
        <w:rPr>
          <w:rFonts w:ascii="Times New Roman" w:hAnsi="Times New Roman" w:cs="Times New Roman"/>
        </w:rPr>
        <w:t>Трупне охолодження та його судово-медичне значення;</w:t>
      </w:r>
    </w:p>
    <w:p w14:paraId="14387561" w14:textId="77777777" w:rsidR="005A2963" w:rsidRDefault="005A2963" w:rsidP="00186A20">
      <w:pPr>
        <w:pStyle w:val="a7"/>
        <w:numPr>
          <w:ilvl w:val="0"/>
          <w:numId w:val="10"/>
        </w:numPr>
        <w:spacing w:after="0" w:line="220" w:lineRule="exact"/>
        <w:ind w:left="0" w:firstLine="0"/>
        <w:jc w:val="both"/>
        <w:rPr>
          <w:rFonts w:ascii="Times New Roman" w:hAnsi="Times New Roman" w:cs="Times New Roman"/>
        </w:rPr>
      </w:pPr>
      <w:r>
        <w:rPr>
          <w:rFonts w:ascii="Times New Roman" w:hAnsi="Times New Roman" w:cs="Times New Roman"/>
        </w:rPr>
        <w:t>Методи для встановлення посмертного інтервалу в ранньому посмертному періоді;</w:t>
      </w:r>
    </w:p>
    <w:p w14:paraId="54FBD401" w14:textId="77777777" w:rsidR="005A2963" w:rsidRDefault="005A2963" w:rsidP="00186A20">
      <w:pPr>
        <w:pStyle w:val="a7"/>
        <w:numPr>
          <w:ilvl w:val="0"/>
          <w:numId w:val="63"/>
        </w:numPr>
        <w:spacing w:after="0" w:line="220" w:lineRule="exact"/>
        <w:ind w:left="0" w:firstLine="0"/>
        <w:jc w:val="both"/>
        <w:rPr>
          <w:rFonts w:ascii="Times New Roman" w:hAnsi="Times New Roman" w:cs="Times New Roman"/>
        </w:rPr>
      </w:pPr>
      <w:r>
        <w:rPr>
          <w:rFonts w:ascii="Times New Roman" w:hAnsi="Times New Roman" w:cs="Times New Roman"/>
        </w:rPr>
        <w:t>Самостійне заповнення студентами номограм (в кінці теми). Перевірка заповнення номограм.</w:t>
      </w:r>
    </w:p>
    <w:p w14:paraId="5C0110AD" w14:textId="77777777" w:rsidR="005A2963" w:rsidRDefault="005A2963" w:rsidP="00186A20">
      <w:pPr>
        <w:pStyle w:val="a7"/>
        <w:numPr>
          <w:ilvl w:val="0"/>
          <w:numId w:val="63"/>
        </w:numPr>
        <w:spacing w:after="0" w:line="220" w:lineRule="exact"/>
        <w:ind w:left="0" w:firstLine="0"/>
        <w:jc w:val="both"/>
        <w:rPr>
          <w:rFonts w:ascii="Times New Roman" w:hAnsi="Times New Roman" w:cs="Times New Roman"/>
        </w:rPr>
      </w:pPr>
      <w:r>
        <w:rPr>
          <w:rFonts w:ascii="Times New Roman" w:hAnsi="Times New Roman" w:cs="Times New Roman"/>
        </w:rPr>
        <w:t>Перерва (за необхідності).</w:t>
      </w:r>
    </w:p>
    <w:p w14:paraId="2FE9AAFE" w14:textId="77777777" w:rsidR="005A2963" w:rsidRDefault="005A2963" w:rsidP="00186A20">
      <w:pPr>
        <w:pStyle w:val="a7"/>
        <w:numPr>
          <w:ilvl w:val="0"/>
          <w:numId w:val="63"/>
        </w:numPr>
        <w:spacing w:after="0" w:line="220" w:lineRule="exact"/>
        <w:ind w:left="0" w:firstLine="0"/>
        <w:jc w:val="both"/>
        <w:rPr>
          <w:rFonts w:ascii="Times New Roman" w:hAnsi="Times New Roman" w:cs="Times New Roman"/>
        </w:rPr>
      </w:pPr>
      <w:r>
        <w:rPr>
          <w:rFonts w:ascii="Times New Roman" w:hAnsi="Times New Roman" w:cs="Times New Roman"/>
        </w:rPr>
        <w:t>Опитування студентів. Рекомендовані питання для перевірки знань:</w:t>
      </w:r>
    </w:p>
    <w:p w14:paraId="3251AC90" w14:textId="77777777" w:rsidR="005A2963" w:rsidRDefault="005A2963" w:rsidP="00186A20">
      <w:pPr>
        <w:pStyle w:val="a7"/>
        <w:numPr>
          <w:ilvl w:val="0"/>
          <w:numId w:val="11"/>
        </w:numPr>
        <w:spacing w:after="0" w:line="220" w:lineRule="exact"/>
        <w:ind w:left="0" w:firstLine="0"/>
        <w:jc w:val="both"/>
        <w:rPr>
          <w:rFonts w:ascii="Times New Roman" w:hAnsi="Times New Roman" w:cs="Times New Roman"/>
        </w:rPr>
      </w:pPr>
      <w:r>
        <w:rPr>
          <w:rFonts w:ascii="Times New Roman" w:hAnsi="Times New Roman" w:cs="Times New Roman"/>
        </w:rPr>
        <w:t>Гниття та його судово-медичне значення;</w:t>
      </w:r>
    </w:p>
    <w:p w14:paraId="0255E56F" w14:textId="77777777" w:rsidR="005A2963" w:rsidRDefault="005A2963" w:rsidP="00186A20">
      <w:pPr>
        <w:pStyle w:val="a7"/>
        <w:numPr>
          <w:ilvl w:val="0"/>
          <w:numId w:val="11"/>
        </w:numPr>
        <w:spacing w:after="0" w:line="220" w:lineRule="exact"/>
        <w:ind w:left="0" w:firstLine="0"/>
        <w:jc w:val="both"/>
        <w:rPr>
          <w:rFonts w:ascii="Times New Roman" w:hAnsi="Times New Roman" w:cs="Times New Roman"/>
        </w:rPr>
      </w:pPr>
      <w:r>
        <w:rPr>
          <w:rFonts w:ascii="Times New Roman" w:hAnsi="Times New Roman" w:cs="Times New Roman"/>
        </w:rPr>
        <w:t>Жировіск, муміфікація, пошкодження трупа тваринами та їх судово-медичне значення;</w:t>
      </w:r>
    </w:p>
    <w:p w14:paraId="344F93FD" w14:textId="77777777" w:rsidR="005A2963" w:rsidRDefault="005A2963" w:rsidP="00186A20">
      <w:pPr>
        <w:pStyle w:val="a7"/>
        <w:numPr>
          <w:ilvl w:val="0"/>
          <w:numId w:val="11"/>
        </w:numPr>
        <w:spacing w:after="0" w:line="220" w:lineRule="exact"/>
        <w:ind w:left="0" w:firstLine="0"/>
        <w:jc w:val="both"/>
        <w:rPr>
          <w:rFonts w:ascii="Times New Roman" w:hAnsi="Times New Roman" w:cs="Times New Roman"/>
        </w:rPr>
      </w:pPr>
      <w:r>
        <w:rPr>
          <w:rFonts w:ascii="Times New Roman" w:hAnsi="Times New Roman" w:cs="Times New Roman"/>
        </w:rPr>
        <w:t>Судово-медична тафономія та її судово-медичне значення;</w:t>
      </w:r>
    </w:p>
    <w:p w14:paraId="6BED2162" w14:textId="77777777" w:rsidR="005A2963" w:rsidRDefault="005A2963" w:rsidP="00186A20">
      <w:pPr>
        <w:pStyle w:val="a7"/>
        <w:numPr>
          <w:ilvl w:val="0"/>
          <w:numId w:val="11"/>
        </w:numPr>
        <w:spacing w:after="0" w:line="220" w:lineRule="exact"/>
        <w:ind w:left="0" w:firstLine="0"/>
        <w:jc w:val="both"/>
        <w:rPr>
          <w:rFonts w:ascii="Times New Roman" w:hAnsi="Times New Roman" w:cs="Times New Roman"/>
        </w:rPr>
      </w:pPr>
      <w:r>
        <w:rPr>
          <w:rFonts w:ascii="Times New Roman" w:hAnsi="Times New Roman" w:cs="Times New Roman"/>
        </w:rPr>
        <w:t>Методи для встановлення посмертного інтервалу в пізньому посмертному періоді;</w:t>
      </w:r>
    </w:p>
    <w:p w14:paraId="0326A098" w14:textId="77777777" w:rsidR="005A2963" w:rsidRDefault="005A2963" w:rsidP="00186A20">
      <w:pPr>
        <w:pStyle w:val="a7"/>
        <w:numPr>
          <w:ilvl w:val="0"/>
          <w:numId w:val="11"/>
        </w:numPr>
        <w:spacing w:after="0" w:line="220" w:lineRule="exact"/>
        <w:ind w:left="0" w:firstLine="0"/>
        <w:jc w:val="both"/>
        <w:rPr>
          <w:rFonts w:ascii="Times New Roman" w:hAnsi="Times New Roman" w:cs="Times New Roman"/>
        </w:rPr>
      </w:pPr>
      <w:r>
        <w:rPr>
          <w:rFonts w:ascii="Times New Roman" w:hAnsi="Times New Roman" w:cs="Times New Roman"/>
        </w:rPr>
        <w:t>Методи встановлення посмертного інтервалу за кістковими рештками;</w:t>
      </w:r>
    </w:p>
    <w:p w14:paraId="7BEBA196" w14:textId="66534E6A" w:rsidR="005A2963" w:rsidRDefault="005A2963" w:rsidP="00186A20">
      <w:pPr>
        <w:pStyle w:val="a7"/>
        <w:numPr>
          <w:ilvl w:val="0"/>
          <w:numId w:val="63"/>
        </w:numPr>
        <w:spacing w:after="0" w:line="220" w:lineRule="exact"/>
        <w:ind w:left="0" w:firstLine="0"/>
        <w:jc w:val="both"/>
        <w:rPr>
          <w:rFonts w:ascii="Times New Roman" w:hAnsi="Times New Roman" w:cs="Times New Roman"/>
        </w:rPr>
      </w:pPr>
      <w:r>
        <w:rPr>
          <w:rFonts w:ascii="Times New Roman" w:hAnsi="Times New Roman" w:cs="Times New Roman"/>
        </w:rPr>
        <w:t>Дискусія з викладачем на тему «сучасні методи встановлення посмертного інтервалу»; розкажіть викладачу про виявленні Вами нові наукові публікації (після 2020 року), що стосуються цієї теми. Обговоріть з викладачем їх доцільність практичного впровадження.</w:t>
      </w:r>
    </w:p>
    <w:p w14:paraId="24F41426" w14:textId="2B352AC0" w:rsidR="00C86E6C" w:rsidRDefault="00C86E6C" w:rsidP="00186A20">
      <w:pPr>
        <w:pStyle w:val="a7"/>
        <w:numPr>
          <w:ilvl w:val="0"/>
          <w:numId w:val="63"/>
        </w:numPr>
        <w:spacing w:after="0" w:line="220" w:lineRule="exact"/>
        <w:ind w:left="0" w:firstLine="0"/>
        <w:jc w:val="both"/>
        <w:rPr>
          <w:rFonts w:ascii="Times New Roman" w:hAnsi="Times New Roman" w:cs="Times New Roman"/>
        </w:rPr>
      </w:pPr>
      <w:r>
        <w:rPr>
          <w:rFonts w:ascii="Times New Roman" w:hAnsi="Times New Roman" w:cs="Times New Roman"/>
        </w:rPr>
        <w:t xml:space="preserve">Відвідування відділу експертизи померлих осіб з </w:t>
      </w:r>
      <w:r w:rsidR="00B11AE3">
        <w:rPr>
          <w:rFonts w:ascii="Times New Roman" w:hAnsi="Times New Roman" w:cs="Times New Roman"/>
        </w:rPr>
        <w:t xml:space="preserve">подальшим </w:t>
      </w:r>
      <w:r>
        <w:rPr>
          <w:rFonts w:ascii="Times New Roman" w:hAnsi="Times New Roman" w:cs="Times New Roman"/>
        </w:rPr>
        <w:t xml:space="preserve">оглядом </w:t>
      </w:r>
      <w:r w:rsidR="001B3748">
        <w:rPr>
          <w:rFonts w:ascii="Times New Roman" w:hAnsi="Times New Roman" w:cs="Times New Roman"/>
        </w:rPr>
        <w:t>трупних змін (якщо є дозвіл адміністрації ВОБСМЕ) разом з викладачем.</w:t>
      </w:r>
      <w:r>
        <w:rPr>
          <w:rFonts w:ascii="Times New Roman" w:hAnsi="Times New Roman" w:cs="Times New Roman"/>
        </w:rPr>
        <w:t xml:space="preserve"> </w:t>
      </w:r>
    </w:p>
    <w:p w14:paraId="19A2E471" w14:textId="77777777" w:rsidR="005A2963" w:rsidRDefault="005A2963" w:rsidP="00186A20">
      <w:pPr>
        <w:pStyle w:val="a7"/>
        <w:numPr>
          <w:ilvl w:val="0"/>
          <w:numId w:val="63"/>
        </w:numPr>
        <w:spacing w:after="0" w:line="220" w:lineRule="exact"/>
        <w:ind w:left="0" w:firstLine="0"/>
        <w:jc w:val="both"/>
        <w:rPr>
          <w:rFonts w:ascii="Times New Roman" w:hAnsi="Times New Roman" w:cs="Times New Roman"/>
        </w:rPr>
      </w:pPr>
      <w:r>
        <w:rPr>
          <w:rFonts w:ascii="Times New Roman" w:hAnsi="Times New Roman" w:cs="Times New Roman"/>
        </w:rPr>
        <w:t>Перерва.</w:t>
      </w:r>
    </w:p>
    <w:p w14:paraId="192291A7" w14:textId="77777777" w:rsidR="005A2963" w:rsidRDefault="005A2963" w:rsidP="00186A20">
      <w:pPr>
        <w:pStyle w:val="a7"/>
        <w:numPr>
          <w:ilvl w:val="0"/>
          <w:numId w:val="63"/>
        </w:numPr>
        <w:spacing w:after="0" w:line="220" w:lineRule="exact"/>
        <w:ind w:left="0" w:firstLine="0"/>
        <w:jc w:val="both"/>
        <w:rPr>
          <w:rFonts w:ascii="Times New Roman" w:hAnsi="Times New Roman" w:cs="Times New Roman"/>
        </w:rPr>
      </w:pPr>
      <w:r>
        <w:rPr>
          <w:rFonts w:ascii="Times New Roman" w:hAnsi="Times New Roman" w:cs="Times New Roman"/>
        </w:rPr>
        <w:t>Опитування студентів. Рекомендовані питання для перевірки знань:</w:t>
      </w:r>
    </w:p>
    <w:p w14:paraId="5E3A7BE6" w14:textId="77777777" w:rsidR="005A2963" w:rsidRDefault="005A2963" w:rsidP="00186A20">
      <w:pPr>
        <w:pStyle w:val="a7"/>
        <w:numPr>
          <w:ilvl w:val="0"/>
          <w:numId w:val="12"/>
        </w:numPr>
        <w:spacing w:after="0" w:line="220" w:lineRule="exact"/>
        <w:ind w:left="0" w:firstLine="0"/>
        <w:jc w:val="both"/>
        <w:rPr>
          <w:rFonts w:ascii="Times New Roman" w:hAnsi="Times New Roman" w:cs="Times New Roman"/>
        </w:rPr>
      </w:pPr>
      <w:r>
        <w:rPr>
          <w:rFonts w:ascii="Times New Roman" w:hAnsi="Times New Roman" w:cs="Times New Roman"/>
        </w:rPr>
        <w:t xml:space="preserve">Правове регулювання </w:t>
      </w:r>
      <w:proofErr w:type="spellStart"/>
      <w:r>
        <w:rPr>
          <w:rFonts w:ascii="Times New Roman" w:hAnsi="Times New Roman" w:cs="Times New Roman"/>
        </w:rPr>
        <w:t>трансплантології</w:t>
      </w:r>
      <w:proofErr w:type="spellEnd"/>
      <w:r>
        <w:rPr>
          <w:rFonts w:ascii="Times New Roman" w:hAnsi="Times New Roman" w:cs="Times New Roman"/>
        </w:rPr>
        <w:t xml:space="preserve"> в Україні;</w:t>
      </w:r>
    </w:p>
    <w:p w14:paraId="04B0044B" w14:textId="77777777" w:rsidR="005A2963" w:rsidRDefault="005A2963" w:rsidP="00186A20">
      <w:pPr>
        <w:pStyle w:val="a7"/>
        <w:numPr>
          <w:ilvl w:val="0"/>
          <w:numId w:val="12"/>
        </w:numPr>
        <w:spacing w:after="0" w:line="220" w:lineRule="exact"/>
        <w:ind w:left="0" w:firstLine="0"/>
        <w:jc w:val="both"/>
        <w:rPr>
          <w:rFonts w:ascii="Times New Roman" w:hAnsi="Times New Roman" w:cs="Times New Roman"/>
        </w:rPr>
      </w:pPr>
      <w:r>
        <w:rPr>
          <w:rFonts w:ascii="Times New Roman" w:hAnsi="Times New Roman" w:cs="Times New Roman"/>
        </w:rPr>
        <w:t>Порядок вилучення органів та тканин від померлої особи з точки зору судово-медичного експерта;</w:t>
      </w:r>
    </w:p>
    <w:p w14:paraId="6FA16DA3" w14:textId="77777777" w:rsidR="005A2963" w:rsidRDefault="005A2963" w:rsidP="00186A20">
      <w:pPr>
        <w:pStyle w:val="a7"/>
        <w:numPr>
          <w:ilvl w:val="0"/>
          <w:numId w:val="63"/>
        </w:numPr>
        <w:spacing w:after="0" w:line="220" w:lineRule="exact"/>
        <w:ind w:left="0" w:firstLine="0"/>
        <w:jc w:val="both"/>
        <w:rPr>
          <w:rFonts w:ascii="Times New Roman" w:hAnsi="Times New Roman" w:cs="Times New Roman"/>
        </w:rPr>
      </w:pPr>
      <w:r>
        <w:rPr>
          <w:rFonts w:ascii="Times New Roman" w:hAnsi="Times New Roman" w:cs="Times New Roman"/>
        </w:rPr>
        <w:t>Дискусія з викладачем на тему «проблеми реалізації вилучення тканин та органів від померлої особи в Україні з боку судово-медичного експерта та можливості їх вирішення».</w:t>
      </w:r>
    </w:p>
    <w:p w14:paraId="31CF5810" w14:textId="77777777" w:rsidR="005A2963" w:rsidRDefault="005A2963" w:rsidP="00186A20">
      <w:pPr>
        <w:pStyle w:val="a7"/>
        <w:numPr>
          <w:ilvl w:val="0"/>
          <w:numId w:val="63"/>
        </w:numPr>
        <w:spacing w:after="0" w:line="220" w:lineRule="exact"/>
        <w:ind w:left="0" w:firstLine="0"/>
        <w:jc w:val="both"/>
        <w:rPr>
          <w:rFonts w:ascii="Times New Roman" w:hAnsi="Times New Roman" w:cs="Times New Roman"/>
        </w:rPr>
      </w:pPr>
      <w:r>
        <w:rPr>
          <w:rFonts w:ascii="Times New Roman" w:hAnsi="Times New Roman" w:cs="Times New Roman"/>
        </w:rPr>
        <w:t>Перерва (за необхідності).</w:t>
      </w:r>
    </w:p>
    <w:p w14:paraId="7A7237CC" w14:textId="77777777" w:rsidR="005A2963" w:rsidRDefault="005A2963" w:rsidP="00186A20">
      <w:pPr>
        <w:pStyle w:val="a7"/>
        <w:numPr>
          <w:ilvl w:val="0"/>
          <w:numId w:val="63"/>
        </w:numPr>
        <w:spacing w:after="0" w:line="220" w:lineRule="exact"/>
        <w:ind w:left="0" w:firstLine="0"/>
        <w:jc w:val="both"/>
        <w:rPr>
          <w:rFonts w:ascii="Times New Roman" w:hAnsi="Times New Roman" w:cs="Times New Roman"/>
        </w:rPr>
      </w:pPr>
      <w:r>
        <w:rPr>
          <w:rFonts w:ascii="Times New Roman" w:hAnsi="Times New Roman" w:cs="Times New Roman"/>
        </w:rPr>
        <w:t>Опитування студентів. Рекомендовані питання для перевірки знань:</w:t>
      </w:r>
    </w:p>
    <w:p w14:paraId="0AD39316" w14:textId="77777777" w:rsidR="005A2963" w:rsidRDefault="005A2963" w:rsidP="00186A20">
      <w:pPr>
        <w:pStyle w:val="a7"/>
        <w:numPr>
          <w:ilvl w:val="0"/>
          <w:numId w:val="14"/>
        </w:numPr>
        <w:spacing w:after="0" w:line="220" w:lineRule="exact"/>
        <w:ind w:left="0" w:firstLine="0"/>
        <w:jc w:val="both"/>
        <w:rPr>
          <w:rFonts w:ascii="Times New Roman" w:hAnsi="Times New Roman" w:cs="Times New Roman"/>
        </w:rPr>
      </w:pPr>
      <w:r>
        <w:rPr>
          <w:rFonts w:ascii="Times New Roman" w:hAnsi="Times New Roman" w:cs="Times New Roman"/>
        </w:rPr>
        <w:t>Лікарське свідоцтво про смерть – порядок видачі;</w:t>
      </w:r>
    </w:p>
    <w:p w14:paraId="71BE5DC6" w14:textId="77777777" w:rsidR="005A2963" w:rsidRDefault="005A2963" w:rsidP="00186A20">
      <w:pPr>
        <w:pStyle w:val="a7"/>
        <w:numPr>
          <w:ilvl w:val="0"/>
          <w:numId w:val="14"/>
        </w:numPr>
        <w:spacing w:after="0" w:line="220" w:lineRule="exact"/>
        <w:ind w:left="0" w:firstLine="0"/>
        <w:jc w:val="both"/>
        <w:rPr>
          <w:rFonts w:ascii="Times New Roman" w:hAnsi="Times New Roman" w:cs="Times New Roman"/>
        </w:rPr>
      </w:pPr>
      <w:r>
        <w:rPr>
          <w:rFonts w:ascii="Times New Roman" w:hAnsi="Times New Roman" w:cs="Times New Roman"/>
        </w:rPr>
        <w:t>Лікарське свідоцтво про смерть – порядок заповнення;</w:t>
      </w:r>
    </w:p>
    <w:p w14:paraId="2F206A45" w14:textId="77777777" w:rsidR="005A2963" w:rsidRDefault="005A2963" w:rsidP="00186A20">
      <w:pPr>
        <w:pStyle w:val="a7"/>
        <w:numPr>
          <w:ilvl w:val="0"/>
          <w:numId w:val="63"/>
        </w:numPr>
        <w:spacing w:after="0" w:line="220" w:lineRule="exact"/>
        <w:ind w:left="0" w:firstLine="0"/>
        <w:jc w:val="both"/>
        <w:rPr>
          <w:rFonts w:ascii="Times New Roman" w:hAnsi="Times New Roman" w:cs="Times New Roman"/>
        </w:rPr>
      </w:pPr>
      <w:r>
        <w:rPr>
          <w:rFonts w:ascii="Times New Roman" w:hAnsi="Times New Roman" w:cs="Times New Roman"/>
        </w:rPr>
        <w:t>Заповнення студентами Лікарського свідоцтва про смерть. Перевірка заповнення Лікарського свідоцтва про смерть.</w:t>
      </w:r>
    </w:p>
    <w:p w14:paraId="09999DEE" w14:textId="77777777" w:rsidR="005A2963" w:rsidRDefault="005A2963" w:rsidP="00186A20">
      <w:pPr>
        <w:pStyle w:val="a7"/>
        <w:numPr>
          <w:ilvl w:val="0"/>
          <w:numId w:val="63"/>
        </w:numPr>
        <w:spacing w:after="0" w:line="220" w:lineRule="exact"/>
        <w:ind w:left="0" w:firstLine="0"/>
        <w:jc w:val="both"/>
        <w:rPr>
          <w:rFonts w:ascii="Times New Roman" w:hAnsi="Times New Roman" w:cs="Times New Roman"/>
        </w:rPr>
      </w:pPr>
      <w:r>
        <w:rPr>
          <w:rFonts w:ascii="Times New Roman" w:hAnsi="Times New Roman" w:cs="Times New Roman"/>
        </w:rPr>
        <w:t>Підведення підсумків заняття. Інформування про місце проведення наступного заняття. Перевірка викладачем і старостою групи навчальної кімнати на предмет псування майна кафедри.</w:t>
      </w:r>
    </w:p>
    <w:p w14:paraId="5F30E9A7" w14:textId="1B34F70B" w:rsidR="004F07E5" w:rsidRDefault="004F07E5" w:rsidP="005A2963">
      <w:pPr>
        <w:spacing w:before="120" w:after="0" w:line="220" w:lineRule="exact"/>
        <w:contextualSpacing/>
        <w:jc w:val="both"/>
        <w:rPr>
          <w:rFonts w:ascii="Times New Roman" w:hAnsi="Times New Roman" w:cs="Times New Roman"/>
          <w:b/>
        </w:rPr>
      </w:pPr>
    </w:p>
    <w:p w14:paraId="59F633B7" w14:textId="01DA829A" w:rsidR="00926BC9" w:rsidRDefault="00926BC9" w:rsidP="005A2963">
      <w:pPr>
        <w:spacing w:before="120" w:after="0" w:line="220" w:lineRule="exact"/>
        <w:contextualSpacing/>
        <w:jc w:val="both"/>
        <w:rPr>
          <w:rFonts w:ascii="Times New Roman" w:hAnsi="Times New Roman" w:cs="Times New Roman"/>
          <w:b/>
        </w:rPr>
      </w:pPr>
    </w:p>
    <w:p w14:paraId="36D0FFA0" w14:textId="5CDBD89C" w:rsidR="00926BC9" w:rsidRDefault="00926BC9" w:rsidP="005A2963">
      <w:pPr>
        <w:spacing w:before="120" w:after="0" w:line="220" w:lineRule="exact"/>
        <w:contextualSpacing/>
        <w:jc w:val="both"/>
        <w:rPr>
          <w:rFonts w:ascii="Times New Roman" w:hAnsi="Times New Roman" w:cs="Times New Roman"/>
          <w:b/>
        </w:rPr>
      </w:pPr>
    </w:p>
    <w:p w14:paraId="7911AD6A" w14:textId="5F3ED8F2" w:rsidR="00926BC9" w:rsidRDefault="00926BC9" w:rsidP="005A2963">
      <w:pPr>
        <w:spacing w:before="120" w:after="0" w:line="220" w:lineRule="exact"/>
        <w:contextualSpacing/>
        <w:jc w:val="both"/>
        <w:rPr>
          <w:rFonts w:ascii="Times New Roman" w:hAnsi="Times New Roman" w:cs="Times New Roman"/>
          <w:b/>
        </w:rPr>
      </w:pPr>
    </w:p>
    <w:p w14:paraId="0915A5CB" w14:textId="4A8692DB" w:rsidR="00926BC9" w:rsidRDefault="00926BC9" w:rsidP="005A2963">
      <w:pPr>
        <w:spacing w:before="120" w:after="0" w:line="220" w:lineRule="exact"/>
        <w:contextualSpacing/>
        <w:jc w:val="both"/>
        <w:rPr>
          <w:rFonts w:ascii="Times New Roman" w:hAnsi="Times New Roman" w:cs="Times New Roman"/>
          <w:b/>
        </w:rPr>
      </w:pPr>
    </w:p>
    <w:p w14:paraId="27BCC369" w14:textId="56B3DD63" w:rsidR="00926BC9" w:rsidRDefault="00926BC9" w:rsidP="005A2963">
      <w:pPr>
        <w:spacing w:before="120" w:after="0" w:line="220" w:lineRule="exact"/>
        <w:contextualSpacing/>
        <w:jc w:val="both"/>
        <w:rPr>
          <w:rFonts w:ascii="Times New Roman" w:hAnsi="Times New Roman" w:cs="Times New Roman"/>
          <w:b/>
        </w:rPr>
      </w:pPr>
    </w:p>
    <w:p w14:paraId="4D41076A" w14:textId="34A2CEEE" w:rsidR="00926BC9" w:rsidRDefault="00926BC9" w:rsidP="005A2963">
      <w:pPr>
        <w:spacing w:before="120" w:after="0" w:line="220" w:lineRule="exact"/>
        <w:contextualSpacing/>
        <w:jc w:val="both"/>
        <w:rPr>
          <w:rFonts w:ascii="Times New Roman" w:hAnsi="Times New Roman" w:cs="Times New Roman"/>
          <w:b/>
        </w:rPr>
      </w:pPr>
    </w:p>
    <w:p w14:paraId="64E94518" w14:textId="32EFA5D0" w:rsidR="00926BC9" w:rsidRDefault="00926BC9" w:rsidP="005A2963">
      <w:pPr>
        <w:spacing w:before="120" w:after="0" w:line="220" w:lineRule="exact"/>
        <w:contextualSpacing/>
        <w:jc w:val="both"/>
        <w:rPr>
          <w:rFonts w:ascii="Times New Roman" w:hAnsi="Times New Roman" w:cs="Times New Roman"/>
          <w:b/>
        </w:rPr>
      </w:pPr>
    </w:p>
    <w:p w14:paraId="2EB8EF36" w14:textId="70DB466A" w:rsidR="00926BC9" w:rsidRDefault="00926BC9" w:rsidP="005A2963">
      <w:pPr>
        <w:spacing w:before="120" w:after="0" w:line="220" w:lineRule="exact"/>
        <w:contextualSpacing/>
        <w:jc w:val="both"/>
        <w:rPr>
          <w:rFonts w:ascii="Times New Roman" w:hAnsi="Times New Roman" w:cs="Times New Roman"/>
          <w:b/>
        </w:rPr>
      </w:pPr>
    </w:p>
    <w:p w14:paraId="272936B6" w14:textId="7CCB1489" w:rsidR="00926BC9" w:rsidRDefault="00926BC9" w:rsidP="005A2963">
      <w:pPr>
        <w:spacing w:before="120" w:after="0" w:line="220" w:lineRule="exact"/>
        <w:contextualSpacing/>
        <w:jc w:val="both"/>
        <w:rPr>
          <w:rFonts w:ascii="Times New Roman" w:hAnsi="Times New Roman" w:cs="Times New Roman"/>
          <w:b/>
        </w:rPr>
      </w:pPr>
    </w:p>
    <w:p w14:paraId="15DFC143" w14:textId="77777777" w:rsidR="00926BC9" w:rsidRDefault="00926BC9" w:rsidP="005A2963">
      <w:pPr>
        <w:spacing w:before="120" w:after="0" w:line="220" w:lineRule="exact"/>
        <w:contextualSpacing/>
        <w:jc w:val="both"/>
        <w:rPr>
          <w:rFonts w:ascii="Times New Roman" w:hAnsi="Times New Roman" w:cs="Times New Roman"/>
          <w:b/>
        </w:rPr>
      </w:pPr>
    </w:p>
    <w:p w14:paraId="654C642A" w14:textId="3308444C" w:rsidR="005A2963" w:rsidRPr="00813DFF" w:rsidRDefault="005A2963" w:rsidP="005A2963">
      <w:pPr>
        <w:spacing w:before="120" w:after="0" w:line="220" w:lineRule="exact"/>
        <w:contextualSpacing/>
        <w:jc w:val="both"/>
        <w:rPr>
          <w:rFonts w:ascii="Times New Roman" w:hAnsi="Times New Roman" w:cs="Times New Roman"/>
          <w:b/>
        </w:rPr>
      </w:pPr>
      <w:r w:rsidRPr="00813DFF">
        <w:rPr>
          <w:rFonts w:ascii="Times New Roman" w:hAnsi="Times New Roman" w:cs="Times New Roman"/>
          <w:b/>
        </w:rPr>
        <w:lastRenderedPageBreak/>
        <w:t>Типи смерті:</w:t>
      </w:r>
    </w:p>
    <w:p w14:paraId="3EAB7BA5" w14:textId="77777777" w:rsidR="005A2963" w:rsidRDefault="005A2963" w:rsidP="005A2963">
      <w:pPr>
        <w:spacing w:after="0" w:line="220" w:lineRule="exact"/>
        <w:contextualSpacing/>
        <w:jc w:val="both"/>
        <w:rPr>
          <w:rFonts w:ascii="Times New Roman" w:hAnsi="Times New Roman" w:cs="Times New Roman"/>
        </w:rPr>
      </w:pPr>
      <w:r w:rsidRPr="00813DFF">
        <w:rPr>
          <w:rFonts w:ascii="Times New Roman" w:hAnsi="Times New Roman" w:cs="Times New Roman"/>
          <w:u w:val="single"/>
        </w:rPr>
        <w:t>Клітинна смерть</w:t>
      </w:r>
      <w:r w:rsidRPr="00813DFF">
        <w:rPr>
          <w:rFonts w:ascii="Times New Roman" w:hAnsi="Times New Roman" w:cs="Times New Roman"/>
        </w:rPr>
        <w:t xml:space="preserve"> – під час неї настає системна непрограмована смерть клітин (і відповідно тканин, які вони утворюють), що проявляється відсутністю метаболічної активності й унеможливлює їх подальше виконання функцій (в першу чергу аеробне дихання). Тобто, мова йде про повну, остаточну і незворотну загибель людини як організму. Проте, не варто розглядати клітинну смерть як щось короткочасне, що відбувається в один момент. Насправді це тривалий і складний процес, що відбувається внаслідок різних часових проміжків настання </w:t>
      </w:r>
      <w:proofErr w:type="spellStart"/>
      <w:r w:rsidRPr="00813DFF">
        <w:rPr>
          <w:rFonts w:ascii="Times New Roman" w:hAnsi="Times New Roman" w:cs="Times New Roman"/>
        </w:rPr>
        <w:t>аутолізу</w:t>
      </w:r>
      <w:proofErr w:type="spellEnd"/>
      <w:r w:rsidRPr="00813DFF">
        <w:rPr>
          <w:rFonts w:ascii="Times New Roman" w:hAnsi="Times New Roman" w:cs="Times New Roman"/>
        </w:rPr>
        <w:t xml:space="preserve"> в різних клітинах організму (що по суті та дозволяє застосовувати тканини померлих з метою трансплантації – про це далі). </w:t>
      </w:r>
    </w:p>
    <w:p w14:paraId="53B3415B" w14:textId="77777777" w:rsidR="005A2963" w:rsidRDefault="005A2963" w:rsidP="005A2963">
      <w:pPr>
        <w:spacing w:after="0" w:line="220" w:lineRule="exact"/>
        <w:contextualSpacing/>
        <w:jc w:val="both"/>
        <w:rPr>
          <w:rFonts w:ascii="Times New Roman" w:hAnsi="Times New Roman" w:cs="Times New Roman"/>
        </w:rPr>
      </w:pPr>
    </w:p>
    <w:p w14:paraId="1EDF26CA" w14:textId="77777777" w:rsidR="005A2963" w:rsidRDefault="005A2963" w:rsidP="005A2963">
      <w:pPr>
        <w:spacing w:before="240" w:after="240" w:line="220" w:lineRule="exact"/>
        <w:contextualSpacing/>
        <w:jc w:val="both"/>
        <w:rPr>
          <w:rFonts w:ascii="Times New Roman" w:hAnsi="Times New Roman" w:cs="Times New Roman"/>
        </w:rPr>
      </w:pPr>
      <w:r w:rsidRPr="00813DFF">
        <w:rPr>
          <w:rFonts w:ascii="Times New Roman" w:hAnsi="Times New Roman" w:cs="Times New Roman"/>
          <w:b/>
          <w:i/>
          <w:lang w:val="en-US"/>
        </w:rPr>
        <w:t>NB</w:t>
      </w:r>
      <w:r w:rsidRPr="00813DFF">
        <w:rPr>
          <w:rFonts w:ascii="Times New Roman" w:hAnsi="Times New Roman" w:cs="Times New Roman"/>
          <w:b/>
          <w:i/>
        </w:rPr>
        <w:t xml:space="preserve"> </w:t>
      </w:r>
      <w:r w:rsidRPr="00813DFF">
        <w:rPr>
          <w:rFonts w:ascii="Times New Roman" w:hAnsi="Times New Roman" w:cs="Times New Roman"/>
        </w:rPr>
        <w:t xml:space="preserve">З поняттям </w:t>
      </w:r>
      <w:proofErr w:type="spellStart"/>
      <w:r w:rsidRPr="00813DFF">
        <w:rPr>
          <w:rFonts w:ascii="Times New Roman" w:hAnsi="Times New Roman" w:cs="Times New Roman"/>
        </w:rPr>
        <w:t>аутоліз</w:t>
      </w:r>
      <w:proofErr w:type="spellEnd"/>
      <w:r w:rsidRPr="00813DFF">
        <w:rPr>
          <w:rFonts w:ascii="Times New Roman" w:hAnsi="Times New Roman" w:cs="Times New Roman"/>
        </w:rPr>
        <w:t xml:space="preserve"> Ви вже познайомилися під час навчання на кафедрі Патологічної анатомії. </w:t>
      </w:r>
    </w:p>
    <w:p w14:paraId="71DFC7FB" w14:textId="77777777" w:rsidR="005A2963" w:rsidRDefault="005A2963" w:rsidP="005A2963">
      <w:pPr>
        <w:spacing w:before="240" w:after="240" w:line="220" w:lineRule="exact"/>
        <w:contextualSpacing/>
        <w:jc w:val="both"/>
        <w:rPr>
          <w:rFonts w:ascii="Times New Roman" w:hAnsi="Times New Roman" w:cs="Times New Roman"/>
        </w:rPr>
      </w:pPr>
    </w:p>
    <w:p w14:paraId="3107D5A8" w14:textId="77777777" w:rsidR="005A2963" w:rsidRPr="00813DFF" w:rsidRDefault="005A2963" w:rsidP="005A2963">
      <w:pPr>
        <w:spacing w:after="0" w:line="220" w:lineRule="exact"/>
        <w:contextualSpacing/>
        <w:jc w:val="both"/>
        <w:rPr>
          <w:rFonts w:ascii="Times New Roman" w:hAnsi="Times New Roman" w:cs="Times New Roman"/>
        </w:rPr>
      </w:pPr>
      <w:r w:rsidRPr="00813DFF">
        <w:rPr>
          <w:rFonts w:ascii="Times New Roman" w:hAnsi="Times New Roman" w:cs="Times New Roman"/>
        </w:rPr>
        <w:t>В українській професійній та науковій літературі стосовно поняття клітинна смерть використовується термін біологічна смерть, який практично не зустрічається в законодавстві окрім як у формі N 017/о "Акт констатації біологічної смерті" (</w:t>
      </w:r>
      <w:r w:rsidRPr="00813DFF">
        <w:rPr>
          <w:rFonts w:ascii="Times New Roman" w:hAnsi="Times New Roman" w:cs="Times New Roman"/>
          <w:i/>
        </w:rPr>
        <w:t>Наказ МОЗ N 184 від 26.07.99 зі змінами "Про затвердження форм облікової статистичної документації, що використовується в стаціонарах лікувально-профілактичних закладів"</w:t>
      </w:r>
      <w:r w:rsidRPr="00813DFF">
        <w:rPr>
          <w:rFonts w:ascii="Times New Roman" w:hAnsi="Times New Roman" w:cs="Times New Roman"/>
        </w:rPr>
        <w:t xml:space="preserve">). В деяких сучасних підручниках з судової медицини також зустрічається поняття клітинна смерть, проте, в зовсім іншому значенні, а саме як один з етапів помирання. </w:t>
      </w:r>
    </w:p>
    <w:p w14:paraId="149C500C" w14:textId="77777777" w:rsidR="005A2963" w:rsidRPr="00813DFF" w:rsidRDefault="005A2963" w:rsidP="005A2963">
      <w:pPr>
        <w:spacing w:after="0" w:line="220" w:lineRule="exact"/>
        <w:contextualSpacing/>
        <w:jc w:val="both"/>
        <w:rPr>
          <w:rFonts w:ascii="Times New Roman" w:hAnsi="Times New Roman" w:cs="Times New Roman"/>
        </w:rPr>
      </w:pPr>
      <w:r w:rsidRPr="00813DFF">
        <w:rPr>
          <w:rFonts w:ascii="Times New Roman" w:hAnsi="Times New Roman" w:cs="Times New Roman"/>
          <w:u w:val="single"/>
        </w:rPr>
        <w:t>Соматична смерть</w:t>
      </w:r>
      <w:r w:rsidRPr="00813DFF">
        <w:rPr>
          <w:rFonts w:ascii="Times New Roman" w:hAnsi="Times New Roman" w:cs="Times New Roman"/>
        </w:rPr>
        <w:t xml:space="preserve"> – під час неї людина безповоротно втрачає свою особистість, перебуває в несвідомому стані, не може усвідомлювати навколишнє середовище, контактувати з ним (спілкуватися), не сприймає будь-які сенсорні стимули та не може ініціювати будь-який довільний рух. При цьому може зберігатися активність рефлекторної нервової діяльності, діяльність систем дихання та кровообігу здійснюється спонтанно або штучно. Тобто, мова йде про остаточну і незворотну загибель людини лише як особистості.</w:t>
      </w:r>
    </w:p>
    <w:p w14:paraId="4BB790CF" w14:textId="77777777" w:rsidR="005A2963" w:rsidRDefault="005A2963" w:rsidP="005A2963">
      <w:pPr>
        <w:spacing w:after="0" w:line="220" w:lineRule="exact"/>
        <w:contextualSpacing/>
        <w:jc w:val="both"/>
        <w:rPr>
          <w:rFonts w:ascii="Times New Roman" w:hAnsi="Times New Roman" w:cs="Times New Roman"/>
        </w:rPr>
      </w:pPr>
      <w:r w:rsidRPr="00813DFF">
        <w:rPr>
          <w:rFonts w:ascii="Times New Roman" w:hAnsi="Times New Roman" w:cs="Times New Roman"/>
        </w:rPr>
        <w:t xml:space="preserve">Тотожними до терміну «соматична смерть» є поняття вегетативний стан та смерть мозку. Якщо перший термін поки ніяк не закріплений в українському законодавстві, не представляє цікавості для судової медицини і тому не потребує розгляду, то другий термін активно використовується в українській професійній та науковій літературі, проте, фактично несе в собі визначення клітинної (біологічної) смерті (наприклад прямо вказується, що біологічна смерть і смерть мозку це те ж саме в </w:t>
      </w:r>
      <w:r w:rsidRPr="00813DFF">
        <w:rPr>
          <w:rFonts w:ascii="Times New Roman" w:hAnsi="Times New Roman" w:cs="Times New Roman"/>
          <w:i/>
        </w:rPr>
        <w:t>Наказі МОЗ 05.06.2019 № 1269</w:t>
      </w:r>
      <w:r w:rsidRPr="00813DFF">
        <w:rPr>
          <w:rFonts w:ascii="Times New Roman" w:hAnsi="Times New Roman" w:cs="Times New Roman"/>
        </w:rPr>
        <w:t xml:space="preserve">). Таку плутанину можна пояснити багатьма факторами: як різким розвитком законодавства, що стосується </w:t>
      </w:r>
      <w:proofErr w:type="spellStart"/>
      <w:r w:rsidRPr="00813DFF">
        <w:rPr>
          <w:rFonts w:ascii="Times New Roman" w:hAnsi="Times New Roman" w:cs="Times New Roman"/>
        </w:rPr>
        <w:t>трансплантології</w:t>
      </w:r>
      <w:proofErr w:type="spellEnd"/>
      <w:r w:rsidRPr="00813DFF">
        <w:rPr>
          <w:rFonts w:ascii="Times New Roman" w:hAnsi="Times New Roman" w:cs="Times New Roman"/>
        </w:rPr>
        <w:t xml:space="preserve"> в останні кілька років (але водночас «відставанням» нормативно-правових актів усіх інших галузей) так і активним використанням застарілих радянських термінів та принципів, що стосуються питання смерті людини. З порядком констатації смерті мозку людини в Україні можете ознайомитись на сайті Верховної Ради України (</w:t>
      </w:r>
      <w:r w:rsidRPr="00813DFF">
        <w:rPr>
          <w:rFonts w:ascii="Times New Roman" w:hAnsi="Times New Roman" w:cs="Times New Roman"/>
          <w:i/>
        </w:rPr>
        <w:t>Наказ Міністерства охорони здоров’я України 09 листопада 2020 року № 2559)</w:t>
      </w:r>
      <w:r w:rsidRPr="00813DFF">
        <w:rPr>
          <w:rFonts w:ascii="Times New Roman" w:hAnsi="Times New Roman" w:cs="Times New Roman"/>
        </w:rPr>
        <w:t>.</w:t>
      </w:r>
    </w:p>
    <w:p w14:paraId="5C3B34BB" w14:textId="77777777" w:rsidR="005A2963" w:rsidRDefault="005A2963" w:rsidP="005A2963">
      <w:pPr>
        <w:spacing w:after="0" w:line="220" w:lineRule="exact"/>
        <w:contextualSpacing/>
        <w:jc w:val="both"/>
        <w:rPr>
          <w:rFonts w:ascii="Times New Roman" w:hAnsi="Times New Roman" w:cs="Times New Roman"/>
        </w:rPr>
      </w:pPr>
    </w:p>
    <w:p w14:paraId="6662DA79" w14:textId="77777777" w:rsidR="005A2963" w:rsidRDefault="005A2963" w:rsidP="005A2963">
      <w:pPr>
        <w:spacing w:after="0" w:line="220" w:lineRule="exact"/>
        <w:contextualSpacing/>
        <w:jc w:val="both"/>
        <w:rPr>
          <w:rFonts w:ascii="Times New Roman" w:hAnsi="Times New Roman" w:cs="Times New Roman"/>
        </w:rPr>
      </w:pPr>
      <w:r w:rsidRPr="00813DFF">
        <w:rPr>
          <w:rFonts w:ascii="Times New Roman" w:hAnsi="Times New Roman" w:cs="Times New Roman"/>
          <w:noProof/>
          <w:lang w:eastAsia="uk-UA"/>
        </w:rPr>
        <w:drawing>
          <wp:anchor distT="0" distB="0" distL="114300" distR="114300" simplePos="0" relativeHeight="251647488" behindDoc="0" locked="0" layoutInCell="1" allowOverlap="1" wp14:anchorId="7A4C4003" wp14:editId="5A409F49">
            <wp:simplePos x="0" y="0"/>
            <wp:positionH relativeFrom="margin">
              <wp:align>left</wp:align>
            </wp:positionH>
            <wp:positionV relativeFrom="paragraph">
              <wp:posOffset>11554</wp:posOffset>
            </wp:positionV>
            <wp:extent cx="772160" cy="581660"/>
            <wp:effectExtent l="0" t="0" r="8890" b="8890"/>
            <wp:wrapSquare wrapText="bothSides"/>
            <wp:docPr id="41" name="Рисунок 41" descr="C:\Users\user\AppData\Local\Microsoft\Windows\INetCache\Content.Word\png-clipart-dustpan-commercial-cleaning-computer-icons-cleanliness-others-miscellaneous-wh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Microsoft\Windows\INetCache\Content.Word\png-clipart-dustpan-commercial-cleaning-computer-icons-cleanliness-others-miscellaneous-white.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72160" cy="581660"/>
                    </a:xfrm>
                    <a:prstGeom prst="rect">
                      <a:avLst/>
                    </a:prstGeom>
                    <a:noFill/>
                    <a:ln>
                      <a:noFill/>
                    </a:ln>
                  </pic:spPr>
                </pic:pic>
              </a:graphicData>
            </a:graphic>
          </wp:anchor>
        </w:drawing>
      </w:r>
      <w:r w:rsidRPr="00813DFF">
        <w:rPr>
          <w:rFonts w:ascii="Times New Roman" w:hAnsi="Times New Roman" w:cs="Times New Roman"/>
        </w:rPr>
        <w:t xml:space="preserve">Виключно в країнах пострадянського простору до класифікації смерті також відносять </w:t>
      </w:r>
      <w:r w:rsidRPr="00813DFF">
        <w:rPr>
          <w:rFonts w:ascii="Times New Roman" w:hAnsi="Times New Roman" w:cs="Times New Roman"/>
          <w:u w:val="single"/>
        </w:rPr>
        <w:t>клінічну смерть</w:t>
      </w:r>
      <w:r w:rsidRPr="00813DFF">
        <w:rPr>
          <w:rFonts w:ascii="Times New Roman" w:hAnsi="Times New Roman" w:cs="Times New Roman"/>
        </w:rPr>
        <w:t xml:space="preserve"> – тимчасовий, короткотривалий стан припинення серцевої та дихальної діяльності, під час якого не відбулися незворотні зміни в центральній нервовій системі. Даний термін широко зустрічається як в науковій, так і професійній літературі України, проте в законодавчому полі спостерігається досить обмежено (</w:t>
      </w:r>
      <w:r w:rsidRPr="00813DFF">
        <w:rPr>
          <w:rFonts w:ascii="Times New Roman" w:hAnsi="Times New Roman" w:cs="Times New Roman"/>
          <w:i/>
        </w:rPr>
        <w:t>Наказ МОЗ 05.06.2019 № 1269</w:t>
      </w:r>
      <w:r w:rsidRPr="00813DFF">
        <w:rPr>
          <w:rFonts w:ascii="Times New Roman" w:hAnsi="Times New Roman" w:cs="Times New Roman"/>
        </w:rPr>
        <w:t xml:space="preserve">). Абсурдним є використання поняття смерті, щодо людини, яка є досі живою. Найбільш доцільним є використання міжнародного терміну – </w:t>
      </w:r>
      <w:proofErr w:type="spellStart"/>
      <w:r w:rsidRPr="00813DFF">
        <w:rPr>
          <w:rFonts w:ascii="Times New Roman" w:hAnsi="Times New Roman" w:cs="Times New Roman"/>
          <w:i/>
        </w:rPr>
        <w:t>англ</w:t>
      </w:r>
      <w:proofErr w:type="spellEnd"/>
      <w:r w:rsidRPr="00813DFF">
        <w:rPr>
          <w:rFonts w:ascii="Times New Roman" w:hAnsi="Times New Roman" w:cs="Times New Roman"/>
          <w:i/>
        </w:rPr>
        <w:t>.</w:t>
      </w:r>
      <w:r w:rsidRPr="00813DFF">
        <w:rPr>
          <w:rFonts w:ascii="Times New Roman" w:hAnsi="Times New Roman" w:cs="Times New Roman"/>
        </w:rPr>
        <w:t xml:space="preserve"> </w:t>
      </w:r>
      <w:r w:rsidRPr="00813DFF">
        <w:rPr>
          <w:rFonts w:ascii="Times New Roman" w:hAnsi="Times New Roman" w:cs="Times New Roman"/>
          <w:lang w:val="en-US"/>
        </w:rPr>
        <w:t>prolonged</w:t>
      </w:r>
      <w:r w:rsidRPr="00813DFF">
        <w:rPr>
          <w:rFonts w:ascii="Times New Roman" w:hAnsi="Times New Roman" w:cs="Times New Roman"/>
        </w:rPr>
        <w:t>/</w:t>
      </w:r>
      <w:r w:rsidRPr="00813DFF">
        <w:rPr>
          <w:rFonts w:ascii="Times New Roman" w:hAnsi="Times New Roman" w:cs="Times New Roman"/>
          <w:lang w:val="en-US"/>
        </w:rPr>
        <w:t>cardiac</w:t>
      </w:r>
      <w:r w:rsidRPr="00813DFF">
        <w:rPr>
          <w:rFonts w:ascii="Times New Roman" w:hAnsi="Times New Roman" w:cs="Times New Roman"/>
        </w:rPr>
        <w:t xml:space="preserve"> </w:t>
      </w:r>
      <w:r w:rsidRPr="00813DFF">
        <w:rPr>
          <w:rFonts w:ascii="Times New Roman" w:hAnsi="Times New Roman" w:cs="Times New Roman"/>
          <w:lang w:val="en-US"/>
        </w:rPr>
        <w:t>arrest</w:t>
      </w:r>
      <w:r w:rsidRPr="00813DFF">
        <w:rPr>
          <w:rFonts w:ascii="Times New Roman" w:hAnsi="Times New Roman" w:cs="Times New Roman"/>
        </w:rPr>
        <w:t xml:space="preserve"> (тривала/зупинка серця). Сам термін клінічна смерть використовується в міжнародній літературі здебільшого в галузі реаніматології. </w:t>
      </w:r>
    </w:p>
    <w:p w14:paraId="79644D6A" w14:textId="77777777" w:rsidR="005A2963" w:rsidRDefault="005A2963" w:rsidP="005A2963">
      <w:pPr>
        <w:spacing w:after="0" w:line="220" w:lineRule="exact"/>
        <w:contextualSpacing/>
        <w:jc w:val="both"/>
        <w:rPr>
          <w:rFonts w:ascii="Times New Roman" w:hAnsi="Times New Roman" w:cs="Times New Roman"/>
        </w:rPr>
      </w:pPr>
    </w:p>
    <w:p w14:paraId="17FAC635" w14:textId="77777777" w:rsidR="005A2963" w:rsidRDefault="005A2963" w:rsidP="005A2963">
      <w:pPr>
        <w:spacing w:after="0" w:line="240" w:lineRule="exact"/>
        <w:contextualSpacing/>
        <w:jc w:val="both"/>
        <w:rPr>
          <w:rFonts w:ascii="Times New Roman" w:hAnsi="Times New Roman" w:cs="Times New Roman"/>
        </w:rPr>
      </w:pPr>
      <w:r w:rsidRPr="00813DFF">
        <w:rPr>
          <w:rFonts w:ascii="Times New Roman" w:hAnsi="Times New Roman" w:cs="Times New Roman"/>
          <w:b/>
          <w:i/>
          <w:lang w:val="en-US"/>
        </w:rPr>
        <w:t>NB</w:t>
      </w:r>
      <w:r w:rsidRPr="00813DFF">
        <w:rPr>
          <w:rFonts w:ascii="Times New Roman" w:hAnsi="Times New Roman" w:cs="Times New Roman"/>
        </w:rPr>
        <w:t xml:space="preserve"> Детально ознайомитись з матеріалами, що стосуються термінальних станів та клінічної смерті, що матимуть практичне значення, Ви зможете на 5 курсі на кафедрі</w:t>
      </w:r>
      <w:r w:rsidRPr="00813DFF">
        <w:rPr>
          <w:sz w:val="18"/>
        </w:rPr>
        <w:t xml:space="preserve"> </w:t>
      </w:r>
      <w:r w:rsidRPr="00813DFF">
        <w:rPr>
          <w:rFonts w:ascii="Times New Roman" w:hAnsi="Times New Roman" w:cs="Times New Roman"/>
        </w:rPr>
        <w:t>Анестезіології, інтенсивної терапії та медицини невідкладних станів.</w:t>
      </w:r>
    </w:p>
    <w:p w14:paraId="0A92ABE9" w14:textId="77777777" w:rsidR="005A2963" w:rsidRDefault="005A2963" w:rsidP="005A2963">
      <w:pPr>
        <w:spacing w:after="0" w:line="240" w:lineRule="exact"/>
        <w:contextualSpacing/>
        <w:jc w:val="both"/>
        <w:rPr>
          <w:rFonts w:ascii="Times New Roman" w:hAnsi="Times New Roman" w:cs="Times New Roman"/>
        </w:rPr>
      </w:pPr>
    </w:p>
    <w:p w14:paraId="37D9B627" w14:textId="77777777" w:rsidR="005A2963" w:rsidRPr="00813DFF" w:rsidRDefault="005A2963" w:rsidP="005A2963">
      <w:pPr>
        <w:spacing w:after="0" w:line="240" w:lineRule="exact"/>
        <w:contextualSpacing/>
        <w:jc w:val="both"/>
        <w:rPr>
          <w:rFonts w:ascii="Times New Roman" w:hAnsi="Times New Roman" w:cs="Times New Roman"/>
        </w:rPr>
      </w:pPr>
      <w:r w:rsidRPr="00813DFF">
        <w:rPr>
          <w:rFonts w:ascii="Times New Roman" w:hAnsi="Times New Roman" w:cs="Times New Roman"/>
        </w:rPr>
        <w:t>Одразу з настанням клітинної смерті починаються процеси розкладання тіла. В українській літературі вони мають назву абсолютні ознаки смерті, в міжнародній літературі – посмертні або трупні зміни. Дані зміни можна виявляти як шляхом інструментального обстеження (біохімічне дослідження, гістологічне, офтальмоскопія тощо), так і неозброєним оком при огляді тіла померлого. Необхідно звернути увагу, що надалі кожна з цих змін буде розглядатися окремо, та насправді більшість з них відбуваються одночасно в тілі померлого, тому сприймати їх необхідно цілісно, як один комплекс.</w:t>
      </w:r>
    </w:p>
    <w:p w14:paraId="362DCBF6" w14:textId="77777777" w:rsidR="005A2963" w:rsidRDefault="005A2963" w:rsidP="005A2963">
      <w:pPr>
        <w:spacing w:after="0" w:line="240" w:lineRule="exact"/>
        <w:contextualSpacing/>
        <w:jc w:val="both"/>
        <w:rPr>
          <w:rFonts w:ascii="Times New Roman" w:hAnsi="Times New Roman" w:cs="Times New Roman"/>
        </w:rPr>
      </w:pPr>
      <w:r w:rsidRPr="00813DFF">
        <w:rPr>
          <w:rFonts w:ascii="Times New Roman" w:hAnsi="Times New Roman" w:cs="Times New Roman"/>
        </w:rPr>
        <w:t>Ключове значення даних змін:</w:t>
      </w:r>
    </w:p>
    <w:p w14:paraId="15F67563" w14:textId="77777777" w:rsidR="005A2963" w:rsidRPr="00813DFF" w:rsidRDefault="005A2963" w:rsidP="000E0B35">
      <w:pPr>
        <w:pStyle w:val="a7"/>
        <w:numPr>
          <w:ilvl w:val="0"/>
          <w:numId w:val="46"/>
        </w:numPr>
        <w:spacing w:line="276" w:lineRule="auto"/>
        <w:jc w:val="both"/>
        <w:rPr>
          <w:rFonts w:ascii="Times New Roman" w:hAnsi="Times New Roman" w:cs="Times New Roman"/>
        </w:rPr>
      </w:pPr>
      <w:r w:rsidRPr="00813DFF">
        <w:rPr>
          <w:rFonts w:ascii="Times New Roman" w:hAnsi="Times New Roman" w:cs="Times New Roman"/>
        </w:rPr>
        <w:t>підтвердження настання клітинної смерті;</w:t>
      </w:r>
    </w:p>
    <w:p w14:paraId="2B02025A" w14:textId="77777777" w:rsidR="005A2963" w:rsidRPr="00813DFF" w:rsidRDefault="005A2963" w:rsidP="000E0B35">
      <w:pPr>
        <w:pStyle w:val="a7"/>
        <w:numPr>
          <w:ilvl w:val="0"/>
          <w:numId w:val="46"/>
        </w:numPr>
        <w:spacing w:line="276" w:lineRule="auto"/>
        <w:jc w:val="both"/>
        <w:rPr>
          <w:rFonts w:ascii="Times New Roman" w:hAnsi="Times New Roman" w:cs="Times New Roman"/>
        </w:rPr>
      </w:pPr>
      <w:r w:rsidRPr="00813DFF">
        <w:rPr>
          <w:rFonts w:ascii="Times New Roman" w:hAnsi="Times New Roman" w:cs="Times New Roman"/>
        </w:rPr>
        <w:t xml:space="preserve">встановлення давності настання смерті (в міжнародній літературі – посмертний інтервал, </w:t>
      </w:r>
      <w:proofErr w:type="spellStart"/>
      <w:r w:rsidRPr="00813DFF">
        <w:rPr>
          <w:rFonts w:ascii="Times New Roman" w:hAnsi="Times New Roman" w:cs="Times New Roman"/>
          <w:i/>
        </w:rPr>
        <w:t>англ</w:t>
      </w:r>
      <w:proofErr w:type="spellEnd"/>
      <w:r w:rsidRPr="00813DFF">
        <w:rPr>
          <w:rFonts w:ascii="Times New Roman" w:hAnsi="Times New Roman" w:cs="Times New Roman"/>
          <w:i/>
        </w:rPr>
        <w:t>.</w:t>
      </w:r>
      <w:r w:rsidRPr="00813DFF">
        <w:rPr>
          <w:rFonts w:ascii="Times New Roman" w:hAnsi="Times New Roman" w:cs="Times New Roman"/>
        </w:rPr>
        <w:t xml:space="preserve"> </w:t>
      </w:r>
      <w:r w:rsidRPr="00813DFF">
        <w:rPr>
          <w:rFonts w:ascii="Times New Roman" w:hAnsi="Times New Roman" w:cs="Times New Roman"/>
          <w:lang w:val="en-US"/>
        </w:rPr>
        <w:t>post</w:t>
      </w:r>
      <w:r w:rsidRPr="00813DFF">
        <w:rPr>
          <w:rFonts w:ascii="Times New Roman" w:hAnsi="Times New Roman" w:cs="Times New Roman"/>
        </w:rPr>
        <w:t>-</w:t>
      </w:r>
      <w:r w:rsidRPr="00813DFF">
        <w:rPr>
          <w:rFonts w:ascii="Times New Roman" w:hAnsi="Times New Roman" w:cs="Times New Roman"/>
          <w:lang w:val="en-US"/>
        </w:rPr>
        <w:t>mortem</w:t>
      </w:r>
      <w:r w:rsidRPr="00813DFF">
        <w:rPr>
          <w:rFonts w:ascii="Times New Roman" w:hAnsi="Times New Roman" w:cs="Times New Roman"/>
        </w:rPr>
        <w:t xml:space="preserve"> </w:t>
      </w:r>
      <w:r w:rsidRPr="00813DFF">
        <w:rPr>
          <w:rFonts w:ascii="Times New Roman" w:hAnsi="Times New Roman" w:cs="Times New Roman"/>
          <w:lang w:val="en-US"/>
        </w:rPr>
        <w:t>interval</w:t>
      </w:r>
      <w:r w:rsidRPr="00813DFF">
        <w:rPr>
          <w:rFonts w:ascii="Times New Roman" w:hAnsi="Times New Roman" w:cs="Times New Roman"/>
        </w:rPr>
        <w:t xml:space="preserve"> (PMI)).</w:t>
      </w:r>
    </w:p>
    <w:p w14:paraId="0720F0B2" w14:textId="77777777" w:rsidR="005A2963" w:rsidRDefault="005A2963" w:rsidP="005A2963">
      <w:pPr>
        <w:spacing w:line="276" w:lineRule="auto"/>
        <w:contextualSpacing/>
        <w:jc w:val="both"/>
        <w:rPr>
          <w:rFonts w:ascii="Times New Roman" w:hAnsi="Times New Roman" w:cs="Times New Roman"/>
        </w:rPr>
      </w:pPr>
      <w:r w:rsidRPr="00813DFF">
        <w:rPr>
          <w:rFonts w:ascii="Times New Roman" w:hAnsi="Times New Roman" w:cs="Times New Roman"/>
        </w:rPr>
        <w:t>Відповідно до швидкості прояву трупних змін, їх поділяють на ранні та пізні абсолютні ознаки смерті (або в міжнародній літературі – трупні зміни раннього посмертного періоду та пізнього посмертного періоду).</w:t>
      </w:r>
    </w:p>
    <w:p w14:paraId="15BE8068" w14:textId="77777777" w:rsidR="005A2963" w:rsidRPr="00813DFF" w:rsidRDefault="005A2963" w:rsidP="005A2963">
      <w:pPr>
        <w:spacing w:after="0" w:line="240" w:lineRule="exact"/>
        <w:contextualSpacing/>
        <w:jc w:val="both"/>
        <w:rPr>
          <w:rFonts w:ascii="Times New Roman" w:hAnsi="Times New Roman" w:cs="Times New Roman"/>
        </w:rPr>
      </w:pPr>
    </w:p>
    <w:p w14:paraId="4850E1E9" w14:textId="77777777" w:rsidR="005A2963" w:rsidRDefault="005A2963" w:rsidP="005A2963">
      <w:pPr>
        <w:spacing w:line="276" w:lineRule="auto"/>
        <w:contextualSpacing/>
        <w:jc w:val="both"/>
        <w:rPr>
          <w:rFonts w:ascii="Times New Roman" w:hAnsi="Times New Roman" w:cs="Times New Roman"/>
          <w:b/>
        </w:rPr>
      </w:pPr>
      <w:r>
        <w:rPr>
          <w:noProof/>
          <w:sz w:val="18"/>
          <w:u w:val="single"/>
          <w:lang w:eastAsia="uk-UA"/>
        </w:rPr>
        <w:drawing>
          <wp:anchor distT="0" distB="0" distL="114300" distR="114300" simplePos="0" relativeHeight="251654656" behindDoc="1" locked="0" layoutInCell="1" allowOverlap="1" wp14:anchorId="7C2B9872" wp14:editId="2F8440F4">
            <wp:simplePos x="0" y="0"/>
            <wp:positionH relativeFrom="column">
              <wp:posOffset>3004820</wp:posOffset>
            </wp:positionH>
            <wp:positionV relativeFrom="paragraph">
              <wp:posOffset>66675</wp:posOffset>
            </wp:positionV>
            <wp:extent cx="3161665" cy="2183130"/>
            <wp:effectExtent l="0" t="0" r="635" b="7620"/>
            <wp:wrapTight wrapText="bothSides">
              <wp:wrapPolygon edited="0">
                <wp:start x="0" y="0"/>
                <wp:lineTo x="0" y="21487"/>
                <wp:lineTo x="21474" y="21487"/>
                <wp:lineTo x="21474" y="0"/>
                <wp:lineTo x="0" y="0"/>
              </wp:wrapPolygon>
            </wp:wrapTight>
            <wp:docPr id="54" name="Рисунок 5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161665" cy="2183130"/>
                    </a:xfrm>
                    <a:prstGeom prst="rect">
                      <a:avLst/>
                    </a:prstGeom>
                    <a:noFill/>
                  </pic:spPr>
                </pic:pic>
              </a:graphicData>
            </a:graphic>
            <wp14:sizeRelH relativeFrom="page">
              <wp14:pctWidth>0</wp14:pctWidth>
            </wp14:sizeRelH>
            <wp14:sizeRelV relativeFrom="page">
              <wp14:pctHeight>0</wp14:pctHeight>
            </wp14:sizeRelV>
          </wp:anchor>
        </w:drawing>
      </w:r>
      <w:r w:rsidRPr="00813DFF">
        <w:rPr>
          <w:rFonts w:ascii="Times New Roman" w:hAnsi="Times New Roman" w:cs="Times New Roman"/>
          <w:b/>
        </w:rPr>
        <w:t>Трупні зміни раннього посмертного періоду:</w:t>
      </w:r>
    </w:p>
    <w:p w14:paraId="61F77019" w14:textId="77777777" w:rsidR="005A2963" w:rsidRPr="00813DFF" w:rsidRDefault="005A2963" w:rsidP="005A2963">
      <w:pPr>
        <w:spacing w:line="276" w:lineRule="auto"/>
        <w:contextualSpacing/>
        <w:jc w:val="both"/>
        <w:rPr>
          <w:rFonts w:ascii="Times New Roman" w:hAnsi="Times New Roman" w:cs="Times New Roman"/>
          <w:b/>
        </w:rPr>
      </w:pPr>
    </w:p>
    <w:p w14:paraId="6C9461B8" w14:textId="77777777" w:rsidR="005A2963" w:rsidRPr="00813DFF" w:rsidRDefault="005A2963" w:rsidP="005A2963">
      <w:pPr>
        <w:spacing w:after="0" w:line="220" w:lineRule="exact"/>
        <w:contextualSpacing/>
        <w:jc w:val="both"/>
        <w:rPr>
          <w:rFonts w:ascii="Times New Roman" w:hAnsi="Times New Roman" w:cs="Times New Roman"/>
        </w:rPr>
      </w:pPr>
      <w:r w:rsidRPr="00813DFF">
        <w:rPr>
          <w:rFonts w:ascii="Times New Roman" w:hAnsi="Times New Roman" w:cs="Times New Roman"/>
          <w:u w:val="single"/>
        </w:rPr>
        <w:t xml:space="preserve">Ознака </w:t>
      </w:r>
      <w:proofErr w:type="spellStart"/>
      <w:r w:rsidRPr="00813DFF">
        <w:rPr>
          <w:rFonts w:ascii="Times New Roman" w:hAnsi="Times New Roman" w:cs="Times New Roman"/>
          <w:u w:val="single"/>
        </w:rPr>
        <w:t>Кеворкяна</w:t>
      </w:r>
      <w:proofErr w:type="spellEnd"/>
      <w:r w:rsidRPr="00813DFF">
        <w:rPr>
          <w:rFonts w:ascii="Times New Roman" w:hAnsi="Times New Roman" w:cs="Times New Roman"/>
        </w:rPr>
        <w:t xml:space="preserve"> (названа на честь першовідкривача Джека </w:t>
      </w:r>
      <w:proofErr w:type="spellStart"/>
      <w:r w:rsidRPr="00813DFF">
        <w:rPr>
          <w:rFonts w:ascii="Times New Roman" w:hAnsi="Times New Roman" w:cs="Times New Roman"/>
        </w:rPr>
        <w:t>Кеворкяна</w:t>
      </w:r>
      <w:proofErr w:type="spellEnd"/>
      <w:r w:rsidRPr="00813DFF">
        <w:rPr>
          <w:rFonts w:ascii="Times New Roman" w:hAnsi="Times New Roman" w:cs="Times New Roman"/>
        </w:rPr>
        <w:t xml:space="preserve">, особистості з дуже цікавою біографією, яку рекомендовано прочитати) – наявність </w:t>
      </w:r>
      <w:proofErr w:type="spellStart"/>
      <w:r w:rsidRPr="00813DFF">
        <w:rPr>
          <w:rFonts w:ascii="Times New Roman" w:hAnsi="Times New Roman" w:cs="Times New Roman"/>
        </w:rPr>
        <w:t>фрагментованих</w:t>
      </w:r>
      <w:proofErr w:type="spellEnd"/>
      <w:r w:rsidRPr="00813DFF">
        <w:rPr>
          <w:rFonts w:ascii="Times New Roman" w:hAnsi="Times New Roman" w:cs="Times New Roman"/>
        </w:rPr>
        <w:t xml:space="preserve"> стовпців крові в судинах сітківки при проведенні офтальмоскопії. Утворюється одразу після настання клітинної смерті.</w:t>
      </w:r>
    </w:p>
    <w:p w14:paraId="1375CC9A" w14:textId="77777777" w:rsidR="005A2963" w:rsidRPr="00813DFF" w:rsidRDefault="005A2963" w:rsidP="005A2963">
      <w:pPr>
        <w:spacing w:line="276" w:lineRule="auto"/>
        <w:contextualSpacing/>
        <w:jc w:val="both"/>
        <w:rPr>
          <w:rFonts w:ascii="Times New Roman" w:hAnsi="Times New Roman" w:cs="Times New Roman"/>
        </w:rPr>
      </w:pPr>
    </w:p>
    <w:p w14:paraId="2936F40F" w14:textId="77777777" w:rsidR="005A2963" w:rsidRDefault="005A2963" w:rsidP="005A2963">
      <w:pPr>
        <w:spacing w:after="0" w:line="220" w:lineRule="exact"/>
        <w:contextualSpacing/>
        <w:jc w:val="both"/>
        <w:rPr>
          <w:rFonts w:ascii="Times New Roman" w:hAnsi="Times New Roman" w:cs="Times New Roman"/>
        </w:rPr>
      </w:pPr>
      <w:proofErr w:type="spellStart"/>
      <w:r w:rsidRPr="00813DFF">
        <w:rPr>
          <w:rFonts w:ascii="Times New Roman" w:hAnsi="Times New Roman" w:cs="Times New Roman"/>
          <w:u w:val="single"/>
        </w:rPr>
        <w:t>Tache</w:t>
      </w:r>
      <w:proofErr w:type="spellEnd"/>
      <w:r w:rsidRPr="00813DFF">
        <w:rPr>
          <w:rFonts w:ascii="Times New Roman" w:hAnsi="Times New Roman" w:cs="Times New Roman"/>
          <w:u w:val="single"/>
        </w:rPr>
        <w:t xml:space="preserve"> </w:t>
      </w:r>
      <w:proofErr w:type="spellStart"/>
      <w:r w:rsidRPr="00813DFF">
        <w:rPr>
          <w:rFonts w:ascii="Times New Roman" w:hAnsi="Times New Roman" w:cs="Times New Roman"/>
          <w:u w:val="single"/>
        </w:rPr>
        <w:t>noire</w:t>
      </w:r>
      <w:proofErr w:type="spellEnd"/>
      <w:r w:rsidRPr="00813DFF">
        <w:rPr>
          <w:rFonts w:ascii="Times New Roman" w:hAnsi="Times New Roman" w:cs="Times New Roman"/>
        </w:rPr>
        <w:t xml:space="preserve"> (</w:t>
      </w:r>
      <w:proofErr w:type="spellStart"/>
      <w:r w:rsidRPr="00813DFF">
        <w:rPr>
          <w:rFonts w:ascii="Times New Roman" w:hAnsi="Times New Roman" w:cs="Times New Roman"/>
          <w:i/>
        </w:rPr>
        <w:t>фр</w:t>
      </w:r>
      <w:proofErr w:type="spellEnd"/>
      <w:r w:rsidRPr="00813DFF">
        <w:rPr>
          <w:rFonts w:ascii="Times New Roman" w:hAnsi="Times New Roman" w:cs="Times New Roman"/>
          <w:i/>
        </w:rPr>
        <w:t>.</w:t>
      </w:r>
      <w:r w:rsidRPr="00813DFF">
        <w:rPr>
          <w:rFonts w:ascii="Times New Roman" w:hAnsi="Times New Roman" w:cs="Times New Roman"/>
        </w:rPr>
        <w:t xml:space="preserve"> чорна пляма) – наявність плівки чорного, коричневого або жовто-зеленого забарвлення на незакритих повіках ділянках склери та рогівки, утвореної змертвілими клітинами та залишками слизу. Не може використовуватися для визначення посмертного інтервалу</w:t>
      </w:r>
      <w:r w:rsidRPr="00813DFF">
        <w:rPr>
          <w:rFonts w:ascii="Times New Roman" w:hAnsi="Times New Roman" w:cs="Times New Roman"/>
          <w:vertAlign w:val="superscript"/>
        </w:rPr>
        <w:t>1</w:t>
      </w:r>
      <w:r w:rsidRPr="00813DFF">
        <w:rPr>
          <w:rFonts w:ascii="Times New Roman" w:hAnsi="Times New Roman" w:cs="Times New Roman"/>
        </w:rPr>
        <w:t>. Виключно вказує на настання клітинної смерті. Проте, саме по собі дослідження ступеню злущення епітеліальних клітин рогівки, яке лежить в основі даного феномену, дозволяє визначити посмертний інтервал</w:t>
      </w:r>
      <w:r w:rsidRPr="00813DFF">
        <w:rPr>
          <w:rFonts w:ascii="Times New Roman" w:hAnsi="Times New Roman" w:cs="Times New Roman"/>
          <w:vertAlign w:val="superscript"/>
        </w:rPr>
        <w:t>2</w:t>
      </w:r>
      <w:r w:rsidRPr="00813DFF">
        <w:rPr>
          <w:rFonts w:ascii="Times New Roman" w:hAnsi="Times New Roman" w:cs="Times New Roman"/>
        </w:rPr>
        <w:t xml:space="preserve">. Для цього необхідно притиснути предметне скельце до рогівки померлого, зафіксувати клітини шляхом нагрівання скельця та зафарбувати скельце за </w:t>
      </w:r>
      <w:proofErr w:type="spellStart"/>
      <w:r w:rsidRPr="00813DFF">
        <w:rPr>
          <w:rFonts w:ascii="Times New Roman" w:hAnsi="Times New Roman" w:cs="Times New Roman"/>
        </w:rPr>
        <w:t>Романовським-Гімзою</w:t>
      </w:r>
      <w:proofErr w:type="spellEnd"/>
      <w:r w:rsidRPr="00813DFF">
        <w:rPr>
          <w:rFonts w:ascii="Times New Roman" w:hAnsi="Times New Roman" w:cs="Times New Roman"/>
        </w:rPr>
        <w:t xml:space="preserve">. До уваги береться тип та кількість клітин на скельці та стан їх </w:t>
      </w:r>
      <w:proofErr w:type="spellStart"/>
      <w:r w:rsidRPr="00813DFF">
        <w:rPr>
          <w:rFonts w:ascii="Times New Roman" w:hAnsi="Times New Roman" w:cs="Times New Roman"/>
        </w:rPr>
        <w:t>ядер</w:t>
      </w:r>
      <w:proofErr w:type="spellEnd"/>
      <w:r w:rsidRPr="00813DFF">
        <w:rPr>
          <w:rFonts w:ascii="Times New Roman" w:hAnsi="Times New Roman" w:cs="Times New Roman"/>
        </w:rPr>
        <w:t xml:space="preserve">. </w:t>
      </w:r>
    </w:p>
    <w:p w14:paraId="3C3D9B32" w14:textId="77777777" w:rsidR="005A2963" w:rsidRPr="00813DFF" w:rsidRDefault="005A2963" w:rsidP="005A2963">
      <w:pPr>
        <w:spacing w:after="0" w:line="220" w:lineRule="exact"/>
        <w:contextualSpacing/>
        <w:jc w:val="both"/>
        <w:rPr>
          <w:rFonts w:ascii="Times New Roman" w:hAnsi="Times New Roman" w:cs="Times New Roman"/>
        </w:rPr>
      </w:pPr>
    </w:p>
    <w:p w14:paraId="2277AC66" w14:textId="77777777" w:rsidR="005A2963" w:rsidRDefault="005A2963" w:rsidP="005A2963">
      <w:pPr>
        <w:spacing w:after="0" w:line="220" w:lineRule="exact"/>
        <w:contextualSpacing/>
        <w:jc w:val="both"/>
        <w:rPr>
          <w:rFonts w:ascii="Times New Roman" w:hAnsi="Times New Roman" w:cs="Times New Roman"/>
        </w:rPr>
      </w:pPr>
      <w:r w:rsidRPr="00813DFF">
        <w:rPr>
          <w:rFonts w:ascii="Times New Roman" w:hAnsi="Times New Roman" w:cs="Times New Roman"/>
          <w:b/>
          <w:i/>
          <w:lang w:val="en-US"/>
        </w:rPr>
        <w:t>NB</w:t>
      </w:r>
      <w:r w:rsidRPr="00813DFF">
        <w:rPr>
          <w:rFonts w:ascii="Times New Roman" w:hAnsi="Times New Roman" w:cs="Times New Roman"/>
          <w:b/>
          <w:i/>
        </w:rPr>
        <w:t xml:space="preserve"> </w:t>
      </w:r>
      <w:r w:rsidRPr="00813DFF">
        <w:rPr>
          <w:rFonts w:ascii="Times New Roman" w:hAnsi="Times New Roman" w:cs="Times New Roman"/>
        </w:rPr>
        <w:t>Дане дослідження на людях було проведено вперше в історії судової медицини саме на кафедрі Судової медицини та права ВНМУ та на базі Вінницького обласного бюро судово-медичної експертизи студентами гуртка «Судова медицина».</w:t>
      </w:r>
    </w:p>
    <w:p w14:paraId="641D99B9" w14:textId="77777777" w:rsidR="005A2963" w:rsidRPr="00813DFF" w:rsidRDefault="005A2963" w:rsidP="005A2963">
      <w:pPr>
        <w:spacing w:after="0" w:line="220" w:lineRule="exact"/>
        <w:contextualSpacing/>
        <w:jc w:val="both"/>
        <w:rPr>
          <w:rFonts w:ascii="Times New Roman" w:hAnsi="Times New Roman" w:cs="Times New Roman"/>
        </w:rPr>
      </w:pPr>
    </w:p>
    <w:p w14:paraId="5E9F31C9" w14:textId="77777777" w:rsidR="005A2963" w:rsidRDefault="005A2963" w:rsidP="005A2963">
      <w:pPr>
        <w:spacing w:after="0" w:line="220" w:lineRule="exact"/>
        <w:contextualSpacing/>
        <w:jc w:val="both"/>
        <w:rPr>
          <w:rFonts w:ascii="Times New Roman" w:hAnsi="Times New Roman" w:cs="Times New Roman"/>
        </w:rPr>
      </w:pPr>
      <w:r w:rsidRPr="00813DFF">
        <w:rPr>
          <w:rFonts w:ascii="Times New Roman" w:hAnsi="Times New Roman" w:cs="Times New Roman"/>
          <w:noProof/>
          <w:lang w:eastAsia="uk-UA"/>
        </w:rPr>
        <w:drawing>
          <wp:anchor distT="0" distB="0" distL="114300" distR="114300" simplePos="0" relativeHeight="251646464" behindDoc="0" locked="0" layoutInCell="1" allowOverlap="1" wp14:anchorId="7FBCAE13" wp14:editId="046EFC27">
            <wp:simplePos x="0" y="0"/>
            <wp:positionH relativeFrom="margin">
              <wp:align>left</wp:align>
            </wp:positionH>
            <wp:positionV relativeFrom="paragraph">
              <wp:posOffset>12890</wp:posOffset>
            </wp:positionV>
            <wp:extent cx="772160" cy="581660"/>
            <wp:effectExtent l="0" t="0" r="8890" b="8890"/>
            <wp:wrapSquare wrapText="bothSides"/>
            <wp:docPr id="55" name="Рисунок 55" descr="C:\Users\user\AppData\Local\Microsoft\Windows\INetCache\Content.Word\png-clipart-dustpan-commercial-cleaning-computer-icons-cleanliness-others-miscellaneous-wh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Microsoft\Windows\INetCache\Content.Word\png-clipart-dustpan-commercial-cleaning-computer-icons-cleanliness-others-miscellaneous-white.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72160" cy="581660"/>
                    </a:xfrm>
                    <a:prstGeom prst="rect">
                      <a:avLst/>
                    </a:prstGeom>
                    <a:noFill/>
                    <a:ln>
                      <a:noFill/>
                    </a:ln>
                  </pic:spPr>
                </pic:pic>
              </a:graphicData>
            </a:graphic>
          </wp:anchor>
        </w:drawing>
      </w:r>
      <w:r w:rsidRPr="00813DFF">
        <w:rPr>
          <w:rFonts w:ascii="Times New Roman" w:hAnsi="Times New Roman" w:cs="Times New Roman"/>
        </w:rPr>
        <w:t xml:space="preserve">Виключно в літературі пострадянського простору для </w:t>
      </w:r>
      <w:proofErr w:type="spellStart"/>
      <w:r w:rsidRPr="00813DFF">
        <w:rPr>
          <w:rFonts w:ascii="Times New Roman" w:hAnsi="Times New Roman" w:cs="Times New Roman"/>
        </w:rPr>
        <w:t>Tache</w:t>
      </w:r>
      <w:proofErr w:type="spellEnd"/>
      <w:r w:rsidRPr="00813DFF">
        <w:rPr>
          <w:rFonts w:ascii="Times New Roman" w:hAnsi="Times New Roman" w:cs="Times New Roman"/>
        </w:rPr>
        <w:t xml:space="preserve"> </w:t>
      </w:r>
      <w:proofErr w:type="spellStart"/>
      <w:r w:rsidRPr="00813DFF">
        <w:rPr>
          <w:rFonts w:ascii="Times New Roman" w:hAnsi="Times New Roman" w:cs="Times New Roman"/>
        </w:rPr>
        <w:t>noire</w:t>
      </w:r>
      <w:proofErr w:type="spellEnd"/>
      <w:r w:rsidRPr="00813DFF">
        <w:rPr>
          <w:rFonts w:ascii="Times New Roman" w:hAnsi="Times New Roman" w:cs="Times New Roman"/>
        </w:rPr>
        <w:t xml:space="preserve"> вживається назва «плями </w:t>
      </w:r>
      <w:proofErr w:type="spellStart"/>
      <w:r w:rsidRPr="00813DFF">
        <w:rPr>
          <w:rFonts w:ascii="Times New Roman" w:hAnsi="Times New Roman" w:cs="Times New Roman"/>
        </w:rPr>
        <w:t>Лярше</w:t>
      </w:r>
      <w:proofErr w:type="spellEnd"/>
      <w:r w:rsidRPr="00813DFF">
        <w:rPr>
          <w:rFonts w:ascii="Times New Roman" w:hAnsi="Times New Roman" w:cs="Times New Roman"/>
        </w:rPr>
        <w:t>» (на честь першовідкривача явища) та стверджується, що можливе використання ознаки для встановлення посмертного інтервалу, що абсолютно не обґрунтовано. Окрім того, зустрічається опис явища немов «у вигляді двох трикутників», що є не цілком коректним.</w:t>
      </w:r>
    </w:p>
    <w:p w14:paraId="1C45D539" w14:textId="77777777" w:rsidR="005A2963" w:rsidRPr="00813DFF" w:rsidRDefault="005A2963" w:rsidP="005A2963">
      <w:pPr>
        <w:spacing w:after="0" w:line="220" w:lineRule="exact"/>
        <w:contextualSpacing/>
        <w:jc w:val="both"/>
        <w:rPr>
          <w:rFonts w:ascii="Times New Roman" w:hAnsi="Times New Roman" w:cs="Times New Roman"/>
        </w:rPr>
      </w:pPr>
    </w:p>
    <w:p w14:paraId="3E11A015" w14:textId="77777777" w:rsidR="005A2963" w:rsidRPr="00813DFF" w:rsidRDefault="005A2963" w:rsidP="005A2963">
      <w:pPr>
        <w:spacing w:after="0" w:line="220" w:lineRule="exact"/>
        <w:contextualSpacing/>
        <w:jc w:val="both"/>
        <w:rPr>
          <w:rFonts w:ascii="Times New Roman" w:hAnsi="Times New Roman" w:cs="Times New Roman"/>
        </w:rPr>
      </w:pPr>
      <w:r w:rsidRPr="00813DFF">
        <w:rPr>
          <w:rFonts w:ascii="Times New Roman" w:hAnsi="Times New Roman" w:cs="Times New Roman"/>
          <w:u w:val="single"/>
        </w:rPr>
        <w:t>Помутніння рогівки</w:t>
      </w:r>
      <w:r w:rsidRPr="00813DFF">
        <w:rPr>
          <w:rFonts w:ascii="Times New Roman" w:hAnsi="Times New Roman" w:cs="Times New Roman"/>
        </w:rPr>
        <w:t xml:space="preserve"> – одна з найбільш недооцінених трупних змін, яку можна використовувати для визначення посмертного інтервалу. Звичайне використання фотографій рогівки, з наступним аналізом кількості червоного, синього та зеленого кольорів у 5 різних точках рогівки дозволяє встановлювати посмертний інтервал з точністю у 21 хвилину</w:t>
      </w:r>
      <w:r w:rsidRPr="00813DFF">
        <w:rPr>
          <w:rFonts w:ascii="Times New Roman" w:hAnsi="Times New Roman" w:cs="Times New Roman"/>
          <w:vertAlign w:val="superscript"/>
        </w:rPr>
        <w:t>3,4</w:t>
      </w:r>
      <w:r w:rsidRPr="00813DFF">
        <w:rPr>
          <w:rFonts w:ascii="Times New Roman" w:hAnsi="Times New Roman" w:cs="Times New Roman"/>
        </w:rPr>
        <w:t>.</w:t>
      </w:r>
    </w:p>
    <w:p w14:paraId="45371E32" w14:textId="77777777" w:rsidR="005A2963" w:rsidRPr="00813DFF" w:rsidRDefault="005A2963" w:rsidP="005A2963">
      <w:pPr>
        <w:spacing w:after="0" w:line="220" w:lineRule="exact"/>
        <w:contextualSpacing/>
        <w:jc w:val="both"/>
        <w:rPr>
          <w:rFonts w:ascii="Times New Roman" w:hAnsi="Times New Roman" w:cs="Times New Roman"/>
        </w:rPr>
      </w:pPr>
      <w:r w:rsidRPr="00813DFF">
        <w:rPr>
          <w:rFonts w:ascii="Times New Roman" w:hAnsi="Times New Roman" w:cs="Times New Roman"/>
          <w:u w:val="single"/>
        </w:rPr>
        <w:t>Трупні плями</w:t>
      </w:r>
      <w:r w:rsidRPr="00813DFF">
        <w:rPr>
          <w:rFonts w:ascii="Times New Roman" w:hAnsi="Times New Roman" w:cs="Times New Roman"/>
        </w:rPr>
        <w:t xml:space="preserve"> (в міжнародній літературі – гіпостази</w:t>
      </w:r>
      <w:r>
        <w:rPr>
          <w:rFonts w:ascii="Times New Roman" w:hAnsi="Times New Roman" w:cs="Times New Roman"/>
        </w:rPr>
        <w:t xml:space="preserve"> (</w:t>
      </w:r>
      <w:proofErr w:type="spellStart"/>
      <w:r w:rsidRPr="00E46A2A">
        <w:rPr>
          <w:rFonts w:ascii="Times New Roman" w:hAnsi="Times New Roman" w:cs="Times New Roman"/>
        </w:rPr>
        <w:t>Hypostasis</w:t>
      </w:r>
      <w:proofErr w:type="spellEnd"/>
      <w:r>
        <w:rPr>
          <w:rFonts w:ascii="Times New Roman" w:hAnsi="Times New Roman" w:cs="Times New Roman"/>
        </w:rPr>
        <w:t>);</w:t>
      </w:r>
      <w:r w:rsidRPr="00813DFF">
        <w:rPr>
          <w:rFonts w:ascii="Times New Roman" w:hAnsi="Times New Roman" w:cs="Times New Roman"/>
        </w:rPr>
        <w:t xml:space="preserve"> </w:t>
      </w:r>
      <w:r w:rsidRPr="00813DFF">
        <w:rPr>
          <w:rFonts w:ascii="Times New Roman" w:hAnsi="Times New Roman" w:cs="Times New Roman"/>
          <w:i/>
        </w:rPr>
        <w:t>лат.</w:t>
      </w:r>
      <w:r w:rsidRPr="00813DFF">
        <w:rPr>
          <w:rFonts w:ascii="Times New Roman" w:hAnsi="Times New Roman" w:cs="Times New Roman"/>
        </w:rPr>
        <w:t xml:space="preserve"> </w:t>
      </w:r>
      <w:proofErr w:type="spellStart"/>
      <w:r w:rsidRPr="00813DFF">
        <w:rPr>
          <w:rFonts w:ascii="Times New Roman" w:hAnsi="Times New Roman" w:cs="Times New Roman"/>
        </w:rPr>
        <w:t>livor</w:t>
      </w:r>
      <w:proofErr w:type="spellEnd"/>
      <w:r w:rsidRPr="00813DFF">
        <w:rPr>
          <w:rFonts w:ascii="Times New Roman" w:hAnsi="Times New Roman" w:cs="Times New Roman"/>
        </w:rPr>
        <w:t xml:space="preserve"> </w:t>
      </w:r>
      <w:proofErr w:type="spellStart"/>
      <w:r w:rsidRPr="00813DFF">
        <w:rPr>
          <w:rFonts w:ascii="Times New Roman" w:hAnsi="Times New Roman" w:cs="Times New Roman"/>
        </w:rPr>
        <w:t>mortis</w:t>
      </w:r>
      <w:proofErr w:type="spellEnd"/>
      <w:r w:rsidRPr="00813DFF">
        <w:rPr>
          <w:rFonts w:ascii="Times New Roman" w:hAnsi="Times New Roman" w:cs="Times New Roman"/>
        </w:rPr>
        <w:t xml:space="preserve">) – посмертний рух, в першу чергу формених елементів крові, до найближчих до поверхні землі ділянок тіла людини внаслідок зупинки серця та дії сили тяжіння. Внаслідок такого перерозподілу крові в таких ділянках її нагромадження утворюються видимі на шкірі плями, здебільшого </w:t>
      </w:r>
      <w:proofErr w:type="spellStart"/>
      <w:r w:rsidRPr="00813DFF">
        <w:rPr>
          <w:rFonts w:ascii="Times New Roman" w:hAnsi="Times New Roman" w:cs="Times New Roman"/>
        </w:rPr>
        <w:t>червоно</w:t>
      </w:r>
      <w:proofErr w:type="spellEnd"/>
      <w:r w:rsidRPr="00813DFF">
        <w:rPr>
          <w:rFonts w:ascii="Times New Roman" w:hAnsi="Times New Roman" w:cs="Times New Roman"/>
        </w:rPr>
        <w:t>-синього забарвлення (нижче пояснення чому здебільшого), що мають тенденцію до зливання разом в більші за розміром плями. Аналогічного роду накопичення крові мають місце і у внутрішніх органах і тканинах організму (про їх важливість поговоримо під час вивчення наступної теми). Виключно вказують на настання клітинної смерті.</w:t>
      </w:r>
    </w:p>
    <w:p w14:paraId="6E8E3276" w14:textId="77777777" w:rsidR="005A2963" w:rsidRPr="00813DFF" w:rsidRDefault="005A2963" w:rsidP="005A2963">
      <w:pPr>
        <w:spacing w:after="0" w:line="220" w:lineRule="exact"/>
        <w:contextualSpacing/>
        <w:jc w:val="both"/>
        <w:rPr>
          <w:rFonts w:ascii="Times New Roman" w:hAnsi="Times New Roman" w:cs="Times New Roman"/>
        </w:rPr>
      </w:pPr>
      <w:r w:rsidRPr="00813DFF">
        <w:rPr>
          <w:rFonts w:ascii="Times New Roman" w:hAnsi="Times New Roman" w:cs="Times New Roman"/>
        </w:rPr>
        <w:t>Про які особливості гіпостазів треба знати:</w:t>
      </w:r>
    </w:p>
    <w:p w14:paraId="6032D1F3" w14:textId="77777777" w:rsidR="005A2963" w:rsidRPr="00813DFF" w:rsidRDefault="005A2963" w:rsidP="005A2963">
      <w:pPr>
        <w:pStyle w:val="a7"/>
        <w:numPr>
          <w:ilvl w:val="0"/>
          <w:numId w:val="5"/>
        </w:numPr>
        <w:spacing w:after="0" w:line="220" w:lineRule="exact"/>
        <w:jc w:val="both"/>
        <w:rPr>
          <w:rFonts w:ascii="Times New Roman" w:hAnsi="Times New Roman" w:cs="Times New Roman"/>
        </w:rPr>
      </w:pPr>
      <w:r w:rsidRPr="00813DFF">
        <w:rPr>
          <w:rFonts w:ascii="Times New Roman" w:hAnsi="Times New Roman" w:cs="Times New Roman"/>
        </w:rPr>
        <w:t xml:space="preserve">в ділянках тіла, які щільно прилягають до поверхні предмета гіпостази не виникають (наприклад, ділянки сідниць, лопаток у випадку пози трупа лежачи на спині). За цим же принципом можна прогледіти контури об’єктів, що щільно прилягали до поверхні тіла померлого (ремінь, складки одягу, наручний годинник тощо); </w:t>
      </w:r>
    </w:p>
    <w:p w14:paraId="18AD4580" w14:textId="77777777" w:rsidR="005A2963" w:rsidRPr="00813DFF" w:rsidRDefault="005A2963" w:rsidP="005A2963">
      <w:pPr>
        <w:pStyle w:val="a7"/>
        <w:numPr>
          <w:ilvl w:val="0"/>
          <w:numId w:val="5"/>
        </w:numPr>
        <w:spacing w:after="0" w:line="220" w:lineRule="exact"/>
        <w:jc w:val="both"/>
        <w:rPr>
          <w:rFonts w:ascii="Times New Roman" w:hAnsi="Times New Roman" w:cs="Times New Roman"/>
        </w:rPr>
      </w:pPr>
      <w:proofErr w:type="spellStart"/>
      <w:r w:rsidRPr="00813DFF">
        <w:rPr>
          <w:rFonts w:ascii="Times New Roman" w:hAnsi="Times New Roman" w:cs="Times New Roman"/>
        </w:rPr>
        <w:t>червоно</w:t>
      </w:r>
      <w:proofErr w:type="spellEnd"/>
      <w:r w:rsidRPr="00813DFF">
        <w:rPr>
          <w:rFonts w:ascii="Times New Roman" w:hAnsi="Times New Roman" w:cs="Times New Roman"/>
        </w:rPr>
        <w:t>-синє забарвлення гіпостазів характерно для осіб з нормальним рівне</w:t>
      </w:r>
      <w:r>
        <w:rPr>
          <w:rFonts w:ascii="Times New Roman" w:hAnsi="Times New Roman" w:cs="Times New Roman"/>
        </w:rPr>
        <w:t xml:space="preserve">м гемоглобіну в судинах шкіри. </w:t>
      </w:r>
      <w:r w:rsidRPr="00813DFF">
        <w:rPr>
          <w:rFonts w:ascii="Times New Roman" w:hAnsi="Times New Roman" w:cs="Times New Roman"/>
        </w:rPr>
        <w:t xml:space="preserve">Доведено, що лише у таких випадках гіпостази мають відмінне від </w:t>
      </w:r>
      <w:proofErr w:type="spellStart"/>
      <w:r w:rsidRPr="00813DFF">
        <w:rPr>
          <w:rFonts w:ascii="Times New Roman" w:hAnsi="Times New Roman" w:cs="Times New Roman"/>
        </w:rPr>
        <w:t>червоно</w:t>
      </w:r>
      <w:proofErr w:type="spellEnd"/>
      <w:r w:rsidRPr="00813DFF">
        <w:rPr>
          <w:rFonts w:ascii="Times New Roman" w:hAnsi="Times New Roman" w:cs="Times New Roman"/>
        </w:rPr>
        <w:t xml:space="preserve">-синього забарвлення: вишнево-рожеве у випадку отруєння чадним газом, темно-червоне або цегляно-червоне у випадку отруєння </w:t>
      </w:r>
      <w:proofErr w:type="spellStart"/>
      <w:r w:rsidRPr="00813DFF">
        <w:rPr>
          <w:rFonts w:ascii="Times New Roman" w:hAnsi="Times New Roman" w:cs="Times New Roman"/>
        </w:rPr>
        <w:t>цианістими</w:t>
      </w:r>
      <w:proofErr w:type="spellEnd"/>
      <w:r w:rsidRPr="00813DFF">
        <w:rPr>
          <w:rFonts w:ascii="Times New Roman" w:hAnsi="Times New Roman" w:cs="Times New Roman"/>
        </w:rPr>
        <w:t xml:space="preserve"> сполуками, бронзове у випадку інфекції </w:t>
      </w:r>
      <w:proofErr w:type="spellStart"/>
      <w:r w:rsidRPr="00813DFF">
        <w:rPr>
          <w:rFonts w:ascii="Times New Roman" w:hAnsi="Times New Roman" w:cs="Times New Roman"/>
          <w:i/>
        </w:rPr>
        <w:t>Clostridium</w:t>
      </w:r>
      <w:proofErr w:type="spellEnd"/>
      <w:r w:rsidRPr="00813DFF">
        <w:rPr>
          <w:rFonts w:ascii="Times New Roman" w:hAnsi="Times New Roman" w:cs="Times New Roman"/>
          <w:i/>
        </w:rPr>
        <w:t xml:space="preserve"> </w:t>
      </w:r>
      <w:proofErr w:type="spellStart"/>
      <w:r w:rsidRPr="00813DFF">
        <w:rPr>
          <w:rFonts w:ascii="Times New Roman" w:hAnsi="Times New Roman" w:cs="Times New Roman"/>
          <w:i/>
        </w:rPr>
        <w:t>perfringens</w:t>
      </w:r>
      <w:proofErr w:type="spellEnd"/>
      <w:r w:rsidRPr="00813DFF">
        <w:rPr>
          <w:rFonts w:ascii="Times New Roman" w:hAnsi="Times New Roman" w:cs="Times New Roman"/>
        </w:rPr>
        <w:t xml:space="preserve">, коричнево-червоний при </w:t>
      </w:r>
      <w:proofErr w:type="spellStart"/>
      <w:r w:rsidRPr="00813DFF">
        <w:rPr>
          <w:rFonts w:ascii="Times New Roman" w:hAnsi="Times New Roman" w:cs="Times New Roman"/>
        </w:rPr>
        <w:t>метгемоглобінемії</w:t>
      </w:r>
      <w:proofErr w:type="spellEnd"/>
      <w:r w:rsidRPr="00813DFF">
        <w:rPr>
          <w:rFonts w:ascii="Times New Roman" w:hAnsi="Times New Roman" w:cs="Times New Roman"/>
          <w:i/>
        </w:rPr>
        <w:t xml:space="preserve"> </w:t>
      </w:r>
      <w:r w:rsidRPr="00813DFF">
        <w:rPr>
          <w:rFonts w:ascii="Times New Roman" w:hAnsi="Times New Roman" w:cs="Times New Roman"/>
        </w:rPr>
        <w:t xml:space="preserve">та рожеве забарвлення у випадку дії низької температури (зокрема при зберіганні тіла в </w:t>
      </w:r>
      <w:proofErr w:type="spellStart"/>
      <w:r w:rsidRPr="00813DFF">
        <w:rPr>
          <w:rFonts w:ascii="Times New Roman" w:hAnsi="Times New Roman" w:cs="Times New Roman"/>
        </w:rPr>
        <w:t>трупосховищі</w:t>
      </w:r>
      <w:proofErr w:type="spellEnd"/>
      <w:r w:rsidRPr="00813DFF">
        <w:rPr>
          <w:rFonts w:ascii="Times New Roman" w:hAnsi="Times New Roman" w:cs="Times New Roman"/>
        </w:rPr>
        <w:t>). Темніші відтінки гіпостазів (ближче до фіолетового кольору) пов’язані зі зниженою кількістю гемоглобіну в судинах шкіри – чим нижчий його рівень, тим темніші будуть трупні плями;</w:t>
      </w:r>
    </w:p>
    <w:p w14:paraId="4A4FFA65" w14:textId="77777777" w:rsidR="005A2963" w:rsidRPr="00813DFF" w:rsidRDefault="005A2963" w:rsidP="005A2963">
      <w:pPr>
        <w:pStyle w:val="a7"/>
        <w:numPr>
          <w:ilvl w:val="0"/>
          <w:numId w:val="5"/>
        </w:numPr>
        <w:spacing w:after="0" w:line="220" w:lineRule="exact"/>
        <w:jc w:val="both"/>
        <w:rPr>
          <w:rFonts w:ascii="Times New Roman" w:hAnsi="Times New Roman" w:cs="Times New Roman"/>
        </w:rPr>
      </w:pPr>
      <w:r w:rsidRPr="00813DFF">
        <w:rPr>
          <w:rFonts w:ascii="Times New Roman" w:hAnsi="Times New Roman" w:cs="Times New Roman"/>
        </w:rPr>
        <w:t xml:space="preserve">плазма крові, яка дещо «відстає» від формених елементів під час посмертного руху під дією сили тяжіння, в подальшому формує в ділянках гіпостазів дрібні крововиливи та пухирі на шкірі (так звані, в українській літературі, гнильні пухирі, хоча прямого відношення до гниття не мають). Дані крововиливи в подальшому потребують диференційної діагностики з травматичними крововиливами (як, наприклад артефакт </w:t>
      </w:r>
      <w:proofErr w:type="spellStart"/>
      <w:r w:rsidRPr="00813DFF">
        <w:rPr>
          <w:rFonts w:ascii="Times New Roman" w:hAnsi="Times New Roman" w:cs="Times New Roman"/>
        </w:rPr>
        <w:t>Прінслу</w:t>
      </w:r>
      <w:proofErr w:type="spellEnd"/>
      <w:r w:rsidRPr="00813DFF">
        <w:rPr>
          <w:rFonts w:ascii="Times New Roman" w:hAnsi="Times New Roman" w:cs="Times New Roman"/>
        </w:rPr>
        <w:t>-Гордона (</w:t>
      </w:r>
      <w:proofErr w:type="spellStart"/>
      <w:r w:rsidRPr="00E46A2A">
        <w:rPr>
          <w:rFonts w:ascii="Times New Roman" w:hAnsi="Times New Roman" w:cs="Times New Roman"/>
        </w:rPr>
        <w:t>Prinsloo-Gordon</w:t>
      </w:r>
      <w:proofErr w:type="spellEnd"/>
      <w:r w:rsidRPr="00813DFF">
        <w:rPr>
          <w:rFonts w:ascii="Times New Roman" w:hAnsi="Times New Roman" w:cs="Times New Roman"/>
        </w:rPr>
        <w:t xml:space="preserve">), який </w:t>
      </w:r>
      <w:r>
        <w:rPr>
          <w:rFonts w:ascii="Times New Roman" w:hAnsi="Times New Roman" w:cs="Times New Roman"/>
        </w:rPr>
        <w:t xml:space="preserve">можна </w:t>
      </w:r>
      <w:r w:rsidRPr="00813DFF">
        <w:rPr>
          <w:rFonts w:ascii="Times New Roman" w:hAnsi="Times New Roman" w:cs="Times New Roman"/>
        </w:rPr>
        <w:t>вияв</w:t>
      </w:r>
      <w:r>
        <w:rPr>
          <w:rFonts w:ascii="Times New Roman" w:hAnsi="Times New Roman" w:cs="Times New Roman"/>
        </w:rPr>
        <w:t>ити</w:t>
      </w:r>
      <w:r w:rsidRPr="00813DFF">
        <w:rPr>
          <w:rFonts w:ascii="Times New Roman" w:hAnsi="Times New Roman" w:cs="Times New Roman"/>
        </w:rPr>
        <w:t xml:space="preserve"> при розтині); </w:t>
      </w:r>
    </w:p>
    <w:p w14:paraId="7945C5B0" w14:textId="77777777" w:rsidR="005A2963" w:rsidRPr="00813DFF" w:rsidRDefault="005A2963" w:rsidP="005A2963">
      <w:pPr>
        <w:pStyle w:val="a7"/>
        <w:numPr>
          <w:ilvl w:val="0"/>
          <w:numId w:val="5"/>
        </w:numPr>
        <w:spacing w:after="0" w:line="220" w:lineRule="exact"/>
        <w:jc w:val="both"/>
        <w:rPr>
          <w:rFonts w:ascii="Times New Roman" w:hAnsi="Times New Roman" w:cs="Times New Roman"/>
        </w:rPr>
      </w:pPr>
      <w:r w:rsidRPr="00813DFF">
        <w:rPr>
          <w:rFonts w:ascii="Times New Roman" w:hAnsi="Times New Roman" w:cs="Times New Roman"/>
        </w:rPr>
        <w:lastRenderedPageBreak/>
        <w:t>існують обнадійливі результати досліджень, згідно з якими можливе використання гіпостазів для визначення посмертного інтервалу тільки шляхом використання колориметричного методу</w:t>
      </w:r>
      <w:r w:rsidRPr="00813DFF">
        <w:rPr>
          <w:rFonts w:ascii="Times New Roman" w:hAnsi="Times New Roman" w:cs="Times New Roman"/>
          <w:vertAlign w:val="superscript"/>
        </w:rPr>
        <w:t>5</w:t>
      </w:r>
      <w:r w:rsidRPr="00813DFF">
        <w:rPr>
          <w:rFonts w:ascii="Times New Roman" w:hAnsi="Times New Roman" w:cs="Times New Roman"/>
        </w:rPr>
        <w:t>;</w:t>
      </w:r>
    </w:p>
    <w:p w14:paraId="04BDD858" w14:textId="77777777" w:rsidR="005A2963" w:rsidRDefault="005A2963" w:rsidP="005A2963">
      <w:pPr>
        <w:pStyle w:val="a7"/>
        <w:numPr>
          <w:ilvl w:val="0"/>
          <w:numId w:val="5"/>
        </w:numPr>
        <w:spacing w:after="0" w:line="220" w:lineRule="exact"/>
        <w:jc w:val="both"/>
        <w:rPr>
          <w:rFonts w:ascii="Times New Roman" w:hAnsi="Times New Roman" w:cs="Times New Roman"/>
        </w:rPr>
      </w:pPr>
      <w:r w:rsidRPr="00813DFF">
        <w:rPr>
          <w:rFonts w:ascii="Times New Roman" w:hAnsi="Times New Roman" w:cs="Times New Roman"/>
        </w:rPr>
        <w:t>гіпостази можуть змінювати свою локалізацію при зміні положення тіла в практично будь-який час після настання смерті (ствердження про те, що гіпостази змінюють своє положення протягом тільки певного конкретного часу є одним з радянських міфів щодо гіпостазів, дивіться нижче);</w:t>
      </w:r>
    </w:p>
    <w:p w14:paraId="02214E90" w14:textId="60C3CF7E" w:rsidR="005A2963" w:rsidRPr="00813DFF" w:rsidRDefault="005A2963" w:rsidP="005A2963">
      <w:pPr>
        <w:pStyle w:val="a7"/>
        <w:spacing w:after="0" w:line="220" w:lineRule="exact"/>
        <w:jc w:val="both"/>
        <w:rPr>
          <w:rFonts w:ascii="Times New Roman" w:hAnsi="Times New Roman" w:cs="Times New Roman"/>
        </w:rPr>
      </w:pPr>
      <w:r>
        <w:rPr>
          <w:noProof/>
          <w:lang w:eastAsia="uk-UA"/>
        </w:rPr>
        <w:drawing>
          <wp:anchor distT="0" distB="0" distL="114300" distR="114300" simplePos="0" relativeHeight="251657728" behindDoc="1" locked="0" layoutInCell="1" allowOverlap="1" wp14:anchorId="04612606" wp14:editId="44DCAC1E">
            <wp:simplePos x="0" y="0"/>
            <wp:positionH relativeFrom="column">
              <wp:posOffset>3166110</wp:posOffset>
            </wp:positionH>
            <wp:positionV relativeFrom="paragraph">
              <wp:posOffset>136525</wp:posOffset>
            </wp:positionV>
            <wp:extent cx="2952750" cy="2853690"/>
            <wp:effectExtent l="0" t="0" r="0" b="3810"/>
            <wp:wrapTight wrapText="bothSides">
              <wp:wrapPolygon edited="0">
                <wp:start x="0" y="0"/>
                <wp:lineTo x="0" y="21485"/>
                <wp:lineTo x="21461" y="21485"/>
                <wp:lineTo x="21461" y="0"/>
                <wp:lineTo x="0" y="0"/>
              </wp:wrapPolygon>
            </wp:wrapTight>
            <wp:docPr id="64" name="Рисунок 64" descr="742ob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742ob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52750" cy="2853690"/>
                    </a:xfrm>
                    <a:prstGeom prst="rect">
                      <a:avLst/>
                    </a:prstGeom>
                    <a:noFill/>
                  </pic:spPr>
                </pic:pic>
              </a:graphicData>
            </a:graphic>
            <wp14:sizeRelH relativeFrom="page">
              <wp14:pctWidth>0</wp14:pctWidth>
            </wp14:sizeRelH>
            <wp14:sizeRelV relativeFrom="page">
              <wp14:pctHeight>0</wp14:pctHeight>
            </wp14:sizeRelV>
          </wp:anchor>
        </w:drawing>
      </w:r>
    </w:p>
    <w:p w14:paraId="52CF8C54" w14:textId="77777777" w:rsidR="005A2963" w:rsidRDefault="005A2963" w:rsidP="005A2963">
      <w:pPr>
        <w:spacing w:after="0" w:line="220" w:lineRule="exact"/>
        <w:contextualSpacing/>
        <w:jc w:val="both"/>
        <w:rPr>
          <w:rFonts w:ascii="Times New Roman" w:hAnsi="Times New Roman" w:cs="Times New Roman"/>
        </w:rPr>
      </w:pPr>
      <w:r w:rsidRPr="00813DFF">
        <w:rPr>
          <w:rFonts w:ascii="Times New Roman" w:hAnsi="Times New Roman" w:cs="Times New Roman"/>
          <w:noProof/>
          <w:lang w:eastAsia="uk-UA"/>
        </w:rPr>
        <w:drawing>
          <wp:anchor distT="0" distB="0" distL="114300" distR="114300" simplePos="0" relativeHeight="251648512" behindDoc="0" locked="0" layoutInCell="1" allowOverlap="1" wp14:anchorId="30CC115A" wp14:editId="1FC2717B">
            <wp:simplePos x="0" y="0"/>
            <wp:positionH relativeFrom="margin">
              <wp:align>left</wp:align>
            </wp:positionH>
            <wp:positionV relativeFrom="paragraph">
              <wp:posOffset>12329</wp:posOffset>
            </wp:positionV>
            <wp:extent cx="772160" cy="581660"/>
            <wp:effectExtent l="0" t="0" r="8890" b="8890"/>
            <wp:wrapSquare wrapText="bothSides"/>
            <wp:docPr id="56" name="Рисунок 56" descr="C:\Users\user\AppData\Local\Microsoft\Windows\INetCache\Content.Word\png-clipart-dustpan-commercial-cleaning-computer-icons-cleanliness-others-miscellaneous-wh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Microsoft\Windows\INetCache\Content.Word\png-clipart-dustpan-commercial-cleaning-computer-icons-cleanliness-others-miscellaneous-white.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72160" cy="581660"/>
                    </a:xfrm>
                    <a:prstGeom prst="rect">
                      <a:avLst/>
                    </a:prstGeom>
                    <a:noFill/>
                    <a:ln>
                      <a:noFill/>
                    </a:ln>
                  </pic:spPr>
                </pic:pic>
              </a:graphicData>
            </a:graphic>
          </wp:anchor>
        </w:drawing>
      </w:r>
      <w:r w:rsidRPr="00813DFF">
        <w:rPr>
          <w:rFonts w:ascii="Times New Roman" w:hAnsi="Times New Roman" w:cs="Times New Roman"/>
        </w:rPr>
        <w:t xml:space="preserve">Найбільшим міфом </w:t>
      </w:r>
      <w:proofErr w:type="spellStart"/>
      <w:r w:rsidRPr="00813DFF">
        <w:rPr>
          <w:rFonts w:ascii="Times New Roman" w:hAnsi="Times New Roman" w:cs="Times New Roman"/>
        </w:rPr>
        <w:t>радянщини</w:t>
      </w:r>
      <w:proofErr w:type="spellEnd"/>
      <w:r w:rsidRPr="00813DFF">
        <w:rPr>
          <w:rFonts w:ascii="Times New Roman" w:hAnsi="Times New Roman" w:cs="Times New Roman"/>
        </w:rPr>
        <w:t xml:space="preserve"> є популяризація «обряду» натискання пальцем чи спеціальним інструментом в ділянку гіпостазу (так звана «гомеопатична </w:t>
      </w:r>
      <w:proofErr w:type="spellStart"/>
      <w:r w:rsidRPr="00813DFF">
        <w:rPr>
          <w:rFonts w:ascii="Times New Roman" w:hAnsi="Times New Roman" w:cs="Times New Roman"/>
        </w:rPr>
        <w:t>ліворометрія</w:t>
      </w:r>
      <w:proofErr w:type="spellEnd"/>
      <w:r w:rsidRPr="00813DFF">
        <w:rPr>
          <w:rFonts w:ascii="Times New Roman" w:hAnsi="Times New Roman" w:cs="Times New Roman"/>
        </w:rPr>
        <w:t>»). Жодне наукове дослідження так і не довело, що існує якась чітка залежність між картиною внаслідок натискання на гіпостаз та посмертним інтервалом. Дійсно, до 1950</w:t>
      </w:r>
      <w:r w:rsidRPr="00813DFF">
        <w:rPr>
          <w:rFonts w:ascii="Times New Roman" w:hAnsi="Times New Roman" w:cs="Times New Roman"/>
          <w:vertAlign w:val="superscript"/>
        </w:rPr>
        <w:t>их</w:t>
      </w:r>
      <w:r w:rsidRPr="00813DFF">
        <w:rPr>
          <w:rFonts w:ascii="Times New Roman" w:hAnsi="Times New Roman" w:cs="Times New Roman"/>
        </w:rPr>
        <w:t xml:space="preserve"> років дане твердження зустрічається в науковій та професійній літературі в усьому світі. Проте, якщо за кордоном виявили і довели факт марності використання гіпостазів у визначенні посмертного інтервалу і після цього (кінець 1950</w:t>
      </w:r>
      <w:r w:rsidRPr="00813DFF">
        <w:rPr>
          <w:rFonts w:ascii="Times New Roman" w:hAnsi="Times New Roman" w:cs="Times New Roman"/>
          <w:vertAlign w:val="superscript"/>
        </w:rPr>
        <w:t>их</w:t>
      </w:r>
      <w:r w:rsidRPr="00813DFF">
        <w:rPr>
          <w:rFonts w:ascii="Times New Roman" w:hAnsi="Times New Roman" w:cs="Times New Roman"/>
        </w:rPr>
        <w:t>) швидко їх викреслили, то в радянській науці маразм тільки посилився. Так, були «винайдені» стадії трупних плям (</w:t>
      </w:r>
      <w:proofErr w:type="spellStart"/>
      <w:r w:rsidRPr="00813DFF">
        <w:rPr>
          <w:rFonts w:ascii="Times New Roman" w:hAnsi="Times New Roman" w:cs="Times New Roman"/>
        </w:rPr>
        <w:t>імбібіція</w:t>
      </w:r>
      <w:proofErr w:type="spellEnd"/>
      <w:r w:rsidRPr="00813DFF">
        <w:rPr>
          <w:rFonts w:ascii="Times New Roman" w:hAnsi="Times New Roman" w:cs="Times New Roman"/>
        </w:rPr>
        <w:t xml:space="preserve"> тощо), описані часові інтервали для гіпостазів при різних причинах смерті, фази тощо. Дані наукові роботи мають стільки ж достовірності, скільки Ілля </w:t>
      </w:r>
      <w:proofErr w:type="spellStart"/>
      <w:r w:rsidRPr="00813DFF">
        <w:rPr>
          <w:rFonts w:ascii="Times New Roman" w:hAnsi="Times New Roman" w:cs="Times New Roman"/>
        </w:rPr>
        <w:t>Кива</w:t>
      </w:r>
      <w:proofErr w:type="spellEnd"/>
      <w:r w:rsidRPr="00813DFF">
        <w:rPr>
          <w:rFonts w:ascii="Times New Roman" w:hAnsi="Times New Roman" w:cs="Times New Roman"/>
        </w:rPr>
        <w:t xml:space="preserve"> працював над своєю дисертацією. </w:t>
      </w:r>
    </w:p>
    <w:p w14:paraId="7F475E30" w14:textId="77777777" w:rsidR="005A2963" w:rsidRPr="00813DFF" w:rsidRDefault="005A2963" w:rsidP="005A2963">
      <w:pPr>
        <w:spacing w:after="0" w:line="220" w:lineRule="exact"/>
        <w:contextualSpacing/>
        <w:jc w:val="both"/>
        <w:rPr>
          <w:rFonts w:ascii="Times New Roman" w:hAnsi="Times New Roman" w:cs="Times New Roman"/>
        </w:rPr>
      </w:pPr>
    </w:p>
    <w:p w14:paraId="6FF548F4" w14:textId="77777777" w:rsidR="005A2963" w:rsidRDefault="005A2963" w:rsidP="005A2963">
      <w:pPr>
        <w:pStyle w:val="a7"/>
        <w:numPr>
          <w:ilvl w:val="0"/>
          <w:numId w:val="6"/>
        </w:numPr>
        <w:spacing w:after="0" w:line="220" w:lineRule="exact"/>
        <w:jc w:val="both"/>
        <w:rPr>
          <w:rFonts w:ascii="Times New Roman" w:hAnsi="Times New Roman" w:cs="Times New Roman"/>
        </w:rPr>
      </w:pPr>
      <w:r w:rsidRPr="00813DFF">
        <w:rPr>
          <w:rFonts w:ascii="Times New Roman" w:hAnsi="Times New Roman" w:cs="Times New Roman"/>
        </w:rPr>
        <w:t xml:space="preserve">єдиний практичний спосіб використання натискання на ділянку гіпостазу можливий лише для диференційної діагностики з синцем. Яким чином ще можна відрізнити синець від гіпостазу? Для синців характерна чіткість контурів (розмиті при гіпостазах), різкі переходи різних кольорів (плавне або відсутнє), не змінюються (гіпостази мають тенденцію до зливання, зміни локалізації), невеликі чи помірні розміри (гіпостази часто зливні та займають великі площі), розташовані хаотично (гіпостази в найближчих до поверхні ділянках, мають горизонтальний край відносно поверхні), мають ознаки запалення (гіпостази не мають ні набряку, ні почервоніння навколо). Розріз підозрілої ділянки виконується тільки за необхідності (виражена пігментація шкіри тощо). В такому разі гіпостаз буде розташований в поверхневих шарах шкіри, внаслідок чого його можна легко змити. Синець розташований глибше і зв’язаний з оточуючими тканинами. </w:t>
      </w:r>
      <w:proofErr w:type="spellStart"/>
      <w:r w:rsidRPr="00813DFF">
        <w:rPr>
          <w:rFonts w:ascii="Times New Roman" w:hAnsi="Times New Roman" w:cs="Times New Roman"/>
        </w:rPr>
        <w:t>Внутрішньошкірний</w:t>
      </w:r>
      <w:proofErr w:type="spellEnd"/>
      <w:r w:rsidRPr="00813DFF">
        <w:rPr>
          <w:rFonts w:ascii="Times New Roman" w:hAnsi="Times New Roman" w:cs="Times New Roman"/>
        </w:rPr>
        <w:t xml:space="preserve"> синець своєю чергою має специфічну лінійну чи візерунчасту форму, за рахунок чого диференційна діагностика з гіпостазом в цьому випадку не є складною. Найбільш достовірним для диференційної діагностики (особливо якщо процеси </w:t>
      </w:r>
      <w:proofErr w:type="spellStart"/>
      <w:r w:rsidRPr="00813DFF">
        <w:rPr>
          <w:rFonts w:ascii="Times New Roman" w:hAnsi="Times New Roman" w:cs="Times New Roman"/>
        </w:rPr>
        <w:t>аутолізу</w:t>
      </w:r>
      <w:proofErr w:type="spellEnd"/>
      <w:r w:rsidRPr="00813DFF">
        <w:rPr>
          <w:rFonts w:ascii="Times New Roman" w:hAnsi="Times New Roman" w:cs="Times New Roman"/>
        </w:rPr>
        <w:t xml:space="preserve"> мають виражений характер) є застосування гістологічного дослідження. </w:t>
      </w:r>
    </w:p>
    <w:p w14:paraId="2FFC99AD" w14:textId="77777777" w:rsidR="005A2963" w:rsidRPr="00667D87" w:rsidRDefault="005A2963" w:rsidP="005A2963">
      <w:pPr>
        <w:spacing w:after="0" w:line="220" w:lineRule="exact"/>
        <w:jc w:val="both"/>
        <w:rPr>
          <w:rFonts w:ascii="Times New Roman" w:hAnsi="Times New Roman" w:cs="Times New Roman"/>
        </w:rPr>
      </w:pPr>
    </w:p>
    <w:p w14:paraId="08A03E05" w14:textId="77777777" w:rsidR="005A2963" w:rsidRDefault="005A2963" w:rsidP="005A2963">
      <w:pPr>
        <w:spacing w:after="0" w:line="220" w:lineRule="exact"/>
        <w:contextualSpacing/>
        <w:jc w:val="both"/>
        <w:rPr>
          <w:rFonts w:ascii="Times New Roman" w:hAnsi="Times New Roman" w:cs="Times New Roman"/>
        </w:rPr>
      </w:pPr>
      <w:r w:rsidRPr="00813DFF">
        <w:rPr>
          <w:rFonts w:ascii="Times New Roman" w:hAnsi="Times New Roman" w:cs="Times New Roman"/>
          <w:b/>
          <w:i/>
          <w:lang w:val="en-US"/>
        </w:rPr>
        <w:t>NB</w:t>
      </w:r>
      <w:r w:rsidRPr="00813DFF">
        <w:rPr>
          <w:rFonts w:ascii="Times New Roman" w:hAnsi="Times New Roman" w:cs="Times New Roman"/>
        </w:rPr>
        <w:t xml:space="preserve"> З даним аспектом Ви зможете ознайомитись на вибірковому курсі Судово-медична гістологія на 6 курсі.</w:t>
      </w:r>
    </w:p>
    <w:p w14:paraId="0677F3D4" w14:textId="77777777" w:rsidR="005A2963" w:rsidRPr="00813DFF" w:rsidRDefault="005A2963" w:rsidP="005A2963">
      <w:pPr>
        <w:spacing w:after="0" w:line="220" w:lineRule="exact"/>
        <w:contextualSpacing/>
        <w:jc w:val="both"/>
        <w:rPr>
          <w:rFonts w:ascii="Times New Roman" w:hAnsi="Times New Roman" w:cs="Times New Roman"/>
          <w:lang w:val="ru-RU"/>
        </w:rPr>
      </w:pPr>
    </w:p>
    <w:p w14:paraId="42D1AD5C" w14:textId="77777777" w:rsidR="005A2963" w:rsidRDefault="005A2963" w:rsidP="005A2963">
      <w:pPr>
        <w:spacing w:after="0" w:line="220" w:lineRule="exact"/>
        <w:contextualSpacing/>
        <w:jc w:val="both"/>
        <w:rPr>
          <w:rFonts w:ascii="Times New Roman" w:hAnsi="Times New Roman" w:cs="Times New Roman"/>
        </w:rPr>
      </w:pPr>
      <w:r w:rsidRPr="00813DFF">
        <w:rPr>
          <w:rFonts w:ascii="Times New Roman" w:hAnsi="Times New Roman" w:cs="Times New Roman"/>
          <w:u w:val="single"/>
        </w:rPr>
        <w:t>Трупне заклякання</w:t>
      </w:r>
      <w:r w:rsidRPr="00813DFF">
        <w:rPr>
          <w:rFonts w:ascii="Times New Roman" w:hAnsi="Times New Roman" w:cs="Times New Roman"/>
        </w:rPr>
        <w:t xml:space="preserve"> (</w:t>
      </w:r>
      <w:r w:rsidRPr="00813DFF">
        <w:rPr>
          <w:rFonts w:ascii="Times New Roman" w:hAnsi="Times New Roman" w:cs="Times New Roman"/>
          <w:i/>
        </w:rPr>
        <w:t>лат.</w:t>
      </w:r>
      <w:r w:rsidRPr="00813DFF">
        <w:rPr>
          <w:rFonts w:ascii="Times New Roman" w:hAnsi="Times New Roman" w:cs="Times New Roman"/>
        </w:rPr>
        <w:t xml:space="preserve"> </w:t>
      </w:r>
      <w:r w:rsidRPr="00813DFF">
        <w:rPr>
          <w:rFonts w:ascii="Times New Roman" w:hAnsi="Times New Roman" w:cs="Times New Roman"/>
          <w:lang w:val="en-US"/>
        </w:rPr>
        <w:t>r</w:t>
      </w:r>
      <w:r w:rsidRPr="00813DFF">
        <w:rPr>
          <w:rFonts w:ascii="Times New Roman" w:hAnsi="Times New Roman" w:cs="Times New Roman"/>
        </w:rPr>
        <w:t>i</w:t>
      </w:r>
      <w:r w:rsidRPr="00813DFF">
        <w:rPr>
          <w:rFonts w:ascii="Times New Roman" w:hAnsi="Times New Roman" w:cs="Times New Roman"/>
          <w:lang w:val="en-US"/>
        </w:rPr>
        <w:t>g</w:t>
      </w:r>
      <w:proofErr w:type="spellStart"/>
      <w:r w:rsidRPr="00813DFF">
        <w:rPr>
          <w:rFonts w:ascii="Times New Roman" w:hAnsi="Times New Roman" w:cs="Times New Roman"/>
        </w:rPr>
        <w:t>or</w:t>
      </w:r>
      <w:proofErr w:type="spellEnd"/>
      <w:r w:rsidRPr="00813DFF">
        <w:rPr>
          <w:rFonts w:ascii="Times New Roman" w:hAnsi="Times New Roman" w:cs="Times New Roman"/>
        </w:rPr>
        <w:t xml:space="preserve"> </w:t>
      </w:r>
      <w:proofErr w:type="spellStart"/>
      <w:r w:rsidRPr="00813DFF">
        <w:rPr>
          <w:rFonts w:ascii="Times New Roman" w:hAnsi="Times New Roman" w:cs="Times New Roman"/>
        </w:rPr>
        <w:t>mortis</w:t>
      </w:r>
      <w:proofErr w:type="spellEnd"/>
      <w:r w:rsidRPr="00813DFF">
        <w:rPr>
          <w:rFonts w:ascii="Times New Roman" w:hAnsi="Times New Roman" w:cs="Times New Roman"/>
        </w:rPr>
        <w:t>)</w:t>
      </w:r>
      <w:r w:rsidRPr="00813DFF">
        <w:rPr>
          <w:rFonts w:ascii="Times New Roman" w:hAnsi="Times New Roman" w:cs="Times New Roman"/>
          <w:lang w:val="ru-RU"/>
        </w:rPr>
        <w:t xml:space="preserve"> </w:t>
      </w:r>
      <w:r w:rsidRPr="00813DFF">
        <w:rPr>
          <w:rFonts w:ascii="Times New Roman" w:hAnsi="Times New Roman" w:cs="Times New Roman"/>
        </w:rPr>
        <w:t xml:space="preserve">– </w:t>
      </w:r>
      <w:proofErr w:type="spellStart"/>
      <w:r w:rsidRPr="00813DFF">
        <w:rPr>
          <w:rFonts w:ascii="Times New Roman" w:hAnsi="Times New Roman" w:cs="Times New Roman"/>
        </w:rPr>
        <w:t>температурозалежна</w:t>
      </w:r>
      <w:proofErr w:type="spellEnd"/>
      <w:r w:rsidRPr="00813DFF">
        <w:rPr>
          <w:rFonts w:ascii="Times New Roman" w:hAnsi="Times New Roman" w:cs="Times New Roman"/>
        </w:rPr>
        <w:t xml:space="preserve">, фізико-хімічна реакція, що відбувається у </w:t>
      </w:r>
      <w:proofErr w:type="spellStart"/>
      <w:r w:rsidRPr="00813DFF">
        <w:rPr>
          <w:rFonts w:ascii="Times New Roman" w:hAnsi="Times New Roman" w:cs="Times New Roman"/>
        </w:rPr>
        <w:t>міоцитах</w:t>
      </w:r>
      <w:proofErr w:type="spellEnd"/>
      <w:r w:rsidRPr="00813DFF">
        <w:rPr>
          <w:rFonts w:ascii="Times New Roman" w:hAnsi="Times New Roman" w:cs="Times New Roman"/>
        </w:rPr>
        <w:t xml:space="preserve"> в умовах нестачі кисню і зовнішньо проявляється закляканням м’язових волокон.</w:t>
      </w:r>
      <w:r w:rsidRPr="00813DFF">
        <w:rPr>
          <w:rFonts w:ascii="Times New Roman" w:hAnsi="Times New Roman" w:cs="Times New Roman"/>
          <w:lang w:val="ru-RU"/>
        </w:rPr>
        <w:t xml:space="preserve"> </w:t>
      </w:r>
      <w:r w:rsidRPr="00813DFF">
        <w:rPr>
          <w:rFonts w:ascii="Times New Roman" w:hAnsi="Times New Roman" w:cs="Times New Roman"/>
        </w:rPr>
        <w:t xml:space="preserve">У випадку відсутності кисню вироблення </w:t>
      </w:r>
      <w:proofErr w:type="spellStart"/>
      <w:r w:rsidRPr="00813DFF">
        <w:rPr>
          <w:rFonts w:ascii="Times New Roman" w:hAnsi="Times New Roman" w:cs="Times New Roman"/>
        </w:rPr>
        <w:t>аденозинтрифосфату</w:t>
      </w:r>
      <w:proofErr w:type="spellEnd"/>
      <w:r w:rsidRPr="00813DFF">
        <w:rPr>
          <w:rFonts w:ascii="Times New Roman" w:hAnsi="Times New Roman" w:cs="Times New Roman"/>
        </w:rPr>
        <w:t xml:space="preserve"> припиняється, і на деякий час запускається вторинний безкисневий процес, побічним продуктом якого є молочна кислота, за рахунок якої клітина стає кислішою. За рахунок підвищення кислотності клітини та відсутності </w:t>
      </w:r>
      <w:proofErr w:type="spellStart"/>
      <w:r w:rsidRPr="00813DFF">
        <w:rPr>
          <w:rFonts w:ascii="Times New Roman" w:hAnsi="Times New Roman" w:cs="Times New Roman"/>
        </w:rPr>
        <w:t>аденозинтрифосфату</w:t>
      </w:r>
      <w:proofErr w:type="spellEnd"/>
      <w:r w:rsidRPr="00813DFF">
        <w:rPr>
          <w:rFonts w:ascii="Times New Roman" w:hAnsi="Times New Roman" w:cs="Times New Roman"/>
        </w:rPr>
        <w:t xml:space="preserve"> волокна актину і міозину зв’язуються утворюючи своєрідний гель (не варто ототожнювати заклякання зі скороченням м’язів). Для перевірки присутності трупного заклякання необхідно або виконати рух в суглобі або виконати пальпацію м’яза. Вказує на настання клітинної смерті та, на відміну від гіпостазів, може використовуватись з метою визначення посмертного інтервалу, проте дуже обмежено.</w:t>
      </w:r>
    </w:p>
    <w:p w14:paraId="00F475BF" w14:textId="77777777" w:rsidR="005A2963" w:rsidRPr="00813DFF" w:rsidRDefault="005A2963" w:rsidP="005A2963">
      <w:pPr>
        <w:spacing w:line="276" w:lineRule="auto"/>
        <w:contextualSpacing/>
        <w:jc w:val="both"/>
        <w:rPr>
          <w:rFonts w:ascii="Times New Roman" w:hAnsi="Times New Roman" w:cs="Times New Roman"/>
        </w:rPr>
      </w:pPr>
    </w:p>
    <w:p w14:paraId="3D55D343" w14:textId="77777777" w:rsidR="005A2963" w:rsidRPr="00813DFF" w:rsidRDefault="005A2963" w:rsidP="005A2963">
      <w:pPr>
        <w:spacing w:after="0" w:line="220" w:lineRule="exact"/>
        <w:contextualSpacing/>
        <w:jc w:val="both"/>
        <w:rPr>
          <w:rFonts w:ascii="Times New Roman" w:hAnsi="Times New Roman" w:cs="Times New Roman"/>
        </w:rPr>
      </w:pPr>
      <w:r w:rsidRPr="00813DFF">
        <w:rPr>
          <w:rFonts w:ascii="Times New Roman" w:hAnsi="Times New Roman" w:cs="Times New Roman"/>
          <w:noProof/>
          <w:lang w:eastAsia="uk-UA"/>
        </w:rPr>
        <w:drawing>
          <wp:anchor distT="0" distB="0" distL="114300" distR="114300" simplePos="0" relativeHeight="251649536" behindDoc="0" locked="0" layoutInCell="1" allowOverlap="1" wp14:anchorId="01882F9D" wp14:editId="609748CA">
            <wp:simplePos x="0" y="0"/>
            <wp:positionH relativeFrom="margin">
              <wp:align>left</wp:align>
            </wp:positionH>
            <wp:positionV relativeFrom="paragraph">
              <wp:posOffset>14605</wp:posOffset>
            </wp:positionV>
            <wp:extent cx="694690" cy="523875"/>
            <wp:effectExtent l="0" t="0" r="0" b="9525"/>
            <wp:wrapSquare wrapText="bothSides"/>
            <wp:docPr id="57" name="Рисунок 57" descr="C:\Users\user\AppData\Local\Microsoft\Windows\INetCache\Content.Word\png-clipart-dustpan-commercial-cleaning-computer-icons-cleanliness-others-miscellaneous-wh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Microsoft\Windows\INetCache\Content.Word\png-clipart-dustpan-commercial-cleaning-computer-icons-cleanliness-others-miscellaneous-white.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94690" cy="523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13DFF">
        <w:rPr>
          <w:rFonts w:ascii="Times New Roman" w:hAnsi="Times New Roman" w:cs="Times New Roman"/>
        </w:rPr>
        <w:t xml:space="preserve">З невідомої причини досі в українській літературі цілий розділ присвячений </w:t>
      </w:r>
      <w:r>
        <w:rPr>
          <w:rFonts w:ascii="Times New Roman" w:hAnsi="Times New Roman" w:cs="Times New Roman"/>
        </w:rPr>
        <w:t xml:space="preserve">хибним </w:t>
      </w:r>
      <w:r w:rsidRPr="00813DFF">
        <w:rPr>
          <w:rFonts w:ascii="Times New Roman" w:hAnsi="Times New Roman" w:cs="Times New Roman"/>
        </w:rPr>
        <w:t>теоріям виникнення трупного заклякання.</w:t>
      </w:r>
    </w:p>
    <w:p w14:paraId="209697FF" w14:textId="77777777" w:rsidR="005A2963" w:rsidRDefault="005A2963" w:rsidP="005A2963">
      <w:pPr>
        <w:spacing w:after="0" w:line="220" w:lineRule="exact"/>
        <w:contextualSpacing/>
        <w:jc w:val="both"/>
        <w:rPr>
          <w:rFonts w:ascii="Times New Roman" w:hAnsi="Times New Roman" w:cs="Times New Roman"/>
        </w:rPr>
      </w:pPr>
    </w:p>
    <w:p w14:paraId="4C51CABB" w14:textId="77777777" w:rsidR="005A2963" w:rsidRDefault="005A2963" w:rsidP="005A2963">
      <w:pPr>
        <w:spacing w:after="0" w:line="220" w:lineRule="exact"/>
        <w:contextualSpacing/>
        <w:jc w:val="both"/>
        <w:rPr>
          <w:rFonts w:ascii="Times New Roman" w:hAnsi="Times New Roman" w:cs="Times New Roman"/>
        </w:rPr>
      </w:pPr>
    </w:p>
    <w:p w14:paraId="78DB5181" w14:textId="77777777" w:rsidR="005A2963" w:rsidRDefault="005A2963" w:rsidP="005A2963">
      <w:pPr>
        <w:spacing w:after="0" w:line="220" w:lineRule="exact"/>
        <w:contextualSpacing/>
        <w:jc w:val="both"/>
        <w:rPr>
          <w:rFonts w:ascii="Times New Roman" w:hAnsi="Times New Roman" w:cs="Times New Roman"/>
        </w:rPr>
      </w:pPr>
    </w:p>
    <w:p w14:paraId="10D2BF72" w14:textId="77777777" w:rsidR="005A2963" w:rsidRPr="00813DFF" w:rsidRDefault="005A2963" w:rsidP="005A2963">
      <w:pPr>
        <w:spacing w:after="0" w:line="220" w:lineRule="exact"/>
        <w:contextualSpacing/>
        <w:jc w:val="both"/>
        <w:rPr>
          <w:rFonts w:ascii="Times New Roman" w:hAnsi="Times New Roman" w:cs="Times New Roman"/>
        </w:rPr>
      </w:pPr>
      <w:r w:rsidRPr="00813DFF">
        <w:rPr>
          <w:rFonts w:ascii="Times New Roman" w:hAnsi="Times New Roman" w:cs="Times New Roman"/>
        </w:rPr>
        <w:t>Про які особливості трупного заклякання треба знати:</w:t>
      </w:r>
    </w:p>
    <w:p w14:paraId="00073C61" w14:textId="77777777" w:rsidR="005A2963" w:rsidRPr="00813DFF" w:rsidRDefault="005A2963" w:rsidP="005A2963">
      <w:pPr>
        <w:pStyle w:val="a7"/>
        <w:numPr>
          <w:ilvl w:val="0"/>
          <w:numId w:val="3"/>
        </w:numPr>
        <w:spacing w:after="0" w:line="220" w:lineRule="exact"/>
        <w:jc w:val="both"/>
        <w:rPr>
          <w:rFonts w:ascii="Times New Roman" w:hAnsi="Times New Roman" w:cs="Times New Roman"/>
        </w:rPr>
      </w:pPr>
      <w:proofErr w:type="spellStart"/>
      <w:r w:rsidRPr="00813DFF">
        <w:rPr>
          <w:rFonts w:ascii="Times New Roman" w:hAnsi="Times New Roman" w:cs="Times New Roman"/>
        </w:rPr>
        <w:lastRenderedPageBreak/>
        <w:t>вираженість</w:t>
      </w:r>
      <w:proofErr w:type="spellEnd"/>
      <w:r w:rsidRPr="00813DFF">
        <w:rPr>
          <w:rFonts w:ascii="Times New Roman" w:hAnsi="Times New Roman" w:cs="Times New Roman"/>
        </w:rPr>
        <w:t xml:space="preserve"> трупного заклякання залежить від запасу глікогену в клітинах, їх кислотності (чим нижчі запаси глікогену та чим вища кислотність – тим швидше розвивається трупне заклякання). Наприклад – кислотність клітин підвищується після активних фізичних вправ;</w:t>
      </w:r>
    </w:p>
    <w:p w14:paraId="30A3FF0D" w14:textId="77777777" w:rsidR="005A2963" w:rsidRPr="00813DFF" w:rsidRDefault="005A2963" w:rsidP="005A2963">
      <w:pPr>
        <w:pStyle w:val="a7"/>
        <w:numPr>
          <w:ilvl w:val="0"/>
          <w:numId w:val="3"/>
        </w:numPr>
        <w:spacing w:after="0" w:line="220" w:lineRule="exact"/>
        <w:jc w:val="both"/>
        <w:rPr>
          <w:rFonts w:ascii="Times New Roman" w:hAnsi="Times New Roman" w:cs="Times New Roman"/>
        </w:rPr>
      </w:pPr>
      <w:r w:rsidRPr="00813DFF">
        <w:rPr>
          <w:rFonts w:ascii="Times New Roman" w:hAnsi="Times New Roman" w:cs="Times New Roman"/>
        </w:rPr>
        <w:t>ураження електричним струмом пришвидшує виникнення трупного заклякання;</w:t>
      </w:r>
    </w:p>
    <w:p w14:paraId="1E7C56D7" w14:textId="77777777" w:rsidR="005A2963" w:rsidRPr="00813DFF" w:rsidRDefault="005A2963" w:rsidP="005A2963">
      <w:pPr>
        <w:pStyle w:val="a7"/>
        <w:numPr>
          <w:ilvl w:val="0"/>
          <w:numId w:val="3"/>
        </w:numPr>
        <w:spacing w:after="0" w:line="220" w:lineRule="exact"/>
        <w:jc w:val="both"/>
        <w:rPr>
          <w:rFonts w:ascii="Times New Roman" w:hAnsi="Times New Roman" w:cs="Times New Roman"/>
        </w:rPr>
      </w:pPr>
      <w:r w:rsidRPr="00813DFF">
        <w:rPr>
          <w:rFonts w:ascii="Times New Roman" w:hAnsi="Times New Roman" w:cs="Times New Roman"/>
        </w:rPr>
        <w:t>в осіб з незначною масою м’язової тканини (наприклад, особи молодого та старечого віку) визначення трупного заклякання може викликати складнощі, проте це ніяк не впливає на швидкість його виникнення;</w:t>
      </w:r>
    </w:p>
    <w:p w14:paraId="231C314D" w14:textId="77777777" w:rsidR="005A2963" w:rsidRPr="00813DFF" w:rsidRDefault="005A2963" w:rsidP="005A2963">
      <w:pPr>
        <w:pStyle w:val="a7"/>
        <w:numPr>
          <w:ilvl w:val="0"/>
          <w:numId w:val="3"/>
        </w:numPr>
        <w:spacing w:after="0" w:line="220" w:lineRule="exact"/>
        <w:ind w:left="714" w:hanging="357"/>
        <w:jc w:val="both"/>
        <w:rPr>
          <w:rFonts w:ascii="Times New Roman" w:hAnsi="Times New Roman" w:cs="Times New Roman"/>
        </w:rPr>
      </w:pPr>
      <w:r w:rsidRPr="00813DFF">
        <w:rPr>
          <w:rFonts w:ascii="Times New Roman" w:hAnsi="Times New Roman" w:cs="Times New Roman"/>
        </w:rPr>
        <w:t xml:space="preserve">трупне заклякання розвивається одночасно в усіх м’язах тіла (правило про низхідний хід трупного заклякання є ще одним радянським міфом, дивіться нижче), проте вираженим воно стає в першу чергу в дрібних м’язах. У зв’язку з цим локалізація трупного заклякання ніяк не може використовуватися з метою визначення посмертного інтервалу; </w:t>
      </w:r>
    </w:p>
    <w:p w14:paraId="0B9C1D7C" w14:textId="77777777" w:rsidR="005A2963" w:rsidRPr="00813DFF" w:rsidRDefault="005A2963" w:rsidP="005A2963">
      <w:pPr>
        <w:pStyle w:val="a7"/>
        <w:numPr>
          <w:ilvl w:val="0"/>
          <w:numId w:val="3"/>
        </w:numPr>
        <w:spacing w:after="0" w:line="220" w:lineRule="exact"/>
        <w:jc w:val="both"/>
        <w:rPr>
          <w:rFonts w:ascii="Times New Roman" w:hAnsi="Times New Roman" w:cs="Times New Roman"/>
        </w:rPr>
      </w:pPr>
      <w:r w:rsidRPr="00813DFF">
        <w:rPr>
          <w:rFonts w:ascii="Times New Roman" w:hAnsi="Times New Roman" w:cs="Times New Roman"/>
        </w:rPr>
        <w:t xml:space="preserve">трупне заклякання можна «зруйнувати», виконуючи активні рухи в суглобах померлого, проте, якщо ця процедура виконана в певний часовий інтервал (дивись нижче), трупне заклякання може відновитися в даних групах м’язів; </w:t>
      </w:r>
    </w:p>
    <w:p w14:paraId="7F23CE99" w14:textId="77777777" w:rsidR="005A2963" w:rsidRPr="00813DFF" w:rsidRDefault="005A2963" w:rsidP="005A2963">
      <w:pPr>
        <w:pStyle w:val="a7"/>
        <w:numPr>
          <w:ilvl w:val="0"/>
          <w:numId w:val="3"/>
        </w:numPr>
        <w:spacing w:after="0" w:line="220" w:lineRule="exact"/>
        <w:jc w:val="both"/>
        <w:rPr>
          <w:rFonts w:ascii="Times New Roman" w:hAnsi="Times New Roman" w:cs="Times New Roman"/>
        </w:rPr>
      </w:pPr>
      <w:r w:rsidRPr="00813DFF">
        <w:rPr>
          <w:rFonts w:ascii="Times New Roman" w:hAnsi="Times New Roman" w:cs="Times New Roman"/>
        </w:rPr>
        <w:t xml:space="preserve">доведено, що в умовах підвищеної температури розвиток трупного заклякання пришвидшується, в умовах низької температури – сповільнюється. Проте, не існує жодного дослідження, яке дозволяє скорегувати ці фактори відносно посмертного інтервалу в часових значеннях. Саме цей фактор практично унеможливлює використання трупного заклякання для встановлення посмертного інтервалу. Нижче наведено </w:t>
      </w:r>
      <w:proofErr w:type="spellStart"/>
      <w:r w:rsidRPr="00813DFF">
        <w:rPr>
          <w:rFonts w:ascii="Times New Roman" w:hAnsi="Times New Roman" w:cs="Times New Roman"/>
        </w:rPr>
        <w:t>найдостовірніші</w:t>
      </w:r>
      <w:proofErr w:type="spellEnd"/>
      <w:r w:rsidRPr="00813DFF">
        <w:rPr>
          <w:rFonts w:ascii="Times New Roman" w:hAnsi="Times New Roman" w:cs="Times New Roman"/>
        </w:rPr>
        <w:t>, що існують на цей момент дані, щодо оцінки трупного заклякання</w:t>
      </w:r>
      <w:r w:rsidRPr="00813DFF">
        <w:rPr>
          <w:rFonts w:ascii="Times New Roman" w:hAnsi="Times New Roman" w:cs="Times New Roman"/>
          <w:vertAlign w:val="superscript"/>
        </w:rPr>
        <w:t xml:space="preserve">7 </w:t>
      </w:r>
      <w:r w:rsidRPr="00813DFF">
        <w:rPr>
          <w:rFonts w:ascii="Times New Roman" w:hAnsi="Times New Roman" w:cs="Times New Roman"/>
        </w:rPr>
        <w:t>(як можна побачити мають низьку практичну цінність):</w:t>
      </w:r>
    </w:p>
    <w:p w14:paraId="1BB9B866" w14:textId="77777777" w:rsidR="005A2963" w:rsidRPr="00813DFF" w:rsidRDefault="005A2963" w:rsidP="005A2963">
      <w:pPr>
        <w:spacing w:after="0" w:line="220" w:lineRule="exact"/>
        <w:contextualSpacing/>
        <w:jc w:val="both"/>
        <w:rPr>
          <w:rFonts w:ascii="Times New Roman" w:hAnsi="Times New Roman" w:cs="Times New Roman"/>
        </w:rPr>
      </w:pPr>
      <w:r w:rsidRPr="00813DFF">
        <w:rPr>
          <w:rFonts w:ascii="Times New Roman" w:hAnsi="Times New Roman" w:cs="Times New Roman"/>
        </w:rPr>
        <w:t>Термін виникнення – від 1 до 7 годин посмертного інтервалу;</w:t>
      </w:r>
    </w:p>
    <w:p w14:paraId="3EE3DB6D" w14:textId="77777777" w:rsidR="005A2963" w:rsidRPr="00813DFF" w:rsidRDefault="005A2963" w:rsidP="005A2963">
      <w:pPr>
        <w:spacing w:after="0" w:line="220" w:lineRule="exact"/>
        <w:contextualSpacing/>
        <w:jc w:val="both"/>
        <w:rPr>
          <w:rFonts w:ascii="Times New Roman" w:hAnsi="Times New Roman" w:cs="Times New Roman"/>
        </w:rPr>
      </w:pPr>
      <w:r w:rsidRPr="00813DFF">
        <w:rPr>
          <w:rFonts w:ascii="Times New Roman" w:hAnsi="Times New Roman" w:cs="Times New Roman"/>
        </w:rPr>
        <w:t>Можливе відновлення після руйнування – від 2 до 8 годин посмертного інтервалу;</w:t>
      </w:r>
    </w:p>
    <w:p w14:paraId="4665AB2E" w14:textId="77777777" w:rsidR="005A2963" w:rsidRPr="00813DFF" w:rsidRDefault="005A2963" w:rsidP="005A2963">
      <w:pPr>
        <w:spacing w:after="0" w:line="220" w:lineRule="exact"/>
        <w:contextualSpacing/>
        <w:jc w:val="both"/>
        <w:rPr>
          <w:rFonts w:ascii="Times New Roman" w:hAnsi="Times New Roman" w:cs="Times New Roman"/>
        </w:rPr>
      </w:pPr>
      <w:r w:rsidRPr="00813DFF">
        <w:rPr>
          <w:rFonts w:ascii="Times New Roman" w:hAnsi="Times New Roman" w:cs="Times New Roman"/>
        </w:rPr>
        <w:t>Максимально виражене – від 2 до 20 годин посмертного інтервалу;</w:t>
      </w:r>
    </w:p>
    <w:p w14:paraId="4564E199" w14:textId="77777777" w:rsidR="005A2963" w:rsidRPr="00813DFF" w:rsidRDefault="005A2963" w:rsidP="005A2963">
      <w:pPr>
        <w:spacing w:after="0" w:line="220" w:lineRule="exact"/>
        <w:contextualSpacing/>
        <w:jc w:val="both"/>
        <w:rPr>
          <w:rFonts w:ascii="Times New Roman" w:hAnsi="Times New Roman" w:cs="Times New Roman"/>
        </w:rPr>
      </w:pPr>
      <w:r w:rsidRPr="00813DFF">
        <w:rPr>
          <w:rFonts w:ascii="Times New Roman" w:hAnsi="Times New Roman" w:cs="Times New Roman"/>
        </w:rPr>
        <w:t>Продовження існування – від 24 до 96 годин посмертного інтервалу;</w:t>
      </w:r>
    </w:p>
    <w:p w14:paraId="4A2F74E9" w14:textId="77777777" w:rsidR="005A2963" w:rsidRPr="00813DFF" w:rsidRDefault="005A2963" w:rsidP="005A2963">
      <w:pPr>
        <w:spacing w:after="0" w:line="220" w:lineRule="exact"/>
        <w:contextualSpacing/>
        <w:jc w:val="both"/>
        <w:rPr>
          <w:rFonts w:ascii="Times New Roman" w:hAnsi="Times New Roman" w:cs="Times New Roman"/>
        </w:rPr>
      </w:pPr>
      <w:r w:rsidRPr="00813DFF">
        <w:rPr>
          <w:rFonts w:ascii="Times New Roman" w:hAnsi="Times New Roman" w:cs="Times New Roman"/>
        </w:rPr>
        <w:t>Руйнування – від 24 до 192 годин посмертного інтервалу;</w:t>
      </w:r>
    </w:p>
    <w:p w14:paraId="19A4EFAE" w14:textId="77777777" w:rsidR="005A2963" w:rsidRPr="00813DFF" w:rsidRDefault="005A2963" w:rsidP="005A2963">
      <w:pPr>
        <w:pStyle w:val="a7"/>
        <w:numPr>
          <w:ilvl w:val="0"/>
          <w:numId w:val="4"/>
        </w:numPr>
        <w:spacing w:after="0" w:line="220" w:lineRule="exact"/>
        <w:jc w:val="both"/>
        <w:rPr>
          <w:rFonts w:ascii="Times New Roman" w:hAnsi="Times New Roman" w:cs="Times New Roman"/>
        </w:rPr>
      </w:pPr>
      <w:r w:rsidRPr="00813DFF">
        <w:rPr>
          <w:rFonts w:ascii="Times New Roman" w:hAnsi="Times New Roman" w:cs="Times New Roman"/>
        </w:rPr>
        <w:t>окремо варто розглядати таке дуже рідкісне явище як трупний спазм, який виникає одразу після настання смерті. Найбільш часто його спостерігають в м’язах рук (фаланги пальців). Зазвичай спостерігається у солдатів, осіб, що вчиняють самогубство вогнепальною зброєю (тоді виявляють на пальці який був на спусковому гачку), у осіб, що потонули. Жодного достовірного пояснення цього феномену досі не існує.</w:t>
      </w:r>
    </w:p>
    <w:p w14:paraId="678BA24D" w14:textId="77777777" w:rsidR="005A2963" w:rsidRDefault="005A2963" w:rsidP="005A2963">
      <w:pPr>
        <w:pStyle w:val="a7"/>
        <w:numPr>
          <w:ilvl w:val="0"/>
          <w:numId w:val="4"/>
        </w:numPr>
        <w:spacing w:after="0" w:line="220" w:lineRule="exact"/>
        <w:jc w:val="both"/>
        <w:rPr>
          <w:rFonts w:ascii="Times New Roman" w:hAnsi="Times New Roman" w:cs="Times New Roman"/>
        </w:rPr>
      </w:pPr>
      <w:r w:rsidRPr="00813DFF">
        <w:rPr>
          <w:rFonts w:ascii="Times New Roman" w:hAnsi="Times New Roman" w:cs="Times New Roman"/>
        </w:rPr>
        <w:t>дія крайніх температур може викликати «теплове» та «холодове» заклякання (які ніяк не пов’язані з трупним закляканням, але імітують його). При дії температури нижче -5</w:t>
      </w:r>
      <w:r w:rsidRPr="00813DFF">
        <w:rPr>
          <w:rFonts w:ascii="Times New Roman" w:hAnsi="Times New Roman" w:cs="Times New Roman"/>
          <w:vertAlign w:val="superscript"/>
        </w:rPr>
        <w:t>о</w:t>
      </w:r>
      <w:r w:rsidRPr="00813DFF">
        <w:rPr>
          <w:rFonts w:ascii="Times New Roman" w:hAnsi="Times New Roman" w:cs="Times New Roman"/>
        </w:rPr>
        <w:t xml:space="preserve">С м’язи тіла набувають таких же властивостей як і при трупному закляканні і виникає «холодове» заклякання. При подальшому нагріві тіла трупне заклякання в більшості своїй не з’являється за рахунок ушкодження мембран клітин кристалами льоду. Водночас при дії високих температур виникає «теплове» заклякання (за рахунок денатурації та коагуляції білка в м’язових клітинах), що зовнішньо проявляються у вигляді «пози боксера» </w:t>
      </w:r>
      <w:r>
        <w:rPr>
          <w:rFonts w:ascii="Times New Roman" w:hAnsi="Times New Roman" w:cs="Times New Roman"/>
        </w:rPr>
        <w:t>(</w:t>
      </w:r>
      <w:proofErr w:type="spellStart"/>
      <w:r w:rsidRPr="00E46A2A">
        <w:rPr>
          <w:rFonts w:ascii="Times New Roman" w:hAnsi="Times New Roman" w:cs="Times New Roman"/>
        </w:rPr>
        <w:t>pugilistic</w:t>
      </w:r>
      <w:proofErr w:type="spellEnd"/>
      <w:r w:rsidRPr="00E46A2A">
        <w:rPr>
          <w:rFonts w:ascii="Times New Roman" w:hAnsi="Times New Roman" w:cs="Times New Roman"/>
        </w:rPr>
        <w:t xml:space="preserve"> </w:t>
      </w:r>
      <w:proofErr w:type="spellStart"/>
      <w:r w:rsidRPr="00E46A2A">
        <w:rPr>
          <w:rFonts w:ascii="Times New Roman" w:hAnsi="Times New Roman" w:cs="Times New Roman"/>
        </w:rPr>
        <w:t>attitude</w:t>
      </w:r>
      <w:proofErr w:type="spellEnd"/>
      <w:r>
        <w:rPr>
          <w:rFonts w:ascii="Times New Roman" w:hAnsi="Times New Roman" w:cs="Times New Roman"/>
        </w:rPr>
        <w:t>)</w:t>
      </w:r>
      <w:r w:rsidRPr="00813DFF">
        <w:rPr>
          <w:rFonts w:ascii="Times New Roman" w:hAnsi="Times New Roman" w:cs="Times New Roman"/>
        </w:rPr>
        <w:t xml:space="preserve"> за рахунок більшої маси м’язів згиначів. При розтині такі м’язи мають вигляд вареного м’яса.</w:t>
      </w:r>
    </w:p>
    <w:p w14:paraId="72DE57BC" w14:textId="77777777" w:rsidR="005A2963" w:rsidRPr="00667D87" w:rsidRDefault="005A2963" w:rsidP="005A2963">
      <w:pPr>
        <w:spacing w:after="0" w:line="220" w:lineRule="exact"/>
        <w:jc w:val="both"/>
        <w:rPr>
          <w:rFonts w:ascii="Times New Roman" w:hAnsi="Times New Roman" w:cs="Times New Roman"/>
        </w:rPr>
      </w:pPr>
    </w:p>
    <w:p w14:paraId="56D8B97D" w14:textId="77777777" w:rsidR="005A2963" w:rsidRDefault="005A2963" w:rsidP="005A2963">
      <w:pPr>
        <w:spacing w:after="0" w:line="220" w:lineRule="exact"/>
        <w:contextualSpacing/>
        <w:jc w:val="both"/>
        <w:rPr>
          <w:rFonts w:ascii="Times New Roman" w:hAnsi="Times New Roman" w:cs="Times New Roman"/>
        </w:rPr>
      </w:pPr>
      <w:r w:rsidRPr="00813DFF">
        <w:rPr>
          <w:rFonts w:ascii="Times New Roman" w:hAnsi="Times New Roman" w:cs="Times New Roman"/>
          <w:noProof/>
          <w:lang w:eastAsia="uk-UA"/>
        </w:rPr>
        <w:drawing>
          <wp:anchor distT="0" distB="0" distL="114300" distR="114300" simplePos="0" relativeHeight="251650560" behindDoc="0" locked="0" layoutInCell="1" allowOverlap="1" wp14:anchorId="26D0546A" wp14:editId="21431C15">
            <wp:simplePos x="0" y="0"/>
            <wp:positionH relativeFrom="margin">
              <wp:align>left</wp:align>
            </wp:positionH>
            <wp:positionV relativeFrom="paragraph">
              <wp:posOffset>5904</wp:posOffset>
            </wp:positionV>
            <wp:extent cx="772160" cy="581660"/>
            <wp:effectExtent l="0" t="0" r="8890" b="8890"/>
            <wp:wrapSquare wrapText="bothSides"/>
            <wp:docPr id="58" name="Рисунок 58" descr="C:\Users\user\AppData\Local\Microsoft\Windows\INetCache\Content.Word\png-clipart-dustpan-commercial-cleaning-computer-icons-cleanliness-others-miscellaneous-wh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Microsoft\Windows\INetCache\Content.Word\png-clipart-dustpan-commercial-cleaning-computer-icons-cleanliness-others-miscellaneous-white.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72160" cy="581660"/>
                    </a:xfrm>
                    <a:prstGeom prst="rect">
                      <a:avLst/>
                    </a:prstGeom>
                    <a:noFill/>
                    <a:ln>
                      <a:noFill/>
                    </a:ln>
                  </pic:spPr>
                </pic:pic>
              </a:graphicData>
            </a:graphic>
          </wp:anchor>
        </w:drawing>
      </w:r>
      <w:r w:rsidRPr="00813DFF">
        <w:rPr>
          <w:rFonts w:ascii="Times New Roman" w:hAnsi="Times New Roman" w:cs="Times New Roman"/>
        </w:rPr>
        <w:t>радянський міф про так званий «низхідний» хід трупного заклякання (начебто воно виникає в м’язах голови і рухається плавно вниз) виник у зв’язку зі звичайною недбалістю судово-медичних експертів</w:t>
      </w:r>
      <w:r>
        <w:rPr>
          <w:rFonts w:ascii="Times New Roman" w:hAnsi="Times New Roman" w:cs="Times New Roman"/>
        </w:rPr>
        <w:t xml:space="preserve"> а також є результатом викривлення застарілого правила </w:t>
      </w:r>
      <w:proofErr w:type="spellStart"/>
      <w:r>
        <w:rPr>
          <w:rFonts w:ascii="Times New Roman" w:hAnsi="Times New Roman" w:cs="Times New Roman"/>
        </w:rPr>
        <w:t>Ністена</w:t>
      </w:r>
      <w:proofErr w:type="spellEnd"/>
      <w:r>
        <w:rPr>
          <w:rFonts w:ascii="Times New Roman" w:hAnsi="Times New Roman" w:cs="Times New Roman"/>
        </w:rPr>
        <w:t xml:space="preserve"> (</w:t>
      </w:r>
      <w:proofErr w:type="spellStart"/>
      <w:r w:rsidRPr="00653A43">
        <w:rPr>
          <w:rFonts w:ascii="Times New Roman" w:hAnsi="Times New Roman" w:cs="Times New Roman"/>
        </w:rPr>
        <w:t>Nysten's</w:t>
      </w:r>
      <w:proofErr w:type="spellEnd"/>
      <w:r w:rsidRPr="00653A43">
        <w:rPr>
          <w:rFonts w:ascii="Times New Roman" w:hAnsi="Times New Roman" w:cs="Times New Roman"/>
        </w:rPr>
        <w:t xml:space="preserve"> </w:t>
      </w:r>
      <w:proofErr w:type="spellStart"/>
      <w:r w:rsidRPr="00653A43">
        <w:rPr>
          <w:rFonts w:ascii="Times New Roman" w:hAnsi="Times New Roman" w:cs="Times New Roman"/>
        </w:rPr>
        <w:t>rule</w:t>
      </w:r>
      <w:proofErr w:type="spellEnd"/>
      <w:r>
        <w:rPr>
          <w:rFonts w:ascii="Times New Roman" w:hAnsi="Times New Roman" w:cs="Times New Roman"/>
        </w:rPr>
        <w:t xml:space="preserve">), французького педіатра, який у 1811 році описав такий порядок руху заклякання: повіки </w:t>
      </w:r>
      <w:r>
        <w:rPr>
          <w:rFonts w:ascii="Arial" w:hAnsi="Arial" w:cs="Arial"/>
          <w:color w:val="202122"/>
          <w:sz w:val="21"/>
          <w:szCs w:val="21"/>
          <w:shd w:val="clear" w:color="auto" w:fill="FFFFFF"/>
        </w:rPr>
        <w:t xml:space="preserve">→ </w:t>
      </w:r>
      <w:r>
        <w:rPr>
          <w:rFonts w:ascii="Times New Roman" w:hAnsi="Times New Roman" w:cs="Times New Roman"/>
        </w:rPr>
        <w:t xml:space="preserve">шия </w:t>
      </w:r>
      <w:r>
        <w:rPr>
          <w:rFonts w:ascii="Arial" w:hAnsi="Arial" w:cs="Arial"/>
          <w:color w:val="202122"/>
          <w:sz w:val="21"/>
          <w:szCs w:val="21"/>
          <w:shd w:val="clear" w:color="auto" w:fill="FFFFFF"/>
        </w:rPr>
        <w:t xml:space="preserve">→ </w:t>
      </w:r>
      <w:r>
        <w:rPr>
          <w:rFonts w:ascii="Times New Roman" w:hAnsi="Times New Roman" w:cs="Times New Roman"/>
        </w:rPr>
        <w:t xml:space="preserve">щелепа </w:t>
      </w:r>
      <w:r>
        <w:rPr>
          <w:rFonts w:ascii="Arial" w:hAnsi="Arial" w:cs="Arial"/>
          <w:color w:val="202122"/>
          <w:sz w:val="21"/>
          <w:szCs w:val="21"/>
          <w:shd w:val="clear" w:color="auto" w:fill="FFFFFF"/>
        </w:rPr>
        <w:t xml:space="preserve">→ </w:t>
      </w:r>
      <w:r>
        <w:rPr>
          <w:rFonts w:ascii="Times New Roman" w:hAnsi="Times New Roman" w:cs="Times New Roman"/>
        </w:rPr>
        <w:t xml:space="preserve">обличчя </w:t>
      </w:r>
      <w:r>
        <w:rPr>
          <w:rFonts w:ascii="Arial" w:hAnsi="Arial" w:cs="Arial"/>
          <w:color w:val="202122"/>
          <w:sz w:val="21"/>
          <w:szCs w:val="21"/>
          <w:shd w:val="clear" w:color="auto" w:fill="FFFFFF"/>
        </w:rPr>
        <w:t xml:space="preserve">→ </w:t>
      </w:r>
      <w:r>
        <w:rPr>
          <w:rFonts w:ascii="Times New Roman" w:hAnsi="Times New Roman" w:cs="Times New Roman"/>
        </w:rPr>
        <w:t xml:space="preserve">руки </w:t>
      </w:r>
      <w:r>
        <w:rPr>
          <w:rFonts w:ascii="Arial" w:hAnsi="Arial" w:cs="Arial"/>
          <w:color w:val="202122"/>
          <w:sz w:val="21"/>
          <w:szCs w:val="21"/>
          <w:shd w:val="clear" w:color="auto" w:fill="FFFFFF"/>
        </w:rPr>
        <w:t xml:space="preserve">→ </w:t>
      </w:r>
      <w:r>
        <w:rPr>
          <w:rFonts w:ascii="Times New Roman" w:hAnsi="Times New Roman" w:cs="Times New Roman"/>
        </w:rPr>
        <w:t xml:space="preserve">тулуб </w:t>
      </w:r>
      <w:r>
        <w:rPr>
          <w:rFonts w:ascii="Arial" w:hAnsi="Arial" w:cs="Arial"/>
          <w:color w:val="202122"/>
          <w:sz w:val="21"/>
          <w:szCs w:val="21"/>
          <w:shd w:val="clear" w:color="auto" w:fill="FFFFFF"/>
        </w:rPr>
        <w:t xml:space="preserve">→ </w:t>
      </w:r>
      <w:r>
        <w:rPr>
          <w:rFonts w:ascii="Times New Roman" w:hAnsi="Times New Roman" w:cs="Times New Roman"/>
        </w:rPr>
        <w:t>ноги</w:t>
      </w:r>
      <w:r w:rsidRPr="00813DFF">
        <w:rPr>
          <w:rFonts w:ascii="Times New Roman" w:hAnsi="Times New Roman" w:cs="Times New Roman"/>
        </w:rPr>
        <w:t xml:space="preserve">. Оскільки здебільшого дрібні м’язи розташовані на голові, </w:t>
      </w:r>
      <w:proofErr w:type="spellStart"/>
      <w:r w:rsidRPr="00813DFF">
        <w:rPr>
          <w:rFonts w:ascii="Times New Roman" w:hAnsi="Times New Roman" w:cs="Times New Roman"/>
        </w:rPr>
        <w:t>оманливо</w:t>
      </w:r>
      <w:proofErr w:type="spellEnd"/>
      <w:r w:rsidRPr="00813DFF">
        <w:rPr>
          <w:rFonts w:ascii="Times New Roman" w:hAnsi="Times New Roman" w:cs="Times New Roman"/>
        </w:rPr>
        <w:t xml:space="preserve"> складається враження про низхідний характер трупного заклякання, хоча для цього достатньо оцінити його розвиток в м’язах пальців рук чи ніг, чи інших дрібних м’язах тіла. Це також могло бути наслідком того, що в країнах радянського простору заведено оцінювати трупне заклякання лише шляхом рухів у суглобах, в той час, як в інших країнах надається перевага спеціальним методам оцінки твердості м’язів. Ця ж недбалість також пояснює існування «міфічних» висхідних і хаоти</w:t>
      </w:r>
      <w:r>
        <w:rPr>
          <w:rFonts w:ascii="Times New Roman" w:hAnsi="Times New Roman" w:cs="Times New Roman"/>
        </w:rPr>
        <w:t>чних видів трупного заклякання.</w:t>
      </w:r>
    </w:p>
    <w:p w14:paraId="5350C35B" w14:textId="77777777" w:rsidR="005A2963" w:rsidRPr="00813DFF" w:rsidRDefault="005A2963" w:rsidP="005A2963">
      <w:pPr>
        <w:spacing w:after="0" w:line="220" w:lineRule="exact"/>
        <w:contextualSpacing/>
        <w:jc w:val="both"/>
        <w:rPr>
          <w:rFonts w:ascii="Times New Roman" w:hAnsi="Times New Roman" w:cs="Times New Roman"/>
        </w:rPr>
      </w:pPr>
    </w:p>
    <w:p w14:paraId="5C6356D2" w14:textId="77777777" w:rsidR="005A2963" w:rsidRPr="00813DFF" w:rsidRDefault="005A2963" w:rsidP="005A2963">
      <w:pPr>
        <w:spacing w:after="0" w:line="220" w:lineRule="exact"/>
        <w:contextualSpacing/>
        <w:jc w:val="both"/>
        <w:rPr>
          <w:rFonts w:ascii="Times New Roman" w:hAnsi="Times New Roman" w:cs="Times New Roman"/>
        </w:rPr>
      </w:pPr>
      <w:r w:rsidRPr="00813DFF">
        <w:rPr>
          <w:rFonts w:ascii="Times New Roman" w:hAnsi="Times New Roman" w:cs="Times New Roman"/>
          <w:u w:val="single"/>
        </w:rPr>
        <w:t>Трупне охолодження</w:t>
      </w:r>
      <w:r w:rsidRPr="00813DFF">
        <w:rPr>
          <w:rFonts w:ascii="Times New Roman" w:hAnsi="Times New Roman" w:cs="Times New Roman"/>
        </w:rPr>
        <w:t xml:space="preserve"> (</w:t>
      </w:r>
      <w:r w:rsidRPr="00813DFF">
        <w:rPr>
          <w:rFonts w:ascii="Times New Roman" w:hAnsi="Times New Roman" w:cs="Times New Roman"/>
          <w:i/>
        </w:rPr>
        <w:t>лат.</w:t>
      </w:r>
      <w:r w:rsidRPr="00813DFF">
        <w:rPr>
          <w:rFonts w:ascii="Times New Roman" w:hAnsi="Times New Roman" w:cs="Times New Roman"/>
        </w:rPr>
        <w:t xml:space="preserve"> </w:t>
      </w:r>
      <w:proofErr w:type="spellStart"/>
      <w:r w:rsidRPr="00813DFF">
        <w:rPr>
          <w:rFonts w:ascii="Times New Roman" w:hAnsi="Times New Roman" w:cs="Times New Roman"/>
          <w:lang w:val="en-US"/>
        </w:rPr>
        <w:t>algor</w:t>
      </w:r>
      <w:proofErr w:type="spellEnd"/>
      <w:r w:rsidRPr="00813DFF">
        <w:rPr>
          <w:rFonts w:ascii="Times New Roman" w:hAnsi="Times New Roman" w:cs="Times New Roman"/>
        </w:rPr>
        <w:t xml:space="preserve"> </w:t>
      </w:r>
      <w:proofErr w:type="spellStart"/>
      <w:r w:rsidRPr="00813DFF">
        <w:rPr>
          <w:rFonts w:ascii="Times New Roman" w:hAnsi="Times New Roman" w:cs="Times New Roman"/>
        </w:rPr>
        <w:t>mortis</w:t>
      </w:r>
      <w:proofErr w:type="spellEnd"/>
      <w:r w:rsidRPr="00813DFF">
        <w:rPr>
          <w:rFonts w:ascii="Times New Roman" w:hAnsi="Times New Roman" w:cs="Times New Roman"/>
        </w:rPr>
        <w:t>) – зміна температури тіла померлого відповідно до оточуючої температури, що описується законом Ньютона-</w:t>
      </w:r>
      <w:proofErr w:type="spellStart"/>
      <w:r w:rsidRPr="00813DFF">
        <w:rPr>
          <w:rFonts w:ascii="Times New Roman" w:hAnsi="Times New Roman" w:cs="Times New Roman"/>
        </w:rPr>
        <w:t>Ріхмана</w:t>
      </w:r>
      <w:proofErr w:type="spellEnd"/>
      <w:r w:rsidRPr="00813DFF">
        <w:rPr>
          <w:rFonts w:ascii="Times New Roman" w:hAnsi="Times New Roman" w:cs="Times New Roman"/>
        </w:rPr>
        <w:t xml:space="preserve"> (тепло буде переходити від теплішого тіла до холоднішого середовища, що буде викликати зниження температури тіла) і відбувається у зв’язку з припиненням вироблення ендогенного тепла після настання клітинної смерті. Не є доцільним і практичним у використанні для встановлення факту настання клітинної смерті, проте є найбільш адекватним, точним і простим методом для встановлення посмертного інтервалу, що наразі існує в судовій медицині.</w:t>
      </w:r>
    </w:p>
    <w:p w14:paraId="6A068B2E" w14:textId="77777777" w:rsidR="005A2963" w:rsidRPr="00813DFF" w:rsidRDefault="005A2963" w:rsidP="005A2963">
      <w:pPr>
        <w:spacing w:after="0" w:line="220" w:lineRule="exact"/>
        <w:contextualSpacing/>
        <w:jc w:val="both"/>
        <w:rPr>
          <w:rFonts w:ascii="Times New Roman" w:hAnsi="Times New Roman" w:cs="Times New Roman"/>
        </w:rPr>
      </w:pPr>
      <w:r w:rsidRPr="00813DFF">
        <w:rPr>
          <w:rFonts w:ascii="Times New Roman" w:hAnsi="Times New Roman" w:cs="Times New Roman"/>
        </w:rPr>
        <w:t xml:space="preserve">Вимірювання трупного охолодження можливе в </w:t>
      </w:r>
      <w:proofErr w:type="spellStart"/>
      <w:r w:rsidRPr="00813DFF">
        <w:rPr>
          <w:rFonts w:ascii="Times New Roman" w:hAnsi="Times New Roman" w:cs="Times New Roman"/>
        </w:rPr>
        <w:t>аксілярній</w:t>
      </w:r>
      <w:proofErr w:type="spellEnd"/>
      <w:r w:rsidRPr="00813DFF">
        <w:rPr>
          <w:rFonts w:ascii="Times New Roman" w:hAnsi="Times New Roman" w:cs="Times New Roman"/>
        </w:rPr>
        <w:t xml:space="preserve"> ділянці, глибоко в носовій порожнині, в області зовнішнього слухового проходу, </w:t>
      </w:r>
      <w:proofErr w:type="spellStart"/>
      <w:r w:rsidRPr="00813DFF">
        <w:rPr>
          <w:rFonts w:ascii="Times New Roman" w:hAnsi="Times New Roman" w:cs="Times New Roman"/>
        </w:rPr>
        <w:t>внутрішньопечінково</w:t>
      </w:r>
      <w:proofErr w:type="spellEnd"/>
      <w:r w:rsidRPr="00813DFF">
        <w:rPr>
          <w:rFonts w:ascii="Times New Roman" w:hAnsi="Times New Roman" w:cs="Times New Roman"/>
        </w:rPr>
        <w:t xml:space="preserve"> тощо. Проте жодний з них не має практичної цінності. Єдиним методом, що має практичну цінність є ректальна термометрія. З метою виконання ректальної термометрії необхідно ввести термометр зі значеннями температури щонайменше від 0 до 50</w:t>
      </w:r>
      <w:r w:rsidRPr="00813DFF">
        <w:rPr>
          <w:rFonts w:ascii="Times New Roman" w:hAnsi="Times New Roman" w:cs="Times New Roman"/>
          <w:vertAlign w:val="superscript"/>
        </w:rPr>
        <w:t>о</w:t>
      </w:r>
      <w:r w:rsidRPr="00813DFF">
        <w:rPr>
          <w:rFonts w:ascii="Times New Roman" w:hAnsi="Times New Roman" w:cs="Times New Roman"/>
        </w:rPr>
        <w:t>С на 10 см у пряму кишку.</w:t>
      </w:r>
    </w:p>
    <w:p w14:paraId="18165C33" w14:textId="77777777" w:rsidR="005A2963" w:rsidRPr="00813DFF" w:rsidRDefault="005A2963" w:rsidP="005A2963">
      <w:pPr>
        <w:spacing w:after="0" w:line="220" w:lineRule="exact"/>
        <w:contextualSpacing/>
        <w:jc w:val="both"/>
        <w:rPr>
          <w:rFonts w:ascii="Times New Roman" w:hAnsi="Times New Roman" w:cs="Times New Roman"/>
        </w:rPr>
      </w:pPr>
      <w:r w:rsidRPr="00813DFF">
        <w:rPr>
          <w:rFonts w:ascii="Times New Roman" w:hAnsi="Times New Roman" w:cs="Times New Roman"/>
        </w:rPr>
        <w:lastRenderedPageBreak/>
        <w:t>Ступінь розвитку трупного охолодження залежить від маси факторів: наявність, відсутність одягу, кількість шарів одягу, його стан (вологе, сухе), рух чи відсутність руху повітря, маса та площа тіла, наявність чи відсутність ожиріння, ступінь розвитку м’язової тканини, температура тіла померлого на момент смерті, температура навколишнього середовища тощо.</w:t>
      </w:r>
    </w:p>
    <w:p w14:paraId="2CDBC700" w14:textId="77777777" w:rsidR="005A2963" w:rsidRPr="00B62092" w:rsidRDefault="005A2963" w:rsidP="005A2963">
      <w:pPr>
        <w:spacing w:after="0" w:line="220" w:lineRule="exact"/>
        <w:contextualSpacing/>
        <w:jc w:val="both"/>
        <w:rPr>
          <w:rFonts w:ascii="Times New Roman" w:hAnsi="Times New Roman" w:cs="Times New Roman"/>
        </w:rPr>
      </w:pPr>
      <w:r>
        <w:rPr>
          <w:rFonts w:ascii="Times New Roman" w:hAnsi="Times New Roman" w:cs="Times New Roman"/>
        </w:rPr>
        <w:t>Одним з небагатьох методів</w:t>
      </w:r>
      <w:r w:rsidRPr="00813DFF">
        <w:rPr>
          <w:rFonts w:ascii="Times New Roman" w:hAnsi="Times New Roman" w:cs="Times New Roman"/>
        </w:rPr>
        <w:t xml:space="preserve">, який враховує всі ці фактори та є науково обґрунтованим (дає 95 % точність з найменшою похибкою у ±2,8 години та найбільшою у ±7 годин) є номограма </w:t>
      </w:r>
      <w:proofErr w:type="spellStart"/>
      <w:r w:rsidRPr="00813DFF">
        <w:rPr>
          <w:rFonts w:ascii="Times New Roman" w:hAnsi="Times New Roman" w:cs="Times New Roman"/>
        </w:rPr>
        <w:t>Хенсге</w:t>
      </w:r>
      <w:proofErr w:type="spellEnd"/>
      <w:r w:rsidRPr="00813DFF">
        <w:rPr>
          <w:rFonts w:ascii="Times New Roman" w:hAnsi="Times New Roman" w:cs="Times New Roman"/>
        </w:rPr>
        <w:t xml:space="preserve"> </w:t>
      </w:r>
      <w:r>
        <w:rPr>
          <w:rFonts w:ascii="Times New Roman" w:hAnsi="Times New Roman" w:cs="Times New Roman"/>
        </w:rPr>
        <w:t>(</w:t>
      </w:r>
      <w:proofErr w:type="spellStart"/>
      <w:r w:rsidRPr="00E46A2A">
        <w:rPr>
          <w:rFonts w:ascii="Times New Roman" w:hAnsi="Times New Roman" w:cs="Times New Roman"/>
        </w:rPr>
        <w:t>Henssge’s</w:t>
      </w:r>
      <w:proofErr w:type="spellEnd"/>
      <w:r w:rsidRPr="00E46A2A">
        <w:rPr>
          <w:rFonts w:ascii="Times New Roman" w:hAnsi="Times New Roman" w:cs="Times New Roman"/>
        </w:rPr>
        <w:t xml:space="preserve"> </w:t>
      </w:r>
      <w:proofErr w:type="spellStart"/>
      <w:r w:rsidRPr="00E46A2A">
        <w:rPr>
          <w:rFonts w:ascii="Times New Roman" w:hAnsi="Times New Roman" w:cs="Times New Roman"/>
        </w:rPr>
        <w:t>Nomogram</w:t>
      </w:r>
      <w:proofErr w:type="spellEnd"/>
      <w:r w:rsidRPr="00E46A2A">
        <w:rPr>
          <w:rFonts w:ascii="Times New Roman" w:hAnsi="Times New Roman" w:cs="Times New Roman"/>
        </w:rPr>
        <w:t>). Існує 2 версії номограми: для температури навколишнього середовища вище і нижче 23</w:t>
      </w:r>
      <w:r w:rsidRPr="00E46A2A">
        <w:rPr>
          <w:rFonts w:ascii="Times New Roman" w:hAnsi="Times New Roman" w:cs="Times New Roman"/>
          <w:vertAlign w:val="superscript"/>
        </w:rPr>
        <w:t>о</w:t>
      </w:r>
      <w:r w:rsidRPr="00E46A2A">
        <w:rPr>
          <w:rFonts w:ascii="Times New Roman" w:hAnsi="Times New Roman" w:cs="Times New Roman"/>
        </w:rPr>
        <w:t>С тепла. Для</w:t>
      </w:r>
      <w:r w:rsidRPr="00813DFF">
        <w:rPr>
          <w:rFonts w:ascii="Times New Roman" w:hAnsi="Times New Roman" w:cs="Times New Roman"/>
        </w:rPr>
        <w:t xml:space="preserve"> визначення посмертного інтервалу Вам необхідно знати ректальну температуру померлого, температуру навколишнього середовища, вагу померлого, оцінити одяг померлого на нижній частині тулуба та рух повітря. Важливо звернути увагу, що номограму не можна використовувати при перебуванні трупа під дією крайніх температур (зокрема і пряма сонячна інсоляція); при підозрі на розбіжність місця смерті та місця огляду трупа; при перебуванні трупа на підлозі, що випромінює тепло. </w:t>
      </w:r>
    </w:p>
    <w:p w14:paraId="066E26DE" w14:textId="77777777" w:rsidR="005A2963" w:rsidRDefault="005A2963" w:rsidP="005A2963">
      <w:pPr>
        <w:spacing w:after="0" w:line="220" w:lineRule="exact"/>
        <w:contextualSpacing/>
        <w:jc w:val="both"/>
        <w:rPr>
          <w:rFonts w:ascii="Times New Roman" w:hAnsi="Times New Roman" w:cs="Times New Roman"/>
        </w:rPr>
      </w:pPr>
    </w:p>
    <w:p w14:paraId="4AD5BA49" w14:textId="77777777" w:rsidR="005A2963" w:rsidRDefault="005A2963" w:rsidP="005A2963">
      <w:pPr>
        <w:spacing w:after="0" w:line="220" w:lineRule="exact"/>
        <w:contextualSpacing/>
        <w:jc w:val="both"/>
        <w:rPr>
          <w:rFonts w:ascii="Times New Roman" w:hAnsi="Times New Roman" w:cs="Times New Roman"/>
        </w:rPr>
      </w:pPr>
      <w:r w:rsidRPr="00813DFF">
        <w:rPr>
          <w:rFonts w:ascii="Times New Roman" w:hAnsi="Times New Roman" w:cs="Times New Roman"/>
          <w:noProof/>
          <w:lang w:eastAsia="uk-UA"/>
        </w:rPr>
        <w:drawing>
          <wp:anchor distT="0" distB="0" distL="114300" distR="114300" simplePos="0" relativeHeight="251651584" behindDoc="0" locked="0" layoutInCell="1" allowOverlap="1" wp14:anchorId="26992699" wp14:editId="5C6A94AC">
            <wp:simplePos x="0" y="0"/>
            <wp:positionH relativeFrom="margin">
              <wp:align>left</wp:align>
            </wp:positionH>
            <wp:positionV relativeFrom="paragraph">
              <wp:posOffset>9517</wp:posOffset>
            </wp:positionV>
            <wp:extent cx="772160" cy="581660"/>
            <wp:effectExtent l="0" t="0" r="8890" b="8890"/>
            <wp:wrapSquare wrapText="bothSides"/>
            <wp:docPr id="59" name="Рисунок 59" descr="C:\Users\user\AppData\Local\Microsoft\Windows\INetCache\Content.Word\png-clipart-dustpan-commercial-cleaning-computer-icons-cleanliness-others-miscellaneous-wh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Microsoft\Windows\INetCache\Content.Word\png-clipart-dustpan-commercial-cleaning-computer-icons-cleanliness-others-miscellaneous-white.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72160" cy="581660"/>
                    </a:xfrm>
                    <a:prstGeom prst="rect">
                      <a:avLst/>
                    </a:prstGeom>
                    <a:noFill/>
                    <a:ln>
                      <a:noFill/>
                    </a:ln>
                  </pic:spPr>
                </pic:pic>
              </a:graphicData>
            </a:graphic>
          </wp:anchor>
        </w:drawing>
      </w:r>
      <w:r w:rsidRPr="00813DFF">
        <w:rPr>
          <w:rFonts w:ascii="Times New Roman" w:hAnsi="Times New Roman" w:cs="Times New Roman"/>
        </w:rPr>
        <w:t>Всі інші методи визначення посмертного інтервалу за допомогою трупного охолодження не мають жодної доказової бази і можуть нести лише шкоду при проведенні експертизи (як наприклад, «правило», що кожну годину температура тіла знижується на 1 градус тощо).</w:t>
      </w:r>
    </w:p>
    <w:p w14:paraId="04585FBC" w14:textId="77777777" w:rsidR="005A2963" w:rsidRDefault="005A2963" w:rsidP="005A2963">
      <w:pPr>
        <w:spacing w:after="0" w:line="220" w:lineRule="exact"/>
        <w:contextualSpacing/>
        <w:jc w:val="both"/>
        <w:rPr>
          <w:rFonts w:ascii="Times New Roman" w:hAnsi="Times New Roman" w:cs="Times New Roman"/>
        </w:rPr>
      </w:pPr>
    </w:p>
    <w:p w14:paraId="4D5D6146" w14:textId="77777777" w:rsidR="005A2963" w:rsidRPr="00813DFF" w:rsidRDefault="005A2963" w:rsidP="005A2963">
      <w:pPr>
        <w:spacing w:after="0" w:line="220" w:lineRule="exact"/>
        <w:contextualSpacing/>
        <w:jc w:val="both"/>
        <w:rPr>
          <w:rFonts w:ascii="Times New Roman" w:hAnsi="Times New Roman" w:cs="Times New Roman"/>
          <w:b/>
        </w:rPr>
      </w:pPr>
      <w:r w:rsidRPr="00813DFF">
        <w:rPr>
          <w:rFonts w:ascii="Times New Roman" w:hAnsi="Times New Roman" w:cs="Times New Roman"/>
          <w:b/>
        </w:rPr>
        <w:t>Трупні зміни раннього посмертного періоду, які описані, проте з тієї чи іншої причини не мають практичного значення:</w:t>
      </w:r>
    </w:p>
    <w:p w14:paraId="12699A31" w14:textId="77777777" w:rsidR="005A2963" w:rsidRPr="00813DFF" w:rsidRDefault="005A2963" w:rsidP="005A2963">
      <w:pPr>
        <w:spacing w:after="0" w:line="220" w:lineRule="exact"/>
        <w:contextualSpacing/>
        <w:jc w:val="both"/>
        <w:rPr>
          <w:rFonts w:ascii="Times New Roman" w:hAnsi="Times New Roman" w:cs="Times New Roman"/>
        </w:rPr>
      </w:pPr>
      <w:r w:rsidRPr="00952460">
        <w:rPr>
          <w:rFonts w:ascii="Times New Roman" w:hAnsi="Times New Roman" w:cs="Times New Roman"/>
          <w:u w:val="single"/>
        </w:rPr>
        <w:t>Трупна блідість</w:t>
      </w:r>
      <w:r w:rsidRPr="00813DFF">
        <w:rPr>
          <w:rFonts w:ascii="Times New Roman" w:hAnsi="Times New Roman" w:cs="Times New Roman"/>
        </w:rPr>
        <w:t xml:space="preserve"> (</w:t>
      </w:r>
      <w:r w:rsidRPr="00813DFF">
        <w:rPr>
          <w:rFonts w:ascii="Times New Roman" w:hAnsi="Times New Roman" w:cs="Times New Roman"/>
          <w:i/>
        </w:rPr>
        <w:t>лат.</w:t>
      </w:r>
      <w:r w:rsidRPr="00813DFF">
        <w:rPr>
          <w:rFonts w:ascii="Times New Roman" w:hAnsi="Times New Roman" w:cs="Times New Roman"/>
        </w:rPr>
        <w:t xml:space="preserve"> </w:t>
      </w:r>
      <w:r w:rsidRPr="00813DFF">
        <w:rPr>
          <w:rFonts w:ascii="Times New Roman" w:hAnsi="Times New Roman" w:cs="Times New Roman"/>
          <w:lang w:val="en-US"/>
        </w:rPr>
        <w:t>pallor</w:t>
      </w:r>
      <w:r w:rsidRPr="00813DFF">
        <w:rPr>
          <w:rFonts w:ascii="Times New Roman" w:hAnsi="Times New Roman" w:cs="Times New Roman"/>
        </w:rPr>
        <w:t xml:space="preserve"> </w:t>
      </w:r>
      <w:r w:rsidRPr="00813DFF">
        <w:rPr>
          <w:rFonts w:ascii="Times New Roman" w:hAnsi="Times New Roman" w:cs="Times New Roman"/>
          <w:lang w:val="en-US"/>
        </w:rPr>
        <w:t>mortis</w:t>
      </w:r>
      <w:r w:rsidRPr="00813DFF">
        <w:rPr>
          <w:rFonts w:ascii="Times New Roman" w:hAnsi="Times New Roman" w:cs="Times New Roman"/>
        </w:rPr>
        <w:t>) – часто описується як складова трупних змін, проте не має практичного застосування чи цінності. Також проблемним є використання даної ознаки через наявність прижиттєвих патологій, які її нагадують. Описується тільки в західній літературі.</w:t>
      </w:r>
    </w:p>
    <w:p w14:paraId="784D0285" w14:textId="77777777" w:rsidR="005A2963" w:rsidRPr="00550770" w:rsidRDefault="005A2963" w:rsidP="005A2963">
      <w:pPr>
        <w:spacing w:after="0" w:line="220" w:lineRule="exact"/>
        <w:contextualSpacing/>
        <w:jc w:val="both"/>
        <w:rPr>
          <w:rFonts w:ascii="Times New Roman" w:hAnsi="Times New Roman" w:cs="Times New Roman"/>
        </w:rPr>
      </w:pPr>
      <w:r w:rsidRPr="00952460">
        <w:rPr>
          <w:rFonts w:ascii="Times New Roman" w:hAnsi="Times New Roman" w:cs="Times New Roman"/>
          <w:u w:val="single"/>
        </w:rPr>
        <w:t xml:space="preserve">Проба </w:t>
      </w:r>
      <w:proofErr w:type="spellStart"/>
      <w:r w:rsidRPr="00952460">
        <w:rPr>
          <w:rFonts w:ascii="Times New Roman" w:hAnsi="Times New Roman" w:cs="Times New Roman"/>
          <w:u w:val="single"/>
        </w:rPr>
        <w:t>Білоглазова</w:t>
      </w:r>
      <w:proofErr w:type="spellEnd"/>
      <w:r w:rsidRPr="00813DFF">
        <w:rPr>
          <w:rFonts w:ascii="Times New Roman" w:hAnsi="Times New Roman" w:cs="Times New Roman"/>
        </w:rPr>
        <w:t xml:space="preserve"> (в українській літературі помилково називається ознакою </w:t>
      </w:r>
      <w:proofErr w:type="spellStart"/>
      <w:r w:rsidRPr="00813DFF">
        <w:rPr>
          <w:rFonts w:ascii="Times New Roman" w:hAnsi="Times New Roman" w:cs="Times New Roman"/>
        </w:rPr>
        <w:t>Білоглазова</w:t>
      </w:r>
      <w:proofErr w:type="spellEnd"/>
      <w:r w:rsidRPr="00813DFF">
        <w:rPr>
          <w:rFonts w:ascii="Times New Roman" w:hAnsi="Times New Roman" w:cs="Times New Roman"/>
        </w:rPr>
        <w:t>) – описана тільки в пострадянській літературі та полягає у надавлюванні на очне яблуко з боків, в результаті чого зіниця стає овальної форми</w:t>
      </w:r>
      <w:r>
        <w:rPr>
          <w:rFonts w:ascii="Times New Roman" w:hAnsi="Times New Roman" w:cs="Times New Roman"/>
        </w:rPr>
        <w:t xml:space="preserve"> (описана </w:t>
      </w:r>
      <w:proofErr w:type="spellStart"/>
      <w:r>
        <w:rPr>
          <w:rFonts w:ascii="Times New Roman" w:hAnsi="Times New Roman" w:cs="Times New Roman"/>
        </w:rPr>
        <w:t>Білоглазовим</w:t>
      </w:r>
      <w:proofErr w:type="spellEnd"/>
      <w:r>
        <w:rPr>
          <w:rFonts w:ascii="Times New Roman" w:hAnsi="Times New Roman" w:cs="Times New Roman"/>
        </w:rPr>
        <w:t xml:space="preserve"> М.М. у 1903 році. Єдиним доказом існування цієї ознаки є виноска проф. Райського у підручнику 1953 року)</w:t>
      </w:r>
      <w:r w:rsidRPr="00813DFF">
        <w:rPr>
          <w:rFonts w:ascii="Times New Roman" w:hAnsi="Times New Roman" w:cs="Times New Roman"/>
        </w:rPr>
        <w:t>. Не має жодної доказової бази.</w:t>
      </w:r>
      <w:r>
        <w:rPr>
          <w:rFonts w:ascii="Times New Roman" w:hAnsi="Times New Roman" w:cs="Times New Roman"/>
        </w:rPr>
        <w:t xml:space="preserve"> Надзвичайно </w:t>
      </w:r>
      <w:proofErr w:type="spellStart"/>
      <w:r>
        <w:rPr>
          <w:rFonts w:ascii="Times New Roman" w:hAnsi="Times New Roman" w:cs="Times New Roman"/>
        </w:rPr>
        <w:t>рідко</w:t>
      </w:r>
      <w:proofErr w:type="spellEnd"/>
      <w:r>
        <w:rPr>
          <w:rFonts w:ascii="Times New Roman" w:hAnsi="Times New Roman" w:cs="Times New Roman"/>
        </w:rPr>
        <w:t>, в міжнародній літературі можна виявити аналогічну пробу, описану французьким дослідником Ріпо (</w:t>
      </w:r>
      <w:proofErr w:type="spellStart"/>
      <w:r w:rsidRPr="00A71D1A">
        <w:rPr>
          <w:rFonts w:ascii="Times New Roman" w:hAnsi="Times New Roman" w:cs="Times New Roman"/>
        </w:rPr>
        <w:t>Ripault</w:t>
      </w:r>
      <w:proofErr w:type="spellEnd"/>
      <w:r>
        <w:rPr>
          <w:rFonts w:ascii="Times New Roman" w:hAnsi="Times New Roman" w:cs="Times New Roman"/>
        </w:rPr>
        <w:t>)</w:t>
      </w:r>
      <w:r w:rsidRPr="00166EEF">
        <w:rPr>
          <w:rFonts w:ascii="Times New Roman" w:hAnsi="Times New Roman" w:cs="Times New Roman"/>
        </w:rPr>
        <w:t xml:space="preserve"> </w:t>
      </w:r>
      <w:r>
        <w:rPr>
          <w:rFonts w:ascii="Times New Roman" w:hAnsi="Times New Roman" w:cs="Times New Roman"/>
        </w:rPr>
        <w:t>в 1846 році, який запропонував надавлювати на очне яблуко зверху і знизу.</w:t>
      </w:r>
    </w:p>
    <w:p w14:paraId="3D66956A" w14:textId="77777777" w:rsidR="005A2963" w:rsidRPr="00813DFF" w:rsidRDefault="005A2963" w:rsidP="005A2963">
      <w:pPr>
        <w:spacing w:after="0" w:line="220" w:lineRule="exact"/>
        <w:contextualSpacing/>
        <w:jc w:val="both"/>
        <w:rPr>
          <w:rFonts w:ascii="Times New Roman" w:hAnsi="Times New Roman" w:cs="Times New Roman"/>
        </w:rPr>
      </w:pPr>
      <w:r w:rsidRPr="00952460">
        <w:rPr>
          <w:rFonts w:ascii="Times New Roman" w:hAnsi="Times New Roman" w:cs="Times New Roman"/>
          <w:u w:val="single"/>
        </w:rPr>
        <w:t>Трупне висихання</w:t>
      </w:r>
      <w:r w:rsidRPr="00813DFF">
        <w:rPr>
          <w:rFonts w:ascii="Times New Roman" w:hAnsi="Times New Roman" w:cs="Times New Roman"/>
        </w:rPr>
        <w:t xml:space="preserve"> – збірне поняття, зустрічається тільки в пострадянській літературі, що об’єднує плями </w:t>
      </w:r>
      <w:proofErr w:type="spellStart"/>
      <w:r w:rsidRPr="00813DFF">
        <w:rPr>
          <w:rFonts w:ascii="Times New Roman" w:hAnsi="Times New Roman" w:cs="Times New Roman"/>
        </w:rPr>
        <w:t>Лярше</w:t>
      </w:r>
      <w:proofErr w:type="spellEnd"/>
      <w:r w:rsidRPr="00813DFF">
        <w:rPr>
          <w:rFonts w:ascii="Times New Roman" w:hAnsi="Times New Roman" w:cs="Times New Roman"/>
        </w:rPr>
        <w:t>, висихання шкіри і видимих слизових оболонок. Сумнівним виглядає факт виділення цих явищ в окрему категорію.</w:t>
      </w:r>
    </w:p>
    <w:p w14:paraId="237EC8F8" w14:textId="77777777" w:rsidR="005A2963" w:rsidRDefault="005A2963" w:rsidP="005A2963">
      <w:pPr>
        <w:spacing w:after="0" w:line="220" w:lineRule="exact"/>
        <w:contextualSpacing/>
        <w:jc w:val="both"/>
        <w:rPr>
          <w:rFonts w:ascii="Times New Roman" w:hAnsi="Times New Roman" w:cs="Times New Roman"/>
        </w:rPr>
      </w:pPr>
      <w:proofErr w:type="spellStart"/>
      <w:r w:rsidRPr="00952460">
        <w:rPr>
          <w:rFonts w:ascii="Times New Roman" w:hAnsi="Times New Roman" w:cs="Times New Roman"/>
          <w:u w:val="single"/>
        </w:rPr>
        <w:t>Аутоліз</w:t>
      </w:r>
      <w:proofErr w:type="spellEnd"/>
      <w:r w:rsidRPr="00813DFF">
        <w:rPr>
          <w:rFonts w:ascii="Times New Roman" w:hAnsi="Times New Roman" w:cs="Times New Roman"/>
        </w:rPr>
        <w:t xml:space="preserve"> – відносять до трупних змін тільки в пост</w:t>
      </w:r>
      <w:r>
        <w:rPr>
          <w:rFonts w:ascii="Times New Roman" w:hAnsi="Times New Roman" w:cs="Times New Roman"/>
        </w:rPr>
        <w:t>/</w:t>
      </w:r>
      <w:r w:rsidRPr="00813DFF">
        <w:rPr>
          <w:rFonts w:ascii="Times New Roman" w:hAnsi="Times New Roman" w:cs="Times New Roman"/>
        </w:rPr>
        <w:t xml:space="preserve">радянській літературі. Сумнівним виглядає факт приєднання даного явища до цієї категорії, оскільки це системний, невидимий неозброєному оку процес, що починається одразу з настанням клітинної смерті і супроводжує всі трупні зміни як раннього, так і пізнього посмертного періоду. Фактично ж поняття </w:t>
      </w:r>
      <w:proofErr w:type="spellStart"/>
      <w:r w:rsidRPr="00813DFF">
        <w:rPr>
          <w:rFonts w:ascii="Times New Roman" w:hAnsi="Times New Roman" w:cs="Times New Roman"/>
        </w:rPr>
        <w:t>аутоліз</w:t>
      </w:r>
      <w:proofErr w:type="spellEnd"/>
      <w:r w:rsidRPr="00813DFF">
        <w:rPr>
          <w:rFonts w:ascii="Times New Roman" w:hAnsi="Times New Roman" w:cs="Times New Roman"/>
        </w:rPr>
        <w:t xml:space="preserve"> ототожнюється з поняттям гниття (про це далі).</w:t>
      </w:r>
    </w:p>
    <w:p w14:paraId="51F0942E" w14:textId="77777777" w:rsidR="005A2963" w:rsidRPr="00813DFF" w:rsidRDefault="005A2963" w:rsidP="005A2963">
      <w:pPr>
        <w:spacing w:after="0" w:line="220" w:lineRule="exact"/>
        <w:contextualSpacing/>
        <w:jc w:val="both"/>
        <w:rPr>
          <w:rFonts w:ascii="Times New Roman" w:hAnsi="Times New Roman" w:cs="Times New Roman"/>
        </w:rPr>
      </w:pPr>
    </w:p>
    <w:p w14:paraId="15718A7F" w14:textId="77777777" w:rsidR="005A2963" w:rsidRDefault="005A2963" w:rsidP="005A2963">
      <w:pPr>
        <w:spacing w:after="0" w:line="220" w:lineRule="exact"/>
        <w:contextualSpacing/>
        <w:jc w:val="both"/>
        <w:rPr>
          <w:rFonts w:ascii="Times New Roman" w:hAnsi="Times New Roman" w:cs="Times New Roman"/>
          <w:b/>
        </w:rPr>
      </w:pPr>
      <w:r w:rsidRPr="00813DFF">
        <w:rPr>
          <w:rFonts w:ascii="Times New Roman" w:hAnsi="Times New Roman" w:cs="Times New Roman"/>
          <w:b/>
        </w:rPr>
        <w:t>Методи, що застосовуються в судовій медицині для встановлення посмертного інтервалу в ранній посмертний період:</w:t>
      </w:r>
    </w:p>
    <w:p w14:paraId="3FDADF30" w14:textId="17E49569" w:rsidR="005A2963" w:rsidRDefault="004F07E5" w:rsidP="005A2963">
      <w:pPr>
        <w:spacing w:after="0" w:line="220" w:lineRule="exact"/>
        <w:contextualSpacing/>
        <w:jc w:val="both"/>
        <w:rPr>
          <w:rFonts w:ascii="Times New Roman" w:hAnsi="Times New Roman" w:cs="Times New Roman"/>
        </w:rPr>
      </w:pPr>
      <w:r>
        <w:rPr>
          <w:noProof/>
          <w:u w:val="single"/>
          <w:lang w:eastAsia="uk-UA"/>
        </w:rPr>
        <w:drawing>
          <wp:anchor distT="0" distB="0" distL="114300" distR="114300" simplePos="0" relativeHeight="251655680" behindDoc="1" locked="0" layoutInCell="1" allowOverlap="1" wp14:anchorId="7FD66332" wp14:editId="4689AD67">
            <wp:simplePos x="0" y="0"/>
            <wp:positionH relativeFrom="margin">
              <wp:posOffset>1765935</wp:posOffset>
            </wp:positionH>
            <wp:positionV relativeFrom="paragraph">
              <wp:posOffset>1082040</wp:posOffset>
            </wp:positionV>
            <wp:extent cx="2809337" cy="1896178"/>
            <wp:effectExtent l="0" t="0" r="0" b="8890"/>
            <wp:wrapNone/>
            <wp:docPr id="60" name="Рисунок 60" descr="Без імен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Без імені"/>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09337" cy="1896178"/>
                    </a:xfrm>
                    <a:prstGeom prst="rect">
                      <a:avLst/>
                    </a:prstGeom>
                    <a:noFill/>
                  </pic:spPr>
                </pic:pic>
              </a:graphicData>
            </a:graphic>
            <wp14:sizeRelH relativeFrom="page">
              <wp14:pctWidth>0</wp14:pctWidth>
            </wp14:sizeRelH>
            <wp14:sizeRelV relativeFrom="page">
              <wp14:pctHeight>0</wp14:pctHeight>
            </wp14:sizeRelV>
          </wp:anchor>
        </w:drawing>
      </w:r>
      <w:r w:rsidR="005A2963" w:rsidRPr="00952460">
        <w:rPr>
          <w:rFonts w:ascii="Times New Roman" w:hAnsi="Times New Roman" w:cs="Times New Roman"/>
          <w:u w:val="single"/>
        </w:rPr>
        <w:t>Реакція м’язів обличчя у відповідь на подразнення електричними струмом</w:t>
      </w:r>
      <w:r w:rsidR="005A2963" w:rsidRPr="00952460">
        <w:rPr>
          <w:rFonts w:ascii="Times New Roman" w:hAnsi="Times New Roman" w:cs="Times New Roman"/>
        </w:rPr>
        <w:t xml:space="preserve"> </w:t>
      </w:r>
      <w:r w:rsidR="005A2963" w:rsidRPr="00813DFF">
        <w:rPr>
          <w:rFonts w:ascii="Times New Roman" w:hAnsi="Times New Roman" w:cs="Times New Roman"/>
        </w:rPr>
        <w:t xml:space="preserve">– голчасті електроди вводяться в носову частину верхньої повіки. М'яз стимулюють імпульсами постійного струму силою 10 </w:t>
      </w:r>
      <w:proofErr w:type="spellStart"/>
      <w:r w:rsidR="005A2963" w:rsidRPr="00813DFF">
        <w:rPr>
          <w:rFonts w:ascii="Times New Roman" w:hAnsi="Times New Roman" w:cs="Times New Roman"/>
        </w:rPr>
        <w:t>мА</w:t>
      </w:r>
      <w:proofErr w:type="spellEnd"/>
      <w:r w:rsidR="005A2963" w:rsidRPr="00813DFF">
        <w:rPr>
          <w:rFonts w:ascii="Times New Roman" w:hAnsi="Times New Roman" w:cs="Times New Roman"/>
        </w:rPr>
        <w:t>. М'язову реакцію оцінюють за інтенсивністю та поширенням рухів м'язів віддалених від електрода. Відповідність реакції м’язів (позначено сірим) у відповідь на електричне подразнення інтервалу посмертного періоду за даними «</w:t>
      </w:r>
      <w:r w:rsidR="005A2963" w:rsidRPr="00813DFF">
        <w:rPr>
          <w:rFonts w:ascii="Times New Roman" w:hAnsi="Times New Roman" w:cs="Times New Roman"/>
          <w:lang w:val="de-AT"/>
        </w:rPr>
        <w:t>A</w:t>
      </w:r>
      <w:r w:rsidR="005A2963" w:rsidRPr="00813DFF">
        <w:rPr>
          <w:rFonts w:ascii="Times New Roman" w:hAnsi="Times New Roman" w:cs="Times New Roman"/>
        </w:rPr>
        <w:t xml:space="preserve">. </w:t>
      </w:r>
      <w:r w:rsidR="005A2963" w:rsidRPr="00813DFF">
        <w:rPr>
          <w:rFonts w:ascii="Times New Roman" w:hAnsi="Times New Roman" w:cs="Times New Roman"/>
          <w:lang w:val="de-AT"/>
        </w:rPr>
        <w:t>Klein</w:t>
      </w:r>
      <w:r w:rsidR="005A2963" w:rsidRPr="00813DFF">
        <w:rPr>
          <w:rFonts w:ascii="Times New Roman" w:hAnsi="Times New Roman" w:cs="Times New Roman"/>
        </w:rPr>
        <w:t xml:space="preserve">, </w:t>
      </w:r>
      <w:r w:rsidR="005A2963" w:rsidRPr="00813DFF">
        <w:rPr>
          <w:rFonts w:ascii="Times New Roman" w:hAnsi="Times New Roman" w:cs="Times New Roman"/>
          <w:lang w:val="de-AT"/>
        </w:rPr>
        <w:t>S</w:t>
      </w:r>
      <w:r w:rsidR="005A2963" w:rsidRPr="00813DFF">
        <w:rPr>
          <w:rFonts w:ascii="Times New Roman" w:hAnsi="Times New Roman" w:cs="Times New Roman"/>
        </w:rPr>
        <w:t xml:space="preserve">. </w:t>
      </w:r>
      <w:r w:rsidR="005A2963" w:rsidRPr="00813DFF">
        <w:rPr>
          <w:rFonts w:ascii="Times New Roman" w:hAnsi="Times New Roman" w:cs="Times New Roman"/>
          <w:lang w:val="de-AT"/>
        </w:rPr>
        <w:t>Klein</w:t>
      </w:r>
      <w:r w:rsidR="005A2963" w:rsidRPr="00813DFF">
        <w:rPr>
          <w:rFonts w:ascii="Times New Roman" w:hAnsi="Times New Roman" w:cs="Times New Roman"/>
        </w:rPr>
        <w:t xml:space="preserve">, </w:t>
      </w:r>
      <w:r w:rsidR="005A2963" w:rsidRPr="00813DFF">
        <w:rPr>
          <w:rFonts w:ascii="Times New Roman" w:hAnsi="Times New Roman" w:cs="Times New Roman"/>
          <w:lang w:val="de-AT"/>
        </w:rPr>
        <w:t>Die</w:t>
      </w:r>
      <w:r w:rsidR="005A2963" w:rsidRPr="00813DFF">
        <w:rPr>
          <w:rFonts w:ascii="Times New Roman" w:hAnsi="Times New Roman" w:cs="Times New Roman"/>
        </w:rPr>
        <w:t xml:space="preserve"> </w:t>
      </w:r>
      <w:r w:rsidR="005A2963" w:rsidRPr="00813DFF">
        <w:rPr>
          <w:rFonts w:ascii="Times New Roman" w:hAnsi="Times New Roman" w:cs="Times New Roman"/>
          <w:lang w:val="de-AT"/>
        </w:rPr>
        <w:t>Todeszeitbestimmung</w:t>
      </w:r>
      <w:r w:rsidR="005A2963" w:rsidRPr="00813DFF">
        <w:rPr>
          <w:rFonts w:ascii="Times New Roman" w:hAnsi="Times New Roman" w:cs="Times New Roman"/>
        </w:rPr>
        <w:t xml:space="preserve"> </w:t>
      </w:r>
      <w:r w:rsidR="005A2963" w:rsidRPr="00813DFF">
        <w:rPr>
          <w:rFonts w:ascii="Times New Roman" w:hAnsi="Times New Roman" w:cs="Times New Roman"/>
          <w:lang w:val="de-AT"/>
        </w:rPr>
        <w:t>am</w:t>
      </w:r>
      <w:r w:rsidR="005A2963" w:rsidRPr="00813DFF">
        <w:rPr>
          <w:rFonts w:ascii="Times New Roman" w:hAnsi="Times New Roman" w:cs="Times New Roman"/>
        </w:rPr>
        <w:t xml:space="preserve"> </w:t>
      </w:r>
      <w:proofErr w:type="spellStart"/>
      <w:r w:rsidR="005A2963" w:rsidRPr="00813DFF">
        <w:rPr>
          <w:rFonts w:ascii="Times New Roman" w:hAnsi="Times New Roman" w:cs="Times New Roman"/>
          <w:lang w:val="de-AT"/>
        </w:rPr>
        <w:t>mens</w:t>
      </w:r>
      <w:proofErr w:type="spellEnd"/>
      <w:r w:rsidR="005A2963" w:rsidRPr="00813DFF">
        <w:rPr>
          <w:rFonts w:ascii="Times New Roman" w:hAnsi="Times New Roman" w:cs="Times New Roman"/>
        </w:rPr>
        <w:t>-</w:t>
      </w:r>
      <w:proofErr w:type="spellStart"/>
      <w:r w:rsidR="005A2963" w:rsidRPr="00813DFF">
        <w:rPr>
          <w:rFonts w:ascii="Times New Roman" w:hAnsi="Times New Roman" w:cs="Times New Roman"/>
          <w:lang w:val="de-AT"/>
        </w:rPr>
        <w:t>chlichen</w:t>
      </w:r>
      <w:proofErr w:type="spellEnd"/>
      <w:r w:rsidR="005A2963" w:rsidRPr="00813DFF">
        <w:rPr>
          <w:rFonts w:ascii="Times New Roman" w:hAnsi="Times New Roman" w:cs="Times New Roman"/>
        </w:rPr>
        <w:t xml:space="preserve"> </w:t>
      </w:r>
      <w:r w:rsidR="005A2963" w:rsidRPr="00813DFF">
        <w:rPr>
          <w:rFonts w:ascii="Times New Roman" w:hAnsi="Times New Roman" w:cs="Times New Roman"/>
          <w:lang w:val="de-AT"/>
        </w:rPr>
        <w:t>Auge</w:t>
      </w:r>
      <w:r w:rsidR="005A2963" w:rsidRPr="00813DFF">
        <w:rPr>
          <w:rFonts w:ascii="Times New Roman" w:hAnsi="Times New Roman" w:cs="Times New Roman"/>
        </w:rPr>
        <w:t xml:space="preserve">, </w:t>
      </w:r>
      <w:proofErr w:type="spellStart"/>
      <w:r w:rsidR="005A2963" w:rsidRPr="00813DFF">
        <w:rPr>
          <w:rFonts w:ascii="Times New Roman" w:hAnsi="Times New Roman" w:cs="Times New Roman"/>
          <w:lang w:val="de-AT"/>
        </w:rPr>
        <w:t>Med</w:t>
      </w:r>
      <w:proofErr w:type="spellEnd"/>
      <w:r w:rsidR="005A2963" w:rsidRPr="00813DFF">
        <w:rPr>
          <w:rFonts w:ascii="Times New Roman" w:hAnsi="Times New Roman" w:cs="Times New Roman"/>
        </w:rPr>
        <w:t xml:space="preserve">. </w:t>
      </w:r>
      <w:r w:rsidR="005A2963" w:rsidRPr="00813DFF">
        <w:rPr>
          <w:rFonts w:ascii="Times New Roman" w:hAnsi="Times New Roman" w:cs="Times New Roman"/>
          <w:lang w:val="de-AT"/>
        </w:rPr>
        <w:t>Akademie</w:t>
      </w:r>
      <w:r w:rsidR="005A2963" w:rsidRPr="00813DFF">
        <w:rPr>
          <w:rFonts w:ascii="Times New Roman" w:hAnsi="Times New Roman" w:cs="Times New Roman"/>
        </w:rPr>
        <w:t xml:space="preserve"> </w:t>
      </w:r>
      <w:r w:rsidR="005A2963" w:rsidRPr="00813DFF">
        <w:rPr>
          <w:rFonts w:ascii="Times New Roman" w:hAnsi="Times New Roman" w:cs="Times New Roman"/>
          <w:lang w:val="de-AT"/>
        </w:rPr>
        <w:t>Dresden</w:t>
      </w:r>
      <w:r w:rsidR="005A2963" w:rsidRPr="00813DFF">
        <w:rPr>
          <w:rFonts w:ascii="Times New Roman" w:hAnsi="Times New Roman" w:cs="Times New Roman"/>
        </w:rPr>
        <w:t xml:space="preserve">, </w:t>
      </w:r>
      <w:proofErr w:type="spellStart"/>
      <w:r w:rsidR="005A2963" w:rsidRPr="00813DFF">
        <w:rPr>
          <w:rFonts w:ascii="Times New Roman" w:hAnsi="Times New Roman" w:cs="Times New Roman"/>
          <w:lang w:val="de-AT"/>
        </w:rPr>
        <w:t>Med</w:t>
      </w:r>
      <w:proofErr w:type="spellEnd"/>
      <w:r w:rsidR="005A2963" w:rsidRPr="00813DFF">
        <w:rPr>
          <w:rFonts w:ascii="Times New Roman" w:hAnsi="Times New Roman" w:cs="Times New Roman"/>
        </w:rPr>
        <w:t xml:space="preserve">. </w:t>
      </w:r>
      <w:proofErr w:type="spellStart"/>
      <w:r w:rsidR="005A2963" w:rsidRPr="00813DFF">
        <w:rPr>
          <w:rFonts w:ascii="Times New Roman" w:hAnsi="Times New Roman" w:cs="Times New Roman"/>
          <w:lang w:val="de-AT"/>
        </w:rPr>
        <w:t>Diss</w:t>
      </w:r>
      <w:proofErr w:type="spellEnd"/>
      <w:r w:rsidR="005A2963" w:rsidRPr="00813DFF">
        <w:rPr>
          <w:rFonts w:ascii="Times New Roman" w:hAnsi="Times New Roman" w:cs="Times New Roman"/>
        </w:rPr>
        <w:t>. (1978)» показана на малюнку їх авторства нижче (цифрові значення зі знаком плюс мінус під кожним малюнком відповідають значенню посмертного інтервалу з похибкою 95 %):</w:t>
      </w:r>
    </w:p>
    <w:p w14:paraId="4AB0FEFE" w14:textId="214CBC68" w:rsidR="005A2963" w:rsidRDefault="005A2963" w:rsidP="005A2963">
      <w:pPr>
        <w:spacing w:line="276" w:lineRule="auto"/>
        <w:contextualSpacing/>
        <w:jc w:val="both"/>
        <w:rPr>
          <w:rFonts w:ascii="Times New Roman" w:hAnsi="Times New Roman" w:cs="Times New Roman"/>
        </w:rPr>
      </w:pPr>
    </w:p>
    <w:p w14:paraId="033325DA" w14:textId="0D2F6946" w:rsidR="005A2963" w:rsidRDefault="005A2963" w:rsidP="005A2963">
      <w:pPr>
        <w:spacing w:line="276" w:lineRule="auto"/>
        <w:contextualSpacing/>
        <w:jc w:val="both"/>
        <w:rPr>
          <w:rFonts w:ascii="Times New Roman" w:hAnsi="Times New Roman" w:cs="Times New Roman"/>
        </w:rPr>
      </w:pPr>
    </w:p>
    <w:p w14:paraId="5C3FCBEC" w14:textId="072A6F06" w:rsidR="005A2963" w:rsidRDefault="005A2963" w:rsidP="005A2963">
      <w:pPr>
        <w:spacing w:line="276" w:lineRule="auto"/>
        <w:contextualSpacing/>
        <w:jc w:val="both"/>
        <w:rPr>
          <w:rFonts w:ascii="Times New Roman" w:hAnsi="Times New Roman" w:cs="Times New Roman"/>
        </w:rPr>
      </w:pPr>
    </w:p>
    <w:p w14:paraId="167F11A1" w14:textId="465765C0" w:rsidR="005A2963" w:rsidRDefault="005A2963" w:rsidP="005A2963">
      <w:pPr>
        <w:spacing w:line="276" w:lineRule="auto"/>
        <w:contextualSpacing/>
        <w:jc w:val="both"/>
        <w:rPr>
          <w:rFonts w:ascii="Times New Roman" w:hAnsi="Times New Roman" w:cs="Times New Roman"/>
        </w:rPr>
      </w:pPr>
    </w:p>
    <w:p w14:paraId="23D3FF64" w14:textId="1D3205EA" w:rsidR="005A2963" w:rsidRDefault="005A2963" w:rsidP="005A2963">
      <w:pPr>
        <w:tabs>
          <w:tab w:val="left" w:pos="3852"/>
        </w:tabs>
        <w:spacing w:line="276" w:lineRule="auto"/>
        <w:contextualSpacing/>
        <w:jc w:val="both"/>
        <w:rPr>
          <w:rFonts w:ascii="Times New Roman" w:hAnsi="Times New Roman" w:cs="Times New Roman"/>
        </w:rPr>
      </w:pPr>
    </w:p>
    <w:p w14:paraId="16F9781F" w14:textId="699023A9" w:rsidR="005A2963" w:rsidRDefault="005A2963" w:rsidP="005A2963">
      <w:pPr>
        <w:spacing w:line="276" w:lineRule="auto"/>
        <w:contextualSpacing/>
        <w:jc w:val="both"/>
        <w:rPr>
          <w:rFonts w:ascii="Times New Roman" w:hAnsi="Times New Roman" w:cs="Times New Roman"/>
        </w:rPr>
      </w:pPr>
    </w:p>
    <w:p w14:paraId="7B81FA1A" w14:textId="5F411FD0" w:rsidR="005A2963" w:rsidRDefault="005A2963" w:rsidP="005A2963">
      <w:pPr>
        <w:spacing w:line="276" w:lineRule="auto"/>
        <w:contextualSpacing/>
        <w:jc w:val="both"/>
        <w:rPr>
          <w:rFonts w:ascii="Times New Roman" w:hAnsi="Times New Roman" w:cs="Times New Roman"/>
        </w:rPr>
      </w:pPr>
    </w:p>
    <w:p w14:paraId="4464A42B" w14:textId="77777777" w:rsidR="005A2963" w:rsidRDefault="005A2963" w:rsidP="005A2963">
      <w:pPr>
        <w:spacing w:line="276" w:lineRule="auto"/>
        <w:contextualSpacing/>
        <w:jc w:val="both"/>
        <w:rPr>
          <w:rFonts w:ascii="Times New Roman" w:hAnsi="Times New Roman" w:cs="Times New Roman"/>
        </w:rPr>
      </w:pPr>
    </w:p>
    <w:p w14:paraId="63FACEAD" w14:textId="5CB83589" w:rsidR="005A2963" w:rsidRDefault="005A2963" w:rsidP="005A2963">
      <w:pPr>
        <w:spacing w:line="276" w:lineRule="auto"/>
        <w:contextualSpacing/>
        <w:jc w:val="both"/>
        <w:rPr>
          <w:rFonts w:ascii="Times New Roman" w:hAnsi="Times New Roman" w:cs="Times New Roman"/>
        </w:rPr>
      </w:pPr>
    </w:p>
    <w:p w14:paraId="27D7A083" w14:textId="77777777" w:rsidR="005A2963" w:rsidRDefault="005A2963" w:rsidP="005A2963">
      <w:pPr>
        <w:spacing w:line="276" w:lineRule="auto"/>
        <w:contextualSpacing/>
        <w:jc w:val="both"/>
        <w:rPr>
          <w:rFonts w:ascii="Times New Roman" w:hAnsi="Times New Roman" w:cs="Times New Roman"/>
        </w:rPr>
      </w:pPr>
    </w:p>
    <w:p w14:paraId="16357704" w14:textId="77777777" w:rsidR="005A2963" w:rsidRDefault="005A2963" w:rsidP="005A2963">
      <w:pPr>
        <w:spacing w:line="276" w:lineRule="auto"/>
        <w:contextualSpacing/>
        <w:jc w:val="both"/>
        <w:rPr>
          <w:rFonts w:ascii="Times New Roman" w:hAnsi="Times New Roman" w:cs="Times New Roman"/>
        </w:rPr>
      </w:pPr>
    </w:p>
    <w:p w14:paraId="1C239B7D" w14:textId="77777777" w:rsidR="005A2963" w:rsidRDefault="005A2963" w:rsidP="005A2963">
      <w:pPr>
        <w:spacing w:line="276" w:lineRule="auto"/>
        <w:contextualSpacing/>
        <w:jc w:val="both"/>
        <w:rPr>
          <w:rFonts w:ascii="Times New Roman" w:hAnsi="Times New Roman" w:cs="Times New Roman"/>
        </w:rPr>
      </w:pPr>
    </w:p>
    <w:p w14:paraId="6360E4EE" w14:textId="77777777" w:rsidR="005A2963" w:rsidRPr="00813DFF" w:rsidRDefault="005A2963" w:rsidP="005A2963">
      <w:pPr>
        <w:spacing w:after="0" w:line="220" w:lineRule="exact"/>
        <w:contextualSpacing/>
        <w:jc w:val="both"/>
        <w:rPr>
          <w:rFonts w:ascii="Times New Roman" w:hAnsi="Times New Roman" w:cs="Times New Roman"/>
        </w:rPr>
      </w:pPr>
      <w:r w:rsidRPr="00952460">
        <w:rPr>
          <w:rFonts w:ascii="Times New Roman" w:hAnsi="Times New Roman" w:cs="Times New Roman"/>
          <w:u w:val="single"/>
        </w:rPr>
        <w:lastRenderedPageBreak/>
        <w:t>Аналіз рідини склистого тіла</w:t>
      </w:r>
      <w:r w:rsidRPr="00813DFF">
        <w:rPr>
          <w:rFonts w:ascii="Times New Roman" w:hAnsi="Times New Roman" w:cs="Times New Roman"/>
        </w:rPr>
        <w:t xml:space="preserve"> – з десятків запропонованих єдиним достовірним є метод за </w:t>
      </w:r>
      <w:proofErr w:type="spellStart"/>
      <w:r w:rsidRPr="00813DFF">
        <w:rPr>
          <w:rFonts w:ascii="Times New Roman" w:hAnsi="Times New Roman" w:cs="Times New Roman"/>
        </w:rPr>
        <w:t>Стернером</w:t>
      </w:r>
      <w:proofErr w:type="spellEnd"/>
      <w:r w:rsidRPr="00813DFF">
        <w:rPr>
          <w:rFonts w:ascii="Times New Roman" w:hAnsi="Times New Roman" w:cs="Times New Roman"/>
        </w:rPr>
        <w:t xml:space="preserve"> (</w:t>
      </w:r>
      <w:proofErr w:type="spellStart"/>
      <w:r w:rsidRPr="00E46A2A">
        <w:rPr>
          <w:rFonts w:ascii="Times New Roman" w:hAnsi="Times New Roman" w:cs="Times New Roman"/>
        </w:rPr>
        <w:t>Sturner</w:t>
      </w:r>
      <w:proofErr w:type="spellEnd"/>
      <w:r w:rsidRPr="00813DFF">
        <w:rPr>
          <w:rFonts w:ascii="Times New Roman" w:hAnsi="Times New Roman" w:cs="Times New Roman"/>
        </w:rPr>
        <w:t>), який можна застосовувати тільки за умови перебування тіла померлого за температури вище 10</w:t>
      </w:r>
      <w:r w:rsidRPr="00813DFF">
        <w:rPr>
          <w:rFonts w:ascii="Times New Roman" w:hAnsi="Times New Roman" w:cs="Times New Roman"/>
          <w:vertAlign w:val="superscript"/>
        </w:rPr>
        <w:t>о</w:t>
      </w:r>
      <w:r w:rsidRPr="00813DFF">
        <w:rPr>
          <w:rFonts w:ascii="Times New Roman" w:hAnsi="Times New Roman" w:cs="Times New Roman"/>
        </w:rPr>
        <w:t>С тепла. Достовірність методу складає 95 % при посмертному інтервалі не більше доби, з похибкою ±4,7 години. Формула для визначення посмертного інтервалу виглядає наступним чином:</w:t>
      </w:r>
    </w:p>
    <w:p w14:paraId="173B78D2" w14:textId="77777777" w:rsidR="005A2963" w:rsidRPr="00813DFF" w:rsidRDefault="005A2963" w:rsidP="005A2963">
      <w:pPr>
        <w:spacing w:after="0" w:line="220" w:lineRule="exact"/>
        <w:contextualSpacing/>
        <w:jc w:val="center"/>
        <w:rPr>
          <w:rFonts w:ascii="Times New Roman" w:hAnsi="Times New Roman" w:cs="Times New Roman"/>
        </w:rPr>
      </w:pPr>
      <w:r w:rsidRPr="00813DFF">
        <w:rPr>
          <w:rFonts w:ascii="Times New Roman" w:hAnsi="Times New Roman" w:cs="Times New Roman"/>
        </w:rPr>
        <w:t>Посмертний інтервал = 7,14 × концентрація калію (</w:t>
      </w:r>
      <w:proofErr w:type="spellStart"/>
      <w:r w:rsidRPr="00813DFF">
        <w:rPr>
          <w:rFonts w:ascii="Times New Roman" w:hAnsi="Times New Roman" w:cs="Times New Roman"/>
        </w:rPr>
        <w:t>мЕкв</w:t>
      </w:r>
      <w:proofErr w:type="spellEnd"/>
      <w:r w:rsidRPr="00813DFF">
        <w:rPr>
          <w:rFonts w:ascii="Times New Roman" w:hAnsi="Times New Roman" w:cs="Times New Roman"/>
        </w:rPr>
        <w:t>/л) – 39,1.</w:t>
      </w:r>
    </w:p>
    <w:p w14:paraId="5F96DB84" w14:textId="77777777" w:rsidR="005A2963" w:rsidRPr="00813DFF" w:rsidRDefault="005A2963" w:rsidP="005A2963">
      <w:pPr>
        <w:spacing w:after="0" w:line="220" w:lineRule="exact"/>
        <w:contextualSpacing/>
        <w:jc w:val="both"/>
        <w:rPr>
          <w:rFonts w:ascii="Times New Roman" w:hAnsi="Times New Roman" w:cs="Times New Roman"/>
        </w:rPr>
      </w:pPr>
      <w:r w:rsidRPr="00952460">
        <w:rPr>
          <w:rFonts w:ascii="Times New Roman" w:hAnsi="Times New Roman" w:cs="Times New Roman"/>
          <w:u w:val="single"/>
        </w:rPr>
        <w:t>Феномен Жако</w:t>
      </w:r>
      <w:r w:rsidRPr="00813DFF">
        <w:rPr>
          <w:rFonts w:ascii="Times New Roman" w:hAnsi="Times New Roman" w:cs="Times New Roman"/>
        </w:rPr>
        <w:t xml:space="preserve"> </w:t>
      </w:r>
      <w:r w:rsidRPr="00E46A2A">
        <w:rPr>
          <w:rFonts w:ascii="Times New Roman" w:hAnsi="Times New Roman" w:cs="Times New Roman"/>
        </w:rPr>
        <w:t>(</w:t>
      </w:r>
      <w:proofErr w:type="spellStart"/>
      <w:r w:rsidRPr="00E46A2A">
        <w:rPr>
          <w:rFonts w:ascii="Times New Roman" w:hAnsi="Times New Roman" w:cs="Times New Roman"/>
        </w:rPr>
        <w:t>Zsako’s</w:t>
      </w:r>
      <w:proofErr w:type="spellEnd"/>
      <w:r w:rsidRPr="00E46A2A">
        <w:rPr>
          <w:rFonts w:ascii="Times New Roman" w:hAnsi="Times New Roman" w:cs="Times New Roman"/>
        </w:rPr>
        <w:t xml:space="preserve"> </w:t>
      </w:r>
      <w:proofErr w:type="spellStart"/>
      <w:r w:rsidRPr="00E46A2A">
        <w:rPr>
          <w:rFonts w:ascii="Times New Roman" w:hAnsi="Times New Roman" w:cs="Times New Roman"/>
        </w:rPr>
        <w:t>phenomenon</w:t>
      </w:r>
      <w:proofErr w:type="spellEnd"/>
      <w:r w:rsidRPr="00E46A2A">
        <w:rPr>
          <w:rFonts w:ascii="Times New Roman" w:hAnsi="Times New Roman" w:cs="Times New Roman"/>
        </w:rPr>
        <w:t>)</w:t>
      </w:r>
      <w:r w:rsidRPr="00813DFF">
        <w:rPr>
          <w:rFonts w:ascii="Times New Roman" w:hAnsi="Times New Roman" w:cs="Times New Roman"/>
        </w:rPr>
        <w:t xml:space="preserve"> (в пострадянській літературі – дослідження </w:t>
      </w:r>
      <w:proofErr w:type="spellStart"/>
      <w:r w:rsidRPr="00813DFF">
        <w:rPr>
          <w:rFonts w:ascii="Times New Roman" w:hAnsi="Times New Roman" w:cs="Times New Roman"/>
        </w:rPr>
        <w:t>ідіомускулярної</w:t>
      </w:r>
      <w:proofErr w:type="spellEnd"/>
      <w:r w:rsidRPr="00813DFF">
        <w:rPr>
          <w:rFonts w:ascii="Times New Roman" w:hAnsi="Times New Roman" w:cs="Times New Roman"/>
        </w:rPr>
        <w:t xml:space="preserve"> пухлини) – полягає у реакції м’яза у відповідь на механічний подразник. Для цього одноразово наносять вертикальний удар (здебільшого сталевим руків’ям) в область черевця двоголового м’яза плеча та чотириголового м’яза стегна з обох боків тіла</w:t>
      </w:r>
      <w:r w:rsidRPr="00813DFF">
        <w:rPr>
          <w:rFonts w:ascii="Times New Roman" w:hAnsi="Times New Roman" w:cs="Times New Roman"/>
          <w:vertAlign w:val="superscript"/>
        </w:rPr>
        <w:t>8</w:t>
      </w:r>
      <w:r w:rsidRPr="00813DFF">
        <w:rPr>
          <w:rFonts w:ascii="Times New Roman" w:hAnsi="Times New Roman" w:cs="Times New Roman"/>
        </w:rPr>
        <w:t xml:space="preserve">. Через 30 секунд оцінюється як візуально, так і </w:t>
      </w:r>
      <w:proofErr w:type="spellStart"/>
      <w:r w:rsidRPr="00813DFF">
        <w:rPr>
          <w:rFonts w:ascii="Times New Roman" w:hAnsi="Times New Roman" w:cs="Times New Roman"/>
        </w:rPr>
        <w:t>пальпаторно</w:t>
      </w:r>
      <w:proofErr w:type="spellEnd"/>
      <w:r w:rsidRPr="00813DFF">
        <w:rPr>
          <w:rFonts w:ascii="Times New Roman" w:hAnsi="Times New Roman" w:cs="Times New Roman"/>
        </w:rPr>
        <w:t xml:space="preserve">, утворення на місці удару «горбка» (зазвичай близько 1 см у висоту), який розцінюється як скорочення м’яза. Наявність даного скорочення вказує на посмертний інтервал до 15 годин. Більш часто виявляється у чоловіків (в майже 3 рази) та на верхніх кінцівках (в 2,5 </w:t>
      </w:r>
      <w:proofErr w:type="spellStart"/>
      <w:r w:rsidRPr="00813DFF">
        <w:rPr>
          <w:rFonts w:ascii="Times New Roman" w:hAnsi="Times New Roman" w:cs="Times New Roman"/>
        </w:rPr>
        <w:t>раза</w:t>
      </w:r>
      <w:proofErr w:type="spellEnd"/>
      <w:r w:rsidRPr="00813DFF">
        <w:rPr>
          <w:rFonts w:ascii="Times New Roman" w:hAnsi="Times New Roman" w:cs="Times New Roman"/>
        </w:rPr>
        <w:t>).</w:t>
      </w:r>
    </w:p>
    <w:p w14:paraId="39703EE1" w14:textId="77777777" w:rsidR="005A2963" w:rsidRPr="000A31CC" w:rsidRDefault="005A2963" w:rsidP="005A2963">
      <w:pPr>
        <w:spacing w:after="0" w:line="220" w:lineRule="exact"/>
        <w:contextualSpacing/>
        <w:jc w:val="both"/>
        <w:rPr>
          <w:rFonts w:ascii="Times New Roman" w:hAnsi="Times New Roman" w:cs="Times New Roman"/>
        </w:rPr>
      </w:pPr>
      <w:r w:rsidRPr="00952460">
        <w:rPr>
          <w:rFonts w:ascii="Times New Roman" w:hAnsi="Times New Roman" w:cs="Times New Roman"/>
          <w:u w:val="single"/>
        </w:rPr>
        <w:t>Реакція м’яза райдужної оболонки очей у відповідь на хімічне подразнення</w:t>
      </w:r>
      <w:r w:rsidRPr="00813DFF">
        <w:rPr>
          <w:rFonts w:ascii="Times New Roman" w:hAnsi="Times New Roman" w:cs="Times New Roman"/>
        </w:rPr>
        <w:t xml:space="preserve"> – при використанні </w:t>
      </w:r>
      <w:proofErr w:type="spellStart"/>
      <w:r w:rsidRPr="00813DFF">
        <w:rPr>
          <w:rFonts w:ascii="Times New Roman" w:hAnsi="Times New Roman" w:cs="Times New Roman"/>
        </w:rPr>
        <w:t>Тропікаміду</w:t>
      </w:r>
      <w:proofErr w:type="spellEnd"/>
      <w:r w:rsidRPr="00813DFF">
        <w:rPr>
          <w:rFonts w:ascii="Times New Roman" w:hAnsi="Times New Roman" w:cs="Times New Roman"/>
        </w:rPr>
        <w:t xml:space="preserve"> поява мідріазу вказує на посмертний інтервал до 30 годин; при використанні Ацетилхоліну поява міозу вказує на посмертний інтервал до 46 годин.</w:t>
      </w:r>
      <w:r>
        <w:rPr>
          <w:rFonts w:ascii="Times New Roman" w:hAnsi="Times New Roman" w:cs="Times New Roman"/>
        </w:rPr>
        <w:t xml:space="preserve"> В Україні адаптація даного методу з іншими часовими рамками виконана з застосуванням пілокарпіну і мезатону</w:t>
      </w:r>
      <w:r w:rsidRPr="00DF10CB">
        <w:rPr>
          <w:rFonts w:ascii="Times New Roman" w:hAnsi="Times New Roman" w:cs="Times New Roman"/>
          <w:vertAlign w:val="superscript"/>
        </w:rPr>
        <w:t>13</w:t>
      </w:r>
      <w:r>
        <w:rPr>
          <w:rFonts w:ascii="Times New Roman" w:hAnsi="Times New Roman" w:cs="Times New Roman"/>
        </w:rPr>
        <w:t>.</w:t>
      </w:r>
    </w:p>
    <w:p w14:paraId="2229151B" w14:textId="7823798E" w:rsidR="005A2963" w:rsidRPr="00813DFF" w:rsidRDefault="005A2963" w:rsidP="005A2963">
      <w:pPr>
        <w:spacing w:after="0" w:line="220" w:lineRule="exact"/>
        <w:contextualSpacing/>
        <w:jc w:val="both"/>
        <w:rPr>
          <w:rFonts w:ascii="Times New Roman" w:hAnsi="Times New Roman" w:cs="Times New Roman"/>
        </w:rPr>
      </w:pPr>
      <w:r>
        <w:rPr>
          <w:noProof/>
          <w:lang w:eastAsia="uk-UA"/>
        </w:rPr>
        <w:drawing>
          <wp:anchor distT="0" distB="0" distL="114300" distR="114300" simplePos="0" relativeHeight="251656704" behindDoc="0" locked="0" layoutInCell="1" allowOverlap="1" wp14:anchorId="1DFC5A3F" wp14:editId="55B76827">
            <wp:simplePos x="0" y="0"/>
            <wp:positionH relativeFrom="column">
              <wp:posOffset>4585335</wp:posOffset>
            </wp:positionH>
            <wp:positionV relativeFrom="paragraph">
              <wp:posOffset>565150</wp:posOffset>
            </wp:positionV>
            <wp:extent cx="1644015" cy="1644015"/>
            <wp:effectExtent l="0" t="0" r="0" b="0"/>
            <wp:wrapSquare wrapText="bothSides"/>
            <wp:docPr id="63" name="Рисунок 63" descr="fr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fram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44015" cy="1644015"/>
                    </a:xfrm>
                    <a:prstGeom prst="rect">
                      <a:avLst/>
                    </a:prstGeom>
                    <a:noFill/>
                  </pic:spPr>
                </pic:pic>
              </a:graphicData>
            </a:graphic>
            <wp14:sizeRelH relativeFrom="page">
              <wp14:pctWidth>0</wp14:pctWidth>
            </wp14:sizeRelH>
            <wp14:sizeRelV relativeFrom="page">
              <wp14:pctHeight>0</wp14:pctHeight>
            </wp14:sizeRelV>
          </wp:anchor>
        </w:drawing>
      </w:r>
      <w:r w:rsidRPr="00952460">
        <w:rPr>
          <w:rFonts w:ascii="Times New Roman" w:hAnsi="Times New Roman" w:cs="Times New Roman"/>
          <w:u w:val="single"/>
        </w:rPr>
        <w:t>Спорожнення шлунку</w:t>
      </w:r>
      <w:r w:rsidRPr="00813DFF">
        <w:rPr>
          <w:rFonts w:ascii="Times New Roman" w:hAnsi="Times New Roman" w:cs="Times New Roman"/>
        </w:rPr>
        <w:t xml:space="preserve"> – на початку дослідниками стверджувалося, що евакуація їжі зі шлунку займає близько 2-3 годин. Проте, з подальшими дослідженнями виявилося, що існує маса факторів, що критично впливають на швидкість спорожнення шлунку (кількість, склад їжі, стан нервової системи перед смертю, факт того, що процес травлення триває деякий час після настання смерті тощо), через які часові рамки посмертного інтервалу встановити неможливо.</w:t>
      </w:r>
    </w:p>
    <w:p w14:paraId="1D1B7EB5" w14:textId="77777777" w:rsidR="005A2963" w:rsidRDefault="005A2963" w:rsidP="005A2963">
      <w:pPr>
        <w:spacing w:line="276" w:lineRule="auto"/>
        <w:contextualSpacing/>
        <w:jc w:val="both"/>
        <w:rPr>
          <w:rFonts w:ascii="Times New Roman" w:hAnsi="Times New Roman" w:cs="Times New Roman"/>
          <w:b/>
        </w:rPr>
      </w:pPr>
    </w:p>
    <w:p w14:paraId="42D8ADAF" w14:textId="77777777" w:rsidR="005A2963" w:rsidRDefault="005A2963" w:rsidP="005A2963">
      <w:pPr>
        <w:spacing w:line="240" w:lineRule="auto"/>
        <w:contextualSpacing/>
        <w:jc w:val="both"/>
        <w:rPr>
          <w:rFonts w:ascii="Times New Roman" w:hAnsi="Times New Roman" w:cs="Times New Roman"/>
        </w:rPr>
      </w:pPr>
      <w:r w:rsidRPr="0000210F">
        <w:rPr>
          <w:rFonts w:ascii="Times New Roman" w:hAnsi="Times New Roman" w:cs="Times New Roman"/>
        </w:rPr>
        <w:t>Таким чином визначення</w:t>
      </w:r>
      <w:r>
        <w:rPr>
          <w:rFonts w:ascii="Times New Roman" w:hAnsi="Times New Roman" w:cs="Times New Roman"/>
        </w:rPr>
        <w:t xml:space="preserve"> посмертного інтервалу є одним з ключових питань судової медицини. Наглядний приклад наукового діалогу щодо уточнення давності настання смерті з точністю в годину між представником поліції і судово-медичним експертом можете переглянути самостійно:</w:t>
      </w:r>
    </w:p>
    <w:p w14:paraId="0D8BFACE" w14:textId="77777777" w:rsidR="005A2963" w:rsidRPr="00D14279" w:rsidRDefault="005A2963" w:rsidP="005A2963">
      <w:pPr>
        <w:spacing w:line="240" w:lineRule="auto"/>
        <w:contextualSpacing/>
        <w:jc w:val="both"/>
        <w:rPr>
          <w:rFonts w:ascii="Times New Roman" w:hAnsi="Times New Roman" w:cs="Times New Roman"/>
          <w:lang w:val="ru-RU"/>
        </w:rPr>
      </w:pPr>
    </w:p>
    <w:p w14:paraId="4E215759" w14:textId="77777777" w:rsidR="005A2963" w:rsidRDefault="005A2963" w:rsidP="005A2963">
      <w:pPr>
        <w:spacing w:line="276" w:lineRule="auto"/>
        <w:contextualSpacing/>
        <w:jc w:val="both"/>
        <w:rPr>
          <w:rFonts w:ascii="Times New Roman" w:hAnsi="Times New Roman" w:cs="Times New Roman"/>
          <w:b/>
        </w:rPr>
      </w:pPr>
    </w:p>
    <w:p w14:paraId="7020D91B" w14:textId="77777777" w:rsidR="005A2963" w:rsidRDefault="005A2963" w:rsidP="005A2963">
      <w:pPr>
        <w:spacing w:line="276" w:lineRule="auto"/>
        <w:contextualSpacing/>
        <w:jc w:val="both"/>
        <w:rPr>
          <w:rFonts w:ascii="Times New Roman" w:hAnsi="Times New Roman" w:cs="Times New Roman"/>
          <w:b/>
        </w:rPr>
      </w:pPr>
    </w:p>
    <w:p w14:paraId="3735D09A" w14:textId="77777777" w:rsidR="005A2963" w:rsidRPr="00813DFF" w:rsidRDefault="005A2963" w:rsidP="005A2963">
      <w:pPr>
        <w:spacing w:after="0" w:line="220" w:lineRule="exact"/>
        <w:contextualSpacing/>
        <w:jc w:val="both"/>
        <w:rPr>
          <w:rFonts w:ascii="Times New Roman" w:hAnsi="Times New Roman" w:cs="Times New Roman"/>
          <w:b/>
        </w:rPr>
      </w:pPr>
      <w:r w:rsidRPr="00813DFF">
        <w:rPr>
          <w:rFonts w:ascii="Times New Roman" w:hAnsi="Times New Roman" w:cs="Times New Roman"/>
          <w:b/>
        </w:rPr>
        <w:t>Трупні зміни пізнього посмертного періоду:</w:t>
      </w:r>
    </w:p>
    <w:p w14:paraId="26907E16" w14:textId="77777777" w:rsidR="005A2963" w:rsidRPr="00813DFF" w:rsidRDefault="005A2963" w:rsidP="005A2963">
      <w:pPr>
        <w:spacing w:after="0" w:line="220" w:lineRule="exact"/>
        <w:contextualSpacing/>
        <w:jc w:val="both"/>
        <w:rPr>
          <w:rFonts w:ascii="Times New Roman" w:hAnsi="Times New Roman" w:cs="Times New Roman"/>
        </w:rPr>
      </w:pPr>
      <w:r w:rsidRPr="00813DFF">
        <w:rPr>
          <w:rFonts w:ascii="Times New Roman" w:hAnsi="Times New Roman" w:cs="Times New Roman"/>
          <w:u w:val="single"/>
        </w:rPr>
        <w:t>Гниття</w:t>
      </w:r>
      <w:r w:rsidRPr="00813DFF">
        <w:rPr>
          <w:rFonts w:ascii="Times New Roman" w:hAnsi="Times New Roman" w:cs="Times New Roman"/>
        </w:rPr>
        <w:t xml:space="preserve"> – є одним зі шляхів розкладання трупа і включає в себе взаємодію процесів, що виникають в самому тілі померлого (</w:t>
      </w:r>
      <w:proofErr w:type="spellStart"/>
      <w:r w:rsidRPr="00813DFF">
        <w:rPr>
          <w:rFonts w:ascii="Times New Roman" w:hAnsi="Times New Roman" w:cs="Times New Roman"/>
        </w:rPr>
        <w:t>аутоліз</w:t>
      </w:r>
      <w:proofErr w:type="spellEnd"/>
      <w:r w:rsidRPr="00813DFF">
        <w:rPr>
          <w:rFonts w:ascii="Times New Roman" w:hAnsi="Times New Roman" w:cs="Times New Roman"/>
        </w:rPr>
        <w:t xml:space="preserve">), внутрішні чинники (власна бактеріальна флора) та чинники зовнішнього середовища (бактеріальна та грибкова флора ззовні). Це </w:t>
      </w:r>
      <w:proofErr w:type="spellStart"/>
      <w:r w:rsidRPr="00813DFF">
        <w:rPr>
          <w:rFonts w:ascii="Times New Roman" w:hAnsi="Times New Roman" w:cs="Times New Roman"/>
        </w:rPr>
        <w:t>температурозалежний</w:t>
      </w:r>
      <w:proofErr w:type="spellEnd"/>
      <w:r w:rsidRPr="00813DFF">
        <w:rPr>
          <w:rFonts w:ascii="Times New Roman" w:hAnsi="Times New Roman" w:cs="Times New Roman"/>
        </w:rPr>
        <w:t xml:space="preserve"> процес, який починається одразу після настання клітинної смерті, проте може бути зупинений при низьких та високих температурах (які саме – досі дискутабельне питання). Проте, гниття все ж належить до трупних змін посмертного періоду у зв’язку з тим, що явні зовнішні ознаки його проявляються на 3-5 добу</w:t>
      </w:r>
      <w:r w:rsidRPr="00813DFF">
        <w:rPr>
          <w:rFonts w:ascii="Times New Roman" w:hAnsi="Times New Roman" w:cs="Times New Roman"/>
          <w:lang w:val="ru-RU"/>
        </w:rPr>
        <w:t xml:space="preserve"> (</w:t>
      </w:r>
      <w:r w:rsidRPr="00813DFF">
        <w:rPr>
          <w:rFonts w:ascii="Times New Roman" w:hAnsi="Times New Roman" w:cs="Times New Roman"/>
        </w:rPr>
        <w:t xml:space="preserve">умовно, при кімнатній температурі) від моменту настання смерті. </w:t>
      </w:r>
    </w:p>
    <w:p w14:paraId="1041D92D" w14:textId="77777777" w:rsidR="005A2963" w:rsidRDefault="005A2963" w:rsidP="005A2963">
      <w:pPr>
        <w:spacing w:after="0" w:line="220" w:lineRule="exact"/>
        <w:contextualSpacing/>
        <w:jc w:val="both"/>
        <w:rPr>
          <w:rFonts w:ascii="Times New Roman" w:hAnsi="Times New Roman" w:cs="Times New Roman"/>
        </w:rPr>
      </w:pPr>
      <w:r w:rsidRPr="00813DFF">
        <w:rPr>
          <w:rFonts w:ascii="Times New Roman" w:hAnsi="Times New Roman" w:cs="Times New Roman"/>
        </w:rPr>
        <w:t xml:space="preserve">Вперше воно проявляє себе в правій клубовій ділянці, шкіра якої набуває зеленуватого забарвлення за рахунок поширення власної мікрофлори </w:t>
      </w:r>
      <w:proofErr w:type="spellStart"/>
      <w:r w:rsidRPr="00813DFF">
        <w:rPr>
          <w:rFonts w:ascii="Times New Roman" w:hAnsi="Times New Roman" w:cs="Times New Roman"/>
        </w:rPr>
        <w:t>кишківника</w:t>
      </w:r>
      <w:proofErr w:type="spellEnd"/>
      <w:r w:rsidRPr="00813DFF">
        <w:rPr>
          <w:rFonts w:ascii="Times New Roman" w:hAnsi="Times New Roman" w:cs="Times New Roman"/>
        </w:rPr>
        <w:t xml:space="preserve"> через його стінку в шкіру і розклад в судинах шкіри гемоглобіну, що призводить до позеленіння шкіри. Аналогічний процес протікає в усьому тілі, тому позеленіння з часом виникає і в інших ділянках тіла. На фоні мармуровості шкірних покривів особливо виразно спостерігається так звана «гнильна венозна сітка» (за рахунок першочергового активного розмноження бактерій в легенях та </w:t>
      </w:r>
      <w:proofErr w:type="spellStart"/>
      <w:r w:rsidRPr="00813DFF">
        <w:rPr>
          <w:rFonts w:ascii="Times New Roman" w:hAnsi="Times New Roman" w:cs="Times New Roman"/>
        </w:rPr>
        <w:t>кишківнику</w:t>
      </w:r>
      <w:proofErr w:type="spellEnd"/>
      <w:r w:rsidRPr="00813DFF">
        <w:rPr>
          <w:rFonts w:ascii="Times New Roman" w:hAnsi="Times New Roman" w:cs="Times New Roman"/>
        </w:rPr>
        <w:t xml:space="preserve"> та їх активної міграції через рідини), яка за умов кімнатної температури орієнтовно вказує на тиждень після настання смерті (досить умовна оцінка). У зв’язку з початком руйнування єдності шкірних покривів, накопичення плазми (так званий </w:t>
      </w:r>
      <w:proofErr w:type="spellStart"/>
      <w:r w:rsidRPr="00813DFF">
        <w:rPr>
          <w:rFonts w:ascii="Times New Roman" w:hAnsi="Times New Roman" w:cs="Times New Roman"/>
        </w:rPr>
        <w:t>гіпостатичний</w:t>
      </w:r>
      <w:proofErr w:type="spellEnd"/>
      <w:r w:rsidRPr="00813DFF">
        <w:rPr>
          <w:rFonts w:ascii="Times New Roman" w:hAnsi="Times New Roman" w:cs="Times New Roman"/>
        </w:rPr>
        <w:t xml:space="preserve"> набряк) утворюють крупні за розміром міхури, які згодом лопають та оголюють рожевий епідерміс. Одночасно з цим відбувається утворення значної кількості газу в тканинах померлого, що призводить до збільшення обличчя, тулуба та </w:t>
      </w:r>
      <w:proofErr w:type="spellStart"/>
      <w:r w:rsidRPr="00813DFF">
        <w:rPr>
          <w:rFonts w:ascii="Times New Roman" w:hAnsi="Times New Roman" w:cs="Times New Roman"/>
        </w:rPr>
        <w:t>геніталій</w:t>
      </w:r>
      <w:proofErr w:type="spellEnd"/>
      <w:r w:rsidRPr="00813DFF">
        <w:rPr>
          <w:rFonts w:ascii="Times New Roman" w:hAnsi="Times New Roman" w:cs="Times New Roman"/>
        </w:rPr>
        <w:t xml:space="preserve">. В подальшому це призводить до випинання очей, язика та витікання </w:t>
      </w:r>
      <w:proofErr w:type="spellStart"/>
      <w:r w:rsidRPr="00813DFF">
        <w:rPr>
          <w:rFonts w:ascii="Times New Roman" w:hAnsi="Times New Roman" w:cs="Times New Roman"/>
        </w:rPr>
        <w:t>гіпостатичної</w:t>
      </w:r>
      <w:proofErr w:type="spellEnd"/>
      <w:r w:rsidRPr="00813DFF">
        <w:rPr>
          <w:rFonts w:ascii="Times New Roman" w:hAnsi="Times New Roman" w:cs="Times New Roman"/>
        </w:rPr>
        <w:t xml:space="preserve"> рідини з легень (останнє виглядає як витікання коричневої рідини з отворів носа та рота і може бути помилково ідентифіковане як кровотеча). Умовно це відповідає 2-3 тижням після настання смерті за умов стабільної кімнатної температури. Надалі забарвлення трупа змінюється на значно темніше – майже чорне. Однак, татуювання на даному фоні добре проглядаються (оскільки розташовані глибше в шкірі). Нігті випадають в останню чергу разом з поверхневими шарами шкіри, що ускладнює ідентифікацію людини шляхом </w:t>
      </w:r>
      <w:proofErr w:type="spellStart"/>
      <w:r w:rsidRPr="00813DFF">
        <w:rPr>
          <w:rFonts w:ascii="Times New Roman" w:hAnsi="Times New Roman" w:cs="Times New Roman"/>
        </w:rPr>
        <w:t>дерматогліфування</w:t>
      </w:r>
      <w:proofErr w:type="spellEnd"/>
      <w:r w:rsidRPr="00813DFF">
        <w:rPr>
          <w:rFonts w:ascii="Times New Roman" w:hAnsi="Times New Roman" w:cs="Times New Roman"/>
        </w:rPr>
        <w:t xml:space="preserve">. Внутрішні органи руйнуються з різною інтенсивністю. Так, підшлункова залоза та </w:t>
      </w:r>
      <w:proofErr w:type="spellStart"/>
      <w:r w:rsidRPr="00813DFF">
        <w:rPr>
          <w:rFonts w:ascii="Times New Roman" w:hAnsi="Times New Roman" w:cs="Times New Roman"/>
        </w:rPr>
        <w:t>наднирники</w:t>
      </w:r>
      <w:proofErr w:type="spellEnd"/>
      <w:r w:rsidRPr="00813DFF">
        <w:rPr>
          <w:rFonts w:ascii="Times New Roman" w:hAnsi="Times New Roman" w:cs="Times New Roman"/>
        </w:rPr>
        <w:t xml:space="preserve"> зазнають </w:t>
      </w:r>
      <w:proofErr w:type="spellStart"/>
      <w:r w:rsidRPr="00813DFF">
        <w:rPr>
          <w:rFonts w:ascii="Times New Roman" w:hAnsi="Times New Roman" w:cs="Times New Roman"/>
        </w:rPr>
        <w:t>аутолізу</w:t>
      </w:r>
      <w:proofErr w:type="spellEnd"/>
      <w:r w:rsidRPr="00813DFF">
        <w:rPr>
          <w:rFonts w:ascii="Times New Roman" w:hAnsi="Times New Roman" w:cs="Times New Roman"/>
        </w:rPr>
        <w:t xml:space="preserve"> вже через кілька годин після настання смерті, а матка і простата можуть зберігати структуру до року. </w:t>
      </w:r>
    </w:p>
    <w:p w14:paraId="49355C41" w14:textId="77777777" w:rsidR="005A2963" w:rsidRPr="00813DFF" w:rsidRDefault="005A2963" w:rsidP="005A2963">
      <w:pPr>
        <w:spacing w:after="0" w:line="220" w:lineRule="exact"/>
        <w:contextualSpacing/>
        <w:jc w:val="both"/>
        <w:rPr>
          <w:rFonts w:ascii="Times New Roman" w:hAnsi="Times New Roman" w:cs="Times New Roman"/>
        </w:rPr>
      </w:pPr>
    </w:p>
    <w:p w14:paraId="1F20F957" w14:textId="77777777" w:rsidR="005A2963" w:rsidRDefault="005A2963" w:rsidP="005A2963">
      <w:pPr>
        <w:spacing w:after="0" w:line="220" w:lineRule="exact"/>
        <w:contextualSpacing/>
        <w:jc w:val="both"/>
        <w:rPr>
          <w:rFonts w:ascii="Times New Roman" w:hAnsi="Times New Roman" w:cs="Times New Roman"/>
        </w:rPr>
      </w:pPr>
      <w:r w:rsidRPr="00813DFF">
        <w:rPr>
          <w:rFonts w:ascii="Times New Roman" w:hAnsi="Times New Roman" w:cs="Times New Roman"/>
          <w:b/>
          <w:i/>
          <w:lang w:val="en-US"/>
        </w:rPr>
        <w:t>NB</w:t>
      </w:r>
      <w:r w:rsidRPr="00813DFF">
        <w:rPr>
          <w:rFonts w:ascii="Times New Roman" w:hAnsi="Times New Roman" w:cs="Times New Roman"/>
          <w:b/>
          <w:i/>
        </w:rPr>
        <w:t xml:space="preserve"> </w:t>
      </w:r>
      <w:r w:rsidRPr="00813DFF">
        <w:rPr>
          <w:rFonts w:ascii="Times New Roman" w:hAnsi="Times New Roman" w:cs="Times New Roman"/>
        </w:rPr>
        <w:t>Про зміни органів під час гниття буде доречно поговорити під час обговорення теми розтину на наступному занятті.</w:t>
      </w:r>
    </w:p>
    <w:p w14:paraId="4F0A3C45" w14:textId="77777777" w:rsidR="005A2963" w:rsidRPr="00813DFF" w:rsidRDefault="005A2963" w:rsidP="005A2963">
      <w:pPr>
        <w:spacing w:after="0" w:line="220" w:lineRule="exact"/>
        <w:contextualSpacing/>
        <w:jc w:val="both"/>
        <w:rPr>
          <w:rFonts w:ascii="Times New Roman" w:hAnsi="Times New Roman" w:cs="Times New Roman"/>
        </w:rPr>
      </w:pPr>
    </w:p>
    <w:p w14:paraId="56B70FB6" w14:textId="77777777" w:rsidR="005A2963" w:rsidRDefault="005A2963" w:rsidP="005A2963">
      <w:pPr>
        <w:spacing w:after="0" w:line="220" w:lineRule="exact"/>
        <w:contextualSpacing/>
        <w:jc w:val="both"/>
        <w:rPr>
          <w:rFonts w:ascii="Times New Roman" w:hAnsi="Times New Roman" w:cs="Times New Roman"/>
        </w:rPr>
      </w:pPr>
      <w:r w:rsidRPr="00813DFF">
        <w:rPr>
          <w:rFonts w:ascii="Times New Roman" w:hAnsi="Times New Roman" w:cs="Times New Roman"/>
          <w:noProof/>
          <w:lang w:eastAsia="uk-UA"/>
        </w:rPr>
        <w:lastRenderedPageBreak/>
        <w:drawing>
          <wp:anchor distT="0" distB="0" distL="114300" distR="114300" simplePos="0" relativeHeight="251652608" behindDoc="0" locked="0" layoutInCell="1" allowOverlap="1" wp14:anchorId="000764C3" wp14:editId="36B1360D">
            <wp:simplePos x="0" y="0"/>
            <wp:positionH relativeFrom="margin">
              <wp:align>left</wp:align>
            </wp:positionH>
            <wp:positionV relativeFrom="paragraph">
              <wp:posOffset>11538</wp:posOffset>
            </wp:positionV>
            <wp:extent cx="772160" cy="581660"/>
            <wp:effectExtent l="0" t="0" r="8890" b="8890"/>
            <wp:wrapSquare wrapText="bothSides"/>
            <wp:docPr id="61" name="Рисунок 61" descr="C:\Users\user\AppData\Local\Microsoft\Windows\INetCache\Content.Word\png-clipart-dustpan-commercial-cleaning-computer-icons-cleanliness-others-miscellaneous-wh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Microsoft\Windows\INetCache\Content.Word\png-clipart-dustpan-commercial-cleaning-computer-icons-cleanliness-others-miscellaneous-white.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72160" cy="581660"/>
                    </a:xfrm>
                    <a:prstGeom prst="rect">
                      <a:avLst/>
                    </a:prstGeom>
                    <a:noFill/>
                    <a:ln>
                      <a:noFill/>
                    </a:ln>
                  </pic:spPr>
                </pic:pic>
              </a:graphicData>
            </a:graphic>
          </wp:anchor>
        </w:drawing>
      </w:r>
      <w:r w:rsidRPr="00813DFF">
        <w:rPr>
          <w:rFonts w:ascii="Times New Roman" w:hAnsi="Times New Roman" w:cs="Times New Roman"/>
        </w:rPr>
        <w:t>Використання будь-яких часових прив’язок до процесу гниття (та будь-яких інших трупних змін пізнього посмертного періоду) є нонсенсом. Не одне дослідження показало, що застосування багаторічного досвіду експерта</w:t>
      </w:r>
      <w:r w:rsidRPr="00813DFF">
        <w:rPr>
          <w:rFonts w:ascii="Times New Roman" w:hAnsi="Times New Roman" w:cs="Times New Roman"/>
          <w:vertAlign w:val="superscript"/>
        </w:rPr>
        <w:t>9</w:t>
      </w:r>
      <w:r w:rsidRPr="00813DFF">
        <w:rPr>
          <w:rFonts w:ascii="Times New Roman" w:hAnsi="Times New Roman" w:cs="Times New Roman"/>
        </w:rPr>
        <w:t xml:space="preserve"> чи часових рамок наведених в старих літературних джерелах (та сучасних пострадянських), що засновані на зовнішньому огляді не дозволяє навіть близько встановити посмертний інтервал. Особливо вартий уваги старий міф, про начебто протікання гниття удвічі швидше у трупах, що перебувають у воді, який пов'язаний виключно з тим, що померлих у воді знаходять значно пізніше, ніж тих хто помер на суші, від чого виникає оманливе переконання. Водночас, варто зауважити, що перебування у землі дійсно значно сповільнює процеси гниття і не є міфом, а підтвердженим науковим фактом.</w:t>
      </w:r>
    </w:p>
    <w:p w14:paraId="47E2A17E" w14:textId="77777777" w:rsidR="005A2963" w:rsidRPr="00813DFF" w:rsidRDefault="005A2963" w:rsidP="005A2963">
      <w:pPr>
        <w:spacing w:after="0" w:line="220" w:lineRule="exact"/>
        <w:contextualSpacing/>
        <w:jc w:val="both"/>
        <w:rPr>
          <w:rFonts w:ascii="Times New Roman" w:hAnsi="Times New Roman" w:cs="Times New Roman"/>
        </w:rPr>
      </w:pPr>
    </w:p>
    <w:p w14:paraId="5C5A3996" w14:textId="77777777" w:rsidR="005A2963" w:rsidRDefault="005A2963" w:rsidP="005A2963">
      <w:pPr>
        <w:spacing w:after="0" w:line="220" w:lineRule="exact"/>
        <w:contextualSpacing/>
        <w:jc w:val="both"/>
        <w:rPr>
          <w:rFonts w:ascii="Times New Roman" w:hAnsi="Times New Roman" w:cs="Times New Roman"/>
        </w:rPr>
      </w:pPr>
      <w:r w:rsidRPr="00813DFF">
        <w:rPr>
          <w:rFonts w:ascii="Times New Roman" w:hAnsi="Times New Roman" w:cs="Times New Roman"/>
          <w:u w:val="single"/>
        </w:rPr>
        <w:t>Жировіск</w:t>
      </w:r>
      <w:r w:rsidRPr="00813DFF">
        <w:rPr>
          <w:rFonts w:ascii="Times New Roman" w:hAnsi="Times New Roman" w:cs="Times New Roman"/>
        </w:rPr>
        <w:t xml:space="preserve"> (назву явищу дав французький біохімік </w:t>
      </w:r>
      <w:proofErr w:type="spellStart"/>
      <w:r w:rsidRPr="00813DFF">
        <w:rPr>
          <w:rFonts w:ascii="Times New Roman" w:hAnsi="Times New Roman" w:cs="Times New Roman"/>
        </w:rPr>
        <w:t>Фуркруа</w:t>
      </w:r>
      <w:proofErr w:type="spellEnd"/>
      <w:r w:rsidRPr="00813DFF">
        <w:rPr>
          <w:rFonts w:ascii="Times New Roman" w:hAnsi="Times New Roman" w:cs="Times New Roman"/>
        </w:rPr>
        <w:t xml:space="preserve"> в 1789 році, проте вперше описав його британський письменник Томас Браун у 1658 році) – один зі шляхів розкладання тіла людини, при якому відбувається заміщення жирової тканини </w:t>
      </w:r>
      <w:proofErr w:type="spellStart"/>
      <w:r w:rsidRPr="00813DFF">
        <w:rPr>
          <w:rFonts w:ascii="Times New Roman" w:hAnsi="Times New Roman" w:cs="Times New Roman"/>
        </w:rPr>
        <w:t>воскоподібною</w:t>
      </w:r>
      <w:proofErr w:type="spellEnd"/>
      <w:r w:rsidRPr="00813DFF">
        <w:rPr>
          <w:rFonts w:ascii="Times New Roman" w:hAnsi="Times New Roman" w:cs="Times New Roman"/>
        </w:rPr>
        <w:t xml:space="preserve"> речовиною, що складається з пальмітинової, олеїнової та стеаринової жирних кислот і деякої кількості гліцерину. Звичайне забарвлення даної речовини є білим, проте залишки крові надають жировіску різних відтінків червоного, рожевого, сірого та зеленого кольору</w:t>
      </w:r>
      <w:r>
        <w:rPr>
          <w:rFonts w:ascii="Times New Roman" w:hAnsi="Times New Roman" w:cs="Times New Roman"/>
        </w:rPr>
        <w:t>.</w:t>
      </w:r>
    </w:p>
    <w:p w14:paraId="0C600F07" w14:textId="77777777" w:rsidR="005A2963" w:rsidRPr="00813DFF" w:rsidRDefault="005A2963" w:rsidP="005A2963">
      <w:pPr>
        <w:spacing w:after="0" w:line="220" w:lineRule="exact"/>
        <w:contextualSpacing/>
        <w:jc w:val="both"/>
        <w:rPr>
          <w:rFonts w:ascii="Times New Roman" w:hAnsi="Times New Roman" w:cs="Times New Roman"/>
        </w:rPr>
      </w:pPr>
    </w:p>
    <w:p w14:paraId="5C2D49B8" w14:textId="77777777" w:rsidR="005A2963" w:rsidRDefault="005A2963" w:rsidP="005A2963">
      <w:pPr>
        <w:spacing w:after="0" w:line="220" w:lineRule="exact"/>
        <w:contextualSpacing/>
        <w:jc w:val="both"/>
        <w:rPr>
          <w:rFonts w:ascii="Times New Roman" w:hAnsi="Times New Roman" w:cs="Times New Roman"/>
        </w:rPr>
      </w:pPr>
      <w:r w:rsidRPr="00813DFF">
        <w:rPr>
          <w:rFonts w:ascii="Times New Roman" w:hAnsi="Times New Roman" w:cs="Times New Roman"/>
          <w:b/>
          <w:i/>
          <w:lang w:val="en-US"/>
        </w:rPr>
        <w:t>NB</w:t>
      </w:r>
      <w:r w:rsidRPr="00813DFF">
        <w:rPr>
          <w:rFonts w:ascii="Times New Roman" w:hAnsi="Times New Roman" w:cs="Times New Roman"/>
        </w:rPr>
        <w:t xml:space="preserve"> З процесом сапоніфікації з точки зору біохімії Ви вже ознайомлювалися під час навчання на кафедрі Біологічної та загальної хімії.</w:t>
      </w:r>
    </w:p>
    <w:p w14:paraId="5072114D" w14:textId="77777777" w:rsidR="005A2963" w:rsidRPr="00813DFF" w:rsidRDefault="005A2963" w:rsidP="005A2963">
      <w:pPr>
        <w:spacing w:after="0" w:line="220" w:lineRule="exact"/>
        <w:contextualSpacing/>
        <w:jc w:val="both"/>
        <w:rPr>
          <w:rFonts w:ascii="Times New Roman" w:hAnsi="Times New Roman" w:cs="Times New Roman"/>
        </w:rPr>
      </w:pPr>
    </w:p>
    <w:p w14:paraId="430EA1AC" w14:textId="77777777" w:rsidR="005A2963" w:rsidRDefault="005A2963" w:rsidP="005A2963">
      <w:pPr>
        <w:spacing w:after="0" w:line="220" w:lineRule="exact"/>
        <w:contextualSpacing/>
        <w:jc w:val="both"/>
        <w:rPr>
          <w:rFonts w:ascii="Times New Roman" w:hAnsi="Times New Roman" w:cs="Times New Roman"/>
        </w:rPr>
      </w:pPr>
      <w:r w:rsidRPr="00813DFF">
        <w:rPr>
          <w:rFonts w:ascii="Times New Roman" w:hAnsi="Times New Roman" w:cs="Times New Roman"/>
          <w:noProof/>
          <w:lang w:eastAsia="uk-UA"/>
        </w:rPr>
        <w:drawing>
          <wp:anchor distT="0" distB="0" distL="114300" distR="114300" simplePos="0" relativeHeight="251653632" behindDoc="0" locked="0" layoutInCell="1" allowOverlap="1" wp14:anchorId="477366D1" wp14:editId="313C3C17">
            <wp:simplePos x="0" y="0"/>
            <wp:positionH relativeFrom="margin">
              <wp:align>left</wp:align>
            </wp:positionH>
            <wp:positionV relativeFrom="paragraph">
              <wp:posOffset>19050</wp:posOffset>
            </wp:positionV>
            <wp:extent cx="772160" cy="581660"/>
            <wp:effectExtent l="0" t="0" r="8890" b="8890"/>
            <wp:wrapSquare wrapText="bothSides"/>
            <wp:docPr id="62" name="Рисунок 62" descr="C:\Users\user\AppData\Local\Microsoft\Windows\INetCache\Content.Word\png-clipart-dustpan-commercial-cleaning-computer-icons-cleanliness-others-miscellaneous-wh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Microsoft\Windows\INetCache\Content.Word\png-clipart-dustpan-commercial-cleaning-computer-icons-cleanliness-others-miscellaneous-white.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72160" cy="581660"/>
                    </a:xfrm>
                    <a:prstGeom prst="rect">
                      <a:avLst/>
                    </a:prstGeom>
                    <a:noFill/>
                    <a:ln>
                      <a:noFill/>
                    </a:ln>
                  </pic:spPr>
                </pic:pic>
              </a:graphicData>
            </a:graphic>
          </wp:anchor>
        </w:drawing>
      </w:r>
      <w:r w:rsidRPr="00813DFF">
        <w:rPr>
          <w:rFonts w:ascii="Times New Roman" w:hAnsi="Times New Roman" w:cs="Times New Roman"/>
        </w:rPr>
        <w:t xml:space="preserve">Помилково в пост/радянській літературі жировіск називають сапоніфікацією. Сапоніфікація не є синонімом жировіску (трупного явища), це біохімічний процес який призводить до утворення жировіску. Також поширеним є твердження, що для розвитку жировіску </w:t>
      </w:r>
      <w:r>
        <w:rPr>
          <w:rFonts w:ascii="Times New Roman" w:hAnsi="Times New Roman" w:cs="Times New Roman"/>
        </w:rPr>
        <w:t xml:space="preserve">обов’язково </w:t>
      </w:r>
      <w:r w:rsidRPr="00813DFF">
        <w:rPr>
          <w:rFonts w:ascii="Times New Roman" w:hAnsi="Times New Roman" w:cs="Times New Roman"/>
        </w:rPr>
        <w:t>потрібна відсутність повітря, що є хибним висновком – той факт, що при звичайних умовах перебування трупа на відкритому повітрі в більшості своїй розкладання іде шляхом муміфікації та гниття, не виключає його необхі</w:t>
      </w:r>
      <w:r>
        <w:rPr>
          <w:rFonts w:ascii="Times New Roman" w:hAnsi="Times New Roman" w:cs="Times New Roman"/>
        </w:rPr>
        <w:t>дність для утворення жировіску.</w:t>
      </w:r>
    </w:p>
    <w:p w14:paraId="235D1023" w14:textId="77777777" w:rsidR="005A2963" w:rsidRPr="00813DFF" w:rsidRDefault="005A2963" w:rsidP="005A2963">
      <w:pPr>
        <w:spacing w:after="0" w:line="220" w:lineRule="exact"/>
        <w:contextualSpacing/>
        <w:jc w:val="both"/>
        <w:rPr>
          <w:rFonts w:ascii="Times New Roman" w:hAnsi="Times New Roman" w:cs="Times New Roman"/>
        </w:rPr>
      </w:pPr>
    </w:p>
    <w:p w14:paraId="4440E196" w14:textId="77777777" w:rsidR="005A2963" w:rsidRPr="00813DFF" w:rsidRDefault="005A2963" w:rsidP="005A2963">
      <w:pPr>
        <w:spacing w:after="0" w:line="220" w:lineRule="exact"/>
        <w:contextualSpacing/>
        <w:jc w:val="both"/>
        <w:rPr>
          <w:rFonts w:ascii="Times New Roman" w:hAnsi="Times New Roman" w:cs="Times New Roman"/>
        </w:rPr>
      </w:pPr>
      <w:r w:rsidRPr="00813DFF">
        <w:rPr>
          <w:rFonts w:ascii="Times New Roman" w:hAnsi="Times New Roman" w:cs="Times New Roman"/>
        </w:rPr>
        <w:t xml:space="preserve">Також хибне твердження про виключне утворення жировіску в безповітряних умовах підкріплялося даними, щодо безпосередньої участі анаеробів </w:t>
      </w:r>
      <w:proofErr w:type="spellStart"/>
      <w:r w:rsidRPr="00813DFF">
        <w:rPr>
          <w:rFonts w:ascii="Times New Roman" w:hAnsi="Times New Roman" w:cs="Times New Roman"/>
        </w:rPr>
        <w:t>Clostridium</w:t>
      </w:r>
      <w:proofErr w:type="spellEnd"/>
      <w:r w:rsidRPr="00813DFF">
        <w:rPr>
          <w:rFonts w:ascii="Times New Roman" w:hAnsi="Times New Roman" w:cs="Times New Roman"/>
        </w:rPr>
        <w:t xml:space="preserve"> </w:t>
      </w:r>
      <w:proofErr w:type="spellStart"/>
      <w:r w:rsidRPr="00813DFF">
        <w:rPr>
          <w:rFonts w:ascii="Times New Roman" w:hAnsi="Times New Roman" w:cs="Times New Roman"/>
        </w:rPr>
        <w:t>perfringensу</w:t>
      </w:r>
      <w:proofErr w:type="spellEnd"/>
      <w:r w:rsidRPr="00813DFF">
        <w:rPr>
          <w:rFonts w:ascii="Times New Roman" w:hAnsi="Times New Roman" w:cs="Times New Roman"/>
        </w:rPr>
        <w:t xml:space="preserve"> даному процесі. Проте насправді анаероби лише допомагають в утворенні жировіску. Ключовим фактором, який грає головну роль у розвитку жировіску є вода. При цьому, жировіск може утворитися і в умовах низької вологості та відсутності води, якщо в тілі померлого на момент смерті є достатня кількість води. Жировіск, на відміну від гниття, дозволяє більшою мірою зберігати контури обличчя та тіла в цілому, структуру деяких внутрішніх органів. Часові рамки виникнення жировіску дуже різні, що не дозволяє використовувати його для визначення посмертного інтервалу. Так, зафіксовано утворення жировіску в усьому тілі дорослої людини в термін 3 тижні посмертного інтервалу (при класичних термінах 3-6 місяців. Часто в тілі померлого можна виявити одночасно як прояви жировіску, так і інші види трупних змін пізнього посмертного періоду.</w:t>
      </w:r>
    </w:p>
    <w:p w14:paraId="081B0D4A" w14:textId="77777777" w:rsidR="005A2963" w:rsidRPr="00813DFF" w:rsidRDefault="005A2963" w:rsidP="005A2963">
      <w:pPr>
        <w:spacing w:after="0" w:line="220" w:lineRule="exact"/>
        <w:contextualSpacing/>
        <w:jc w:val="both"/>
        <w:rPr>
          <w:rFonts w:ascii="Times New Roman" w:hAnsi="Times New Roman" w:cs="Times New Roman"/>
        </w:rPr>
      </w:pPr>
      <w:r w:rsidRPr="00813DFF">
        <w:rPr>
          <w:rFonts w:ascii="Times New Roman" w:hAnsi="Times New Roman" w:cs="Times New Roman"/>
          <w:u w:val="single"/>
        </w:rPr>
        <w:t>Муміфікація</w:t>
      </w:r>
      <w:r w:rsidRPr="00813DFF">
        <w:rPr>
          <w:rFonts w:ascii="Times New Roman" w:hAnsi="Times New Roman" w:cs="Times New Roman"/>
        </w:rPr>
        <w:t xml:space="preserve"> – один з шляхів розкладання тіла людини, при якому відбувається висихання тканин тіла померлого, що нагадує штучну муміфікацію тіла. Процес муміфікації повністю залежить від вологості навколишнього середовища, та виникає тільки в сухому середовищі. На відміну від поширеної помилки, на виникнення муміфікації не впливає температура навколишнього середовища. Муміфікація, більшою мірою, виникає при умовах низької температури (наприклад тіла померлих дослідників Антарктики, або «кладовище на Евересті»). Також сприяє виникненню муміфікації активний рух повітря у місці перебування трупа. Як і при жировіску – у випадку муміфікації можуть одночасно спостерігатися і інші види трупних змін пізнього посмертного періоду.</w:t>
      </w:r>
    </w:p>
    <w:p w14:paraId="10D9828A" w14:textId="77777777" w:rsidR="005A2963" w:rsidRDefault="005A2963" w:rsidP="005A2963">
      <w:pPr>
        <w:spacing w:after="0" w:line="220" w:lineRule="exact"/>
        <w:contextualSpacing/>
        <w:jc w:val="both"/>
        <w:rPr>
          <w:rFonts w:ascii="Times New Roman" w:hAnsi="Times New Roman" w:cs="Times New Roman"/>
        </w:rPr>
      </w:pPr>
      <w:r w:rsidRPr="00813DFF">
        <w:rPr>
          <w:rFonts w:ascii="Times New Roman" w:hAnsi="Times New Roman" w:cs="Times New Roman"/>
          <w:u w:val="single"/>
        </w:rPr>
        <w:t>Посмертне ушкодження тваринами</w:t>
      </w:r>
      <w:r w:rsidRPr="00813DFF">
        <w:rPr>
          <w:rFonts w:ascii="Times New Roman" w:hAnsi="Times New Roman" w:cs="Times New Roman"/>
        </w:rPr>
        <w:t xml:space="preserve"> – розглядається як один з факторів, що прискорює розкладання тіла померлого на будь-якому етапі посмертного періоду (від моменту настання клітинної смерті до </w:t>
      </w:r>
      <w:proofErr w:type="spellStart"/>
      <w:r w:rsidRPr="00813DFF">
        <w:rPr>
          <w:rFonts w:ascii="Times New Roman" w:hAnsi="Times New Roman" w:cs="Times New Roman"/>
        </w:rPr>
        <w:t>скелетизації</w:t>
      </w:r>
      <w:proofErr w:type="spellEnd"/>
      <w:r w:rsidRPr="00813DFF">
        <w:rPr>
          <w:rFonts w:ascii="Times New Roman" w:hAnsi="Times New Roman" w:cs="Times New Roman"/>
        </w:rPr>
        <w:t xml:space="preserve"> трупа). По суті є сукупністю ушкоджень викликаних як найменшими організмами (як то кімнатними мухами), так і крупними ссавцями (тигри, леви тощо) після настання смерті людини, що ускладнюють правильну інтерпретацію судовим медиком причин настання смерті особи. З огляду на це, досить суперечливим є як факт віднесення посмертного ушкодження тваринами до трупних змін, так і його віднесення до трупних змін пізнього посмертного періоду. Коректна ідентифікація таких ушкоджень можлива лише за участі судово-медичного стоматолога та судово-медичного зоолога (обидві спеціальності відсутні в країнах пострадянського простору).</w:t>
      </w:r>
    </w:p>
    <w:p w14:paraId="03719385" w14:textId="77777777" w:rsidR="005A2963" w:rsidRPr="00813DFF" w:rsidRDefault="005A2963" w:rsidP="005A2963">
      <w:pPr>
        <w:spacing w:after="0" w:line="220" w:lineRule="exact"/>
        <w:contextualSpacing/>
        <w:jc w:val="both"/>
        <w:rPr>
          <w:rFonts w:ascii="Times New Roman" w:hAnsi="Times New Roman" w:cs="Times New Roman"/>
        </w:rPr>
      </w:pPr>
    </w:p>
    <w:p w14:paraId="37350F50" w14:textId="77777777" w:rsidR="005A2963" w:rsidRDefault="005A2963" w:rsidP="005A2963">
      <w:pPr>
        <w:spacing w:after="0" w:line="220" w:lineRule="exact"/>
        <w:contextualSpacing/>
        <w:jc w:val="both"/>
        <w:rPr>
          <w:rFonts w:ascii="Times New Roman" w:hAnsi="Times New Roman" w:cs="Times New Roman"/>
        </w:rPr>
      </w:pPr>
      <w:r w:rsidRPr="00813DFF">
        <w:rPr>
          <w:rFonts w:ascii="Times New Roman" w:hAnsi="Times New Roman" w:cs="Times New Roman"/>
          <w:b/>
          <w:i/>
          <w:lang w:val="en-US"/>
        </w:rPr>
        <w:t>NB</w:t>
      </w:r>
      <w:r w:rsidRPr="00813DFF">
        <w:rPr>
          <w:rFonts w:ascii="Times New Roman" w:hAnsi="Times New Roman" w:cs="Times New Roman"/>
          <w:b/>
          <w:i/>
        </w:rPr>
        <w:t xml:space="preserve"> </w:t>
      </w:r>
      <w:r w:rsidRPr="00813DFF">
        <w:rPr>
          <w:rFonts w:ascii="Times New Roman" w:hAnsi="Times New Roman" w:cs="Times New Roman"/>
        </w:rPr>
        <w:t xml:space="preserve">Диференційна діагностика прижиттєвих і посмертних ушкоджень буде розглянута в наступних темах. </w:t>
      </w:r>
    </w:p>
    <w:p w14:paraId="09993A2C" w14:textId="77777777" w:rsidR="005A2963" w:rsidRPr="00813DFF" w:rsidRDefault="005A2963" w:rsidP="005A2963">
      <w:pPr>
        <w:spacing w:after="0" w:line="220" w:lineRule="exact"/>
        <w:contextualSpacing/>
        <w:jc w:val="both"/>
        <w:rPr>
          <w:rFonts w:ascii="Times New Roman" w:hAnsi="Times New Roman" w:cs="Times New Roman"/>
        </w:rPr>
      </w:pPr>
    </w:p>
    <w:p w14:paraId="56594FBF" w14:textId="77777777" w:rsidR="005A2963" w:rsidRPr="00813DFF" w:rsidRDefault="005A2963" w:rsidP="005A2963">
      <w:pPr>
        <w:spacing w:after="0" w:line="220" w:lineRule="exact"/>
        <w:contextualSpacing/>
        <w:jc w:val="both"/>
        <w:rPr>
          <w:rFonts w:ascii="Times New Roman" w:hAnsi="Times New Roman" w:cs="Times New Roman"/>
        </w:rPr>
      </w:pPr>
      <w:r w:rsidRPr="00813DFF">
        <w:rPr>
          <w:rFonts w:ascii="Times New Roman" w:hAnsi="Times New Roman" w:cs="Times New Roman"/>
          <w:b/>
        </w:rPr>
        <w:t>Судово-медична тафономія</w:t>
      </w:r>
      <w:r w:rsidRPr="00813DFF">
        <w:rPr>
          <w:rFonts w:ascii="Times New Roman" w:hAnsi="Times New Roman" w:cs="Times New Roman"/>
        </w:rPr>
        <w:t xml:space="preserve"> – розділ судової медицини, який вивчає завершальні трупні зміни пізнього посмертного періоду, а саме – </w:t>
      </w:r>
      <w:proofErr w:type="spellStart"/>
      <w:r w:rsidRPr="00813DFF">
        <w:rPr>
          <w:rFonts w:ascii="Times New Roman" w:hAnsi="Times New Roman" w:cs="Times New Roman"/>
        </w:rPr>
        <w:t>скелетизацію</w:t>
      </w:r>
      <w:proofErr w:type="spellEnd"/>
      <w:r w:rsidRPr="00813DFF">
        <w:rPr>
          <w:rFonts w:ascii="Times New Roman" w:hAnsi="Times New Roman" w:cs="Times New Roman"/>
        </w:rPr>
        <w:t xml:space="preserve"> та фосилізацію трупа. При дослідженні </w:t>
      </w:r>
      <w:proofErr w:type="spellStart"/>
      <w:r w:rsidRPr="00813DFF">
        <w:rPr>
          <w:rFonts w:ascii="Times New Roman" w:hAnsi="Times New Roman" w:cs="Times New Roman"/>
        </w:rPr>
        <w:t>скелетованих</w:t>
      </w:r>
      <w:proofErr w:type="spellEnd"/>
      <w:r w:rsidRPr="00813DFF">
        <w:rPr>
          <w:rFonts w:ascii="Times New Roman" w:hAnsi="Times New Roman" w:cs="Times New Roman"/>
        </w:rPr>
        <w:t xml:space="preserve"> залишків померлого судово-медичному експерту необхідно використовувати знання в області як антропології, так і </w:t>
      </w:r>
      <w:proofErr w:type="spellStart"/>
      <w:r w:rsidRPr="00813DFF">
        <w:rPr>
          <w:rFonts w:ascii="Times New Roman" w:hAnsi="Times New Roman" w:cs="Times New Roman"/>
        </w:rPr>
        <w:t>зооархеології</w:t>
      </w:r>
      <w:proofErr w:type="spellEnd"/>
      <w:r w:rsidRPr="00813DFF">
        <w:rPr>
          <w:rFonts w:ascii="Times New Roman" w:hAnsi="Times New Roman" w:cs="Times New Roman"/>
        </w:rPr>
        <w:t xml:space="preserve"> з метою визначення приналежності кісткових залишків до </w:t>
      </w:r>
      <w:r w:rsidRPr="00813DFF">
        <w:rPr>
          <w:rFonts w:ascii="Times New Roman" w:hAnsi="Times New Roman" w:cs="Times New Roman"/>
        </w:rPr>
        <w:lastRenderedPageBreak/>
        <w:t>людини чи тварини. Окрім того, практично неможливим стає застосування звичайних знань з області судової медицини, у зв’язку з відсутністю м’яких тканин тіла. Орієнтовно через 2 роки після настання смерті окрім кісток можна виявити лише сухожилля, зв’язки, нігті та волосся. Орієнтовно через 5 років настає повна фрагментація скелета тіла людини. Останні ділянки, придатні для ДНК дослідження в даний період можна виявити в трубчастих та плоских кістах, пульпі зуба (до 8 років може бути успішним).</w:t>
      </w:r>
    </w:p>
    <w:p w14:paraId="3B554135" w14:textId="77777777" w:rsidR="005A2963" w:rsidRPr="00813DFF" w:rsidRDefault="005A2963" w:rsidP="005A2963">
      <w:pPr>
        <w:spacing w:after="0" w:line="220" w:lineRule="exact"/>
        <w:contextualSpacing/>
        <w:jc w:val="both"/>
        <w:rPr>
          <w:rFonts w:ascii="Times New Roman" w:hAnsi="Times New Roman" w:cs="Times New Roman"/>
        </w:rPr>
      </w:pPr>
      <w:r w:rsidRPr="00813DFF">
        <w:rPr>
          <w:rFonts w:ascii="Times New Roman" w:hAnsi="Times New Roman" w:cs="Times New Roman"/>
        </w:rPr>
        <w:t>Ключові питання, що розглядаються судово-медичною тафономією:</w:t>
      </w:r>
    </w:p>
    <w:p w14:paraId="50B35A88" w14:textId="77777777" w:rsidR="005A2963" w:rsidRPr="00813DFF" w:rsidRDefault="005A2963" w:rsidP="005A2963">
      <w:pPr>
        <w:pStyle w:val="a7"/>
        <w:numPr>
          <w:ilvl w:val="0"/>
          <w:numId w:val="7"/>
        </w:numPr>
        <w:spacing w:after="0" w:line="220" w:lineRule="exact"/>
        <w:jc w:val="both"/>
        <w:rPr>
          <w:rFonts w:ascii="Times New Roman" w:hAnsi="Times New Roman" w:cs="Times New Roman"/>
        </w:rPr>
      </w:pPr>
      <w:r w:rsidRPr="00813DFF">
        <w:rPr>
          <w:rFonts w:ascii="Times New Roman" w:hAnsi="Times New Roman" w:cs="Times New Roman"/>
        </w:rPr>
        <w:t>кісткові чи не кісткові фрагменти представлені для дослідження?</w:t>
      </w:r>
    </w:p>
    <w:p w14:paraId="0BA4E9CD" w14:textId="77777777" w:rsidR="005A2963" w:rsidRPr="00813DFF" w:rsidRDefault="005A2963" w:rsidP="005A2963">
      <w:pPr>
        <w:pStyle w:val="a7"/>
        <w:numPr>
          <w:ilvl w:val="0"/>
          <w:numId w:val="7"/>
        </w:numPr>
        <w:spacing w:after="0" w:line="220" w:lineRule="exact"/>
        <w:jc w:val="both"/>
        <w:rPr>
          <w:rFonts w:ascii="Times New Roman" w:hAnsi="Times New Roman" w:cs="Times New Roman"/>
        </w:rPr>
      </w:pPr>
      <w:r w:rsidRPr="00813DFF">
        <w:rPr>
          <w:rFonts w:ascii="Times New Roman" w:hAnsi="Times New Roman" w:cs="Times New Roman"/>
        </w:rPr>
        <w:t>якщо це кісткові фрагменти – вони людські чи тваринні?</w:t>
      </w:r>
    </w:p>
    <w:p w14:paraId="50AA2182" w14:textId="77777777" w:rsidR="005A2963" w:rsidRPr="00813DFF" w:rsidRDefault="005A2963" w:rsidP="005A2963">
      <w:pPr>
        <w:pStyle w:val="a7"/>
        <w:numPr>
          <w:ilvl w:val="0"/>
          <w:numId w:val="7"/>
        </w:numPr>
        <w:spacing w:after="0" w:line="220" w:lineRule="exact"/>
        <w:jc w:val="both"/>
        <w:rPr>
          <w:rFonts w:ascii="Times New Roman" w:hAnsi="Times New Roman" w:cs="Times New Roman"/>
        </w:rPr>
      </w:pPr>
      <w:r w:rsidRPr="00813DFF">
        <w:rPr>
          <w:rFonts w:ascii="Times New Roman" w:hAnsi="Times New Roman" w:cs="Times New Roman"/>
        </w:rPr>
        <w:t>якщо це людські кісткові фрагменти – який їх вік/давність поховання (більше чи менше 100 років; у випадку віку більше 100 років не представляють значного інтересу для судової медицини відповідно до західних правових систем – вказівок же в українському законодавстві щодо цього не існує)?</w:t>
      </w:r>
    </w:p>
    <w:p w14:paraId="29D44F5F" w14:textId="77777777" w:rsidR="005A2963" w:rsidRPr="00813DFF" w:rsidRDefault="005A2963" w:rsidP="005A2963">
      <w:pPr>
        <w:pStyle w:val="a7"/>
        <w:numPr>
          <w:ilvl w:val="0"/>
          <w:numId w:val="7"/>
        </w:numPr>
        <w:spacing w:after="0" w:line="220" w:lineRule="exact"/>
        <w:jc w:val="both"/>
        <w:rPr>
          <w:rFonts w:ascii="Times New Roman" w:hAnsi="Times New Roman" w:cs="Times New Roman"/>
        </w:rPr>
      </w:pPr>
      <w:r w:rsidRPr="00813DFF">
        <w:rPr>
          <w:rFonts w:ascii="Times New Roman" w:hAnsi="Times New Roman" w:cs="Times New Roman"/>
        </w:rPr>
        <w:t>ідентифікація статі, віку та расової приналежності особи;</w:t>
      </w:r>
    </w:p>
    <w:p w14:paraId="50F5AC81" w14:textId="77777777" w:rsidR="005A2963" w:rsidRPr="00813DFF" w:rsidRDefault="005A2963" w:rsidP="005A2963">
      <w:pPr>
        <w:pStyle w:val="a7"/>
        <w:numPr>
          <w:ilvl w:val="0"/>
          <w:numId w:val="7"/>
        </w:numPr>
        <w:spacing w:after="0" w:line="220" w:lineRule="exact"/>
        <w:jc w:val="both"/>
        <w:rPr>
          <w:rFonts w:ascii="Times New Roman" w:hAnsi="Times New Roman" w:cs="Times New Roman"/>
        </w:rPr>
      </w:pPr>
      <w:r w:rsidRPr="00813DFF">
        <w:rPr>
          <w:rFonts w:ascii="Times New Roman" w:hAnsi="Times New Roman" w:cs="Times New Roman"/>
        </w:rPr>
        <w:t xml:space="preserve">за наявності ушкоджень – встановлення їх характеру – </w:t>
      </w:r>
      <w:proofErr w:type="spellStart"/>
      <w:r w:rsidRPr="00813DFF">
        <w:rPr>
          <w:rFonts w:ascii="Times New Roman" w:hAnsi="Times New Roman" w:cs="Times New Roman"/>
        </w:rPr>
        <w:t>прижиттєвості</w:t>
      </w:r>
      <w:proofErr w:type="spellEnd"/>
      <w:r w:rsidRPr="00813DFF">
        <w:rPr>
          <w:rFonts w:ascii="Times New Roman" w:hAnsi="Times New Roman" w:cs="Times New Roman"/>
        </w:rPr>
        <w:t xml:space="preserve"> чи посмертного виникнення;</w:t>
      </w:r>
    </w:p>
    <w:p w14:paraId="7BE7A527" w14:textId="77777777" w:rsidR="005A2963" w:rsidRDefault="005A2963" w:rsidP="005A2963">
      <w:pPr>
        <w:pStyle w:val="a7"/>
        <w:numPr>
          <w:ilvl w:val="0"/>
          <w:numId w:val="7"/>
        </w:numPr>
        <w:spacing w:after="0" w:line="220" w:lineRule="exact"/>
        <w:jc w:val="both"/>
        <w:rPr>
          <w:rFonts w:ascii="Times New Roman" w:hAnsi="Times New Roman" w:cs="Times New Roman"/>
        </w:rPr>
      </w:pPr>
      <w:r w:rsidRPr="00813DFF">
        <w:rPr>
          <w:rFonts w:ascii="Times New Roman" w:hAnsi="Times New Roman" w:cs="Times New Roman"/>
        </w:rPr>
        <w:t xml:space="preserve">виявлення ознак </w:t>
      </w:r>
      <w:proofErr w:type="spellStart"/>
      <w:r w:rsidRPr="00813DFF">
        <w:rPr>
          <w:rFonts w:ascii="Times New Roman" w:hAnsi="Times New Roman" w:cs="Times New Roman"/>
        </w:rPr>
        <w:t>хвороб</w:t>
      </w:r>
      <w:proofErr w:type="spellEnd"/>
      <w:r w:rsidRPr="00813DFF">
        <w:rPr>
          <w:rFonts w:ascii="Times New Roman" w:hAnsi="Times New Roman" w:cs="Times New Roman"/>
        </w:rPr>
        <w:t>, патологічних станів, особливостей поховання, що можуть допомогти відновити обставини смерті.</w:t>
      </w:r>
    </w:p>
    <w:p w14:paraId="00B7D6A3" w14:textId="77777777" w:rsidR="005A2963" w:rsidRPr="00813DFF" w:rsidRDefault="005A2963" w:rsidP="005A2963">
      <w:pPr>
        <w:pStyle w:val="a7"/>
        <w:spacing w:after="0" w:line="220" w:lineRule="exact"/>
        <w:jc w:val="both"/>
        <w:rPr>
          <w:rFonts w:ascii="Times New Roman" w:hAnsi="Times New Roman" w:cs="Times New Roman"/>
        </w:rPr>
      </w:pPr>
    </w:p>
    <w:p w14:paraId="27B1DC4B" w14:textId="77777777" w:rsidR="005A2963" w:rsidRDefault="005A2963" w:rsidP="005A2963">
      <w:pPr>
        <w:spacing w:after="0" w:line="220" w:lineRule="exact"/>
        <w:contextualSpacing/>
        <w:jc w:val="both"/>
        <w:rPr>
          <w:rFonts w:ascii="Times New Roman" w:hAnsi="Times New Roman" w:cs="Times New Roman"/>
        </w:rPr>
      </w:pPr>
      <w:r w:rsidRPr="00813DFF">
        <w:rPr>
          <w:rFonts w:ascii="Times New Roman" w:hAnsi="Times New Roman" w:cs="Times New Roman"/>
          <w:b/>
          <w:i/>
          <w:lang w:val="en-US"/>
        </w:rPr>
        <w:t>NB</w:t>
      </w:r>
      <w:r w:rsidRPr="00813DFF">
        <w:rPr>
          <w:rFonts w:ascii="Times New Roman" w:hAnsi="Times New Roman" w:cs="Times New Roman"/>
          <w:b/>
          <w:i/>
        </w:rPr>
        <w:t xml:space="preserve"> </w:t>
      </w:r>
      <w:r w:rsidRPr="00813DFF">
        <w:rPr>
          <w:rFonts w:ascii="Times New Roman" w:hAnsi="Times New Roman" w:cs="Times New Roman"/>
        </w:rPr>
        <w:t>Знання, набуті Вами на кафедрі Анатомії людини, дозволять відповісти на питання щодо 4 пункту питань. Ключовим у даному випадку є знання анатомічних точок і орієнтирів на кістках. Відповідно до спеціальних судово-медичних таблиць надалі не буде складно визначити стать, вік та етнічну приналежність особи (вивчати напам'ять усі ці показники звичайно ж немає жодного сенсу).</w:t>
      </w:r>
    </w:p>
    <w:p w14:paraId="6D5D021C" w14:textId="77777777" w:rsidR="005A2963" w:rsidRPr="00813DFF" w:rsidRDefault="005A2963" w:rsidP="005A2963">
      <w:pPr>
        <w:spacing w:after="0" w:line="220" w:lineRule="exact"/>
        <w:contextualSpacing/>
        <w:jc w:val="both"/>
        <w:rPr>
          <w:rFonts w:ascii="Times New Roman" w:hAnsi="Times New Roman" w:cs="Times New Roman"/>
        </w:rPr>
      </w:pPr>
    </w:p>
    <w:p w14:paraId="2426E1D9" w14:textId="77777777" w:rsidR="005A2963" w:rsidRDefault="005A2963" w:rsidP="005A2963">
      <w:pPr>
        <w:spacing w:after="0" w:line="220" w:lineRule="exact"/>
        <w:contextualSpacing/>
        <w:jc w:val="both"/>
        <w:rPr>
          <w:rFonts w:ascii="Times New Roman" w:hAnsi="Times New Roman" w:cs="Times New Roman"/>
        </w:rPr>
      </w:pPr>
      <w:r w:rsidRPr="00813DFF">
        <w:rPr>
          <w:rFonts w:ascii="Times New Roman" w:hAnsi="Times New Roman" w:cs="Times New Roman"/>
        </w:rPr>
        <w:t xml:space="preserve">В той час, як за кордоном такий вид досліджень є роботою судово-медичного антрополога чи судово-медичного археолога, в Україні цей вид експертиз лягає на плечі судово-медичного </w:t>
      </w:r>
      <w:proofErr w:type="spellStart"/>
      <w:r w:rsidRPr="00813DFF">
        <w:rPr>
          <w:rFonts w:ascii="Times New Roman" w:hAnsi="Times New Roman" w:cs="Times New Roman"/>
        </w:rPr>
        <w:t>танатолога</w:t>
      </w:r>
      <w:proofErr w:type="spellEnd"/>
      <w:r w:rsidRPr="00813DFF">
        <w:rPr>
          <w:rFonts w:ascii="Times New Roman" w:hAnsi="Times New Roman" w:cs="Times New Roman"/>
        </w:rPr>
        <w:t xml:space="preserve"> та судово-медичного криміналіста.</w:t>
      </w:r>
    </w:p>
    <w:p w14:paraId="02B312D5" w14:textId="77777777" w:rsidR="005A2963" w:rsidRDefault="005A2963" w:rsidP="005A2963">
      <w:pPr>
        <w:spacing w:after="0" w:line="220" w:lineRule="exact"/>
        <w:contextualSpacing/>
        <w:jc w:val="both"/>
        <w:rPr>
          <w:rFonts w:ascii="Times New Roman" w:hAnsi="Times New Roman" w:cs="Times New Roman"/>
          <w:b/>
        </w:rPr>
      </w:pPr>
    </w:p>
    <w:p w14:paraId="2AE6366B" w14:textId="77777777" w:rsidR="005A2963" w:rsidRDefault="005A2963" w:rsidP="005A2963">
      <w:pPr>
        <w:spacing w:after="0" w:line="220" w:lineRule="exact"/>
        <w:contextualSpacing/>
        <w:jc w:val="both"/>
        <w:rPr>
          <w:rFonts w:ascii="Times New Roman" w:hAnsi="Times New Roman" w:cs="Times New Roman"/>
        </w:rPr>
      </w:pPr>
      <w:r w:rsidRPr="004C537D">
        <w:rPr>
          <w:rFonts w:ascii="Times New Roman" w:hAnsi="Times New Roman" w:cs="Times New Roman"/>
          <w:b/>
        </w:rPr>
        <w:t>Щодо питання визначення приналежності кісток до тваринних/людських</w:t>
      </w:r>
      <w:r>
        <w:rPr>
          <w:rFonts w:ascii="Times New Roman" w:hAnsi="Times New Roman" w:cs="Times New Roman"/>
        </w:rPr>
        <w:t>.</w:t>
      </w:r>
    </w:p>
    <w:p w14:paraId="5CC273D3" w14:textId="77777777" w:rsidR="005A2963" w:rsidRDefault="005A2963" w:rsidP="005A2963">
      <w:pPr>
        <w:spacing w:after="0" w:line="220" w:lineRule="exact"/>
        <w:contextualSpacing/>
        <w:jc w:val="both"/>
        <w:rPr>
          <w:rFonts w:ascii="Times New Roman" w:hAnsi="Times New Roman" w:cs="Times New Roman"/>
        </w:rPr>
      </w:pPr>
      <w:r>
        <w:rPr>
          <w:rFonts w:ascii="Times New Roman" w:hAnsi="Times New Roman" w:cs="Times New Roman"/>
        </w:rPr>
        <w:t xml:space="preserve">На перший погляд це може здатися легким питанням, проте, навіть досвідчений експерт може мати складнощі з визначенням приналежності кісток, особливо якщо мова йде про дитячі </w:t>
      </w:r>
      <w:proofErr w:type="spellStart"/>
      <w:r>
        <w:rPr>
          <w:rFonts w:ascii="Times New Roman" w:hAnsi="Times New Roman" w:cs="Times New Roman"/>
        </w:rPr>
        <w:t>скелетовані</w:t>
      </w:r>
      <w:proofErr w:type="spellEnd"/>
      <w:r>
        <w:rPr>
          <w:rFonts w:ascii="Times New Roman" w:hAnsi="Times New Roman" w:cs="Times New Roman"/>
        </w:rPr>
        <w:t xml:space="preserve"> рештки, адже дитячі кістки не лише є меншими за розмірами але мають і відмінну анатомічну будову (порівняйте стегнову кістку дорослої людини і дитини віком близько 5 років і будете дуже здивовані як виглядають епіфізи). Для остаточного вирішення цього питання у випадку наявності сумнівів (робота з кістковими фрагментами тощо) доцільним є застосування судово-імунологічного або судово-гістологічного дослідження. У першому випадку достатнім є ампліфікація </w:t>
      </w:r>
      <w:r w:rsidRPr="003E3E3E">
        <w:rPr>
          <w:rFonts w:ascii="Times New Roman" w:hAnsi="Times New Roman" w:cs="Times New Roman"/>
        </w:rPr>
        <w:t>локусу STR</w:t>
      </w:r>
      <w:r>
        <w:rPr>
          <w:rFonts w:ascii="Times New Roman" w:hAnsi="Times New Roman" w:cs="Times New Roman"/>
        </w:rPr>
        <w:t xml:space="preserve">. Проте варто пам’ятати, що кістковий матеріал досить </w:t>
      </w:r>
      <w:proofErr w:type="spellStart"/>
      <w:r>
        <w:rPr>
          <w:rFonts w:ascii="Times New Roman" w:hAnsi="Times New Roman" w:cs="Times New Roman"/>
        </w:rPr>
        <w:t>рідко</w:t>
      </w:r>
      <w:proofErr w:type="spellEnd"/>
      <w:r>
        <w:rPr>
          <w:rFonts w:ascii="Times New Roman" w:hAnsi="Times New Roman" w:cs="Times New Roman"/>
        </w:rPr>
        <w:t xml:space="preserve"> містить у собі придатну для дослідження ДНК. Тому більш оптимальним є судово-гістологічне дослідження, яке засновано на дослідженні діаметру та кількості </w:t>
      </w:r>
      <w:proofErr w:type="spellStart"/>
      <w:r w:rsidRPr="00A8242A">
        <w:rPr>
          <w:rFonts w:ascii="Times New Roman" w:hAnsi="Times New Roman" w:cs="Times New Roman"/>
        </w:rPr>
        <w:t>Гаверсов</w:t>
      </w:r>
      <w:r>
        <w:rPr>
          <w:rFonts w:ascii="Times New Roman" w:hAnsi="Times New Roman" w:cs="Times New Roman"/>
        </w:rPr>
        <w:t>их</w:t>
      </w:r>
      <w:proofErr w:type="spellEnd"/>
      <w:r>
        <w:rPr>
          <w:rFonts w:ascii="Times New Roman" w:hAnsi="Times New Roman" w:cs="Times New Roman"/>
        </w:rPr>
        <w:t xml:space="preserve"> каналів. Окрім того, даний метод дозволяє орієнтовно встановити вік особи. Так, наприклад, підліток віком 18 років має середній діаметр даних каналів 56,8 мікронів, та середню кількість 1,7 канали в полі зору, а кістки собаки мають показники 21,2 та 3 відповідно. Для приготування таких препаратів необхідно зафарбувати зрізи за методом Фон </w:t>
      </w:r>
      <w:proofErr w:type="spellStart"/>
      <w:r>
        <w:rPr>
          <w:rFonts w:ascii="Times New Roman" w:hAnsi="Times New Roman" w:cs="Times New Roman"/>
        </w:rPr>
        <w:t>Косса</w:t>
      </w:r>
      <w:proofErr w:type="spellEnd"/>
      <w:r>
        <w:rPr>
          <w:rFonts w:ascii="Times New Roman" w:hAnsi="Times New Roman" w:cs="Times New Roman"/>
        </w:rPr>
        <w:t>.</w:t>
      </w:r>
    </w:p>
    <w:p w14:paraId="2AE2450A" w14:textId="77777777" w:rsidR="005A2963" w:rsidRDefault="005A2963" w:rsidP="005A2963">
      <w:pPr>
        <w:spacing w:after="0" w:line="220" w:lineRule="exact"/>
        <w:contextualSpacing/>
        <w:jc w:val="both"/>
        <w:rPr>
          <w:rFonts w:ascii="Times New Roman" w:hAnsi="Times New Roman" w:cs="Times New Roman"/>
        </w:rPr>
      </w:pPr>
    </w:p>
    <w:p w14:paraId="457F4CE0" w14:textId="77777777" w:rsidR="005A2963" w:rsidRDefault="005A2963" w:rsidP="005A2963">
      <w:pPr>
        <w:spacing w:after="0" w:line="220" w:lineRule="exact"/>
        <w:contextualSpacing/>
        <w:jc w:val="both"/>
        <w:rPr>
          <w:rFonts w:ascii="Times New Roman" w:hAnsi="Times New Roman" w:cs="Times New Roman"/>
        </w:rPr>
      </w:pPr>
      <w:r>
        <w:rPr>
          <w:rFonts w:ascii="Times New Roman" w:hAnsi="Times New Roman" w:cs="Times New Roman"/>
        </w:rPr>
        <w:t xml:space="preserve">Ще одне питання на якому слід зупинитися, це можливість </w:t>
      </w:r>
      <w:r w:rsidRPr="000A6B4C">
        <w:rPr>
          <w:rFonts w:ascii="Times New Roman" w:hAnsi="Times New Roman" w:cs="Times New Roman"/>
          <w:b/>
        </w:rPr>
        <w:t>ідентифікації віку</w:t>
      </w:r>
      <w:r>
        <w:rPr>
          <w:rFonts w:ascii="Times New Roman" w:hAnsi="Times New Roman" w:cs="Times New Roman"/>
        </w:rPr>
        <w:t xml:space="preserve"> людини. На сьогодні існує лише три доказові методи визначення віку людини і всі вони передбачають виконання рентгенологічного дослідження. Усі вони передбачені тільки для визначення віку у осіб дитячого чи підліткового віку:</w:t>
      </w:r>
    </w:p>
    <w:p w14:paraId="3FB508B7" w14:textId="77777777" w:rsidR="005A2963" w:rsidRDefault="005A2963" w:rsidP="000E0B35">
      <w:pPr>
        <w:pStyle w:val="a7"/>
        <w:numPr>
          <w:ilvl w:val="0"/>
          <w:numId w:val="35"/>
        </w:numPr>
        <w:spacing w:after="0" w:line="220" w:lineRule="exact"/>
        <w:jc w:val="both"/>
        <w:rPr>
          <w:rFonts w:ascii="Times New Roman" w:hAnsi="Times New Roman" w:cs="Times New Roman"/>
        </w:rPr>
      </w:pPr>
      <w:r w:rsidRPr="001142E7">
        <w:rPr>
          <w:rFonts w:ascii="Times New Roman" w:hAnsi="Times New Roman" w:cs="Times New Roman"/>
        </w:rPr>
        <w:t xml:space="preserve">Метод </w:t>
      </w:r>
      <w:proofErr w:type="spellStart"/>
      <w:r w:rsidRPr="001142E7">
        <w:rPr>
          <w:rFonts w:ascii="Times New Roman" w:hAnsi="Times New Roman" w:cs="Times New Roman"/>
        </w:rPr>
        <w:t>Грейліх-Пайла</w:t>
      </w:r>
      <w:proofErr w:type="spellEnd"/>
      <w:r w:rsidRPr="001142E7">
        <w:rPr>
          <w:rFonts w:ascii="Times New Roman" w:hAnsi="Times New Roman" w:cs="Times New Roman"/>
        </w:rPr>
        <w:t xml:space="preserve"> (</w:t>
      </w:r>
      <w:proofErr w:type="spellStart"/>
      <w:r w:rsidRPr="000B3197">
        <w:rPr>
          <w:rFonts w:ascii="Times New Roman" w:hAnsi="Times New Roman" w:cs="Times New Roman"/>
          <w:lang w:val="en-US"/>
        </w:rPr>
        <w:t>Greulich</w:t>
      </w:r>
      <w:proofErr w:type="spellEnd"/>
      <w:r w:rsidRPr="00B30DB6">
        <w:rPr>
          <w:rFonts w:ascii="Times New Roman" w:hAnsi="Times New Roman" w:cs="Times New Roman"/>
        </w:rPr>
        <w:t xml:space="preserve"> </w:t>
      </w:r>
      <w:r w:rsidRPr="000B3197">
        <w:rPr>
          <w:rFonts w:ascii="Times New Roman" w:hAnsi="Times New Roman" w:cs="Times New Roman"/>
          <w:lang w:val="en-US"/>
        </w:rPr>
        <w:t>and</w:t>
      </w:r>
      <w:r w:rsidRPr="00B30DB6">
        <w:rPr>
          <w:rFonts w:ascii="Times New Roman" w:hAnsi="Times New Roman" w:cs="Times New Roman"/>
        </w:rPr>
        <w:t xml:space="preserve"> </w:t>
      </w:r>
      <w:r w:rsidRPr="000B3197">
        <w:rPr>
          <w:rFonts w:ascii="Times New Roman" w:hAnsi="Times New Roman" w:cs="Times New Roman"/>
          <w:lang w:val="en-US"/>
        </w:rPr>
        <w:t>Pyle</w:t>
      </w:r>
      <w:r w:rsidRPr="00B30DB6">
        <w:rPr>
          <w:rFonts w:ascii="Times New Roman" w:hAnsi="Times New Roman" w:cs="Times New Roman"/>
        </w:rPr>
        <w:t xml:space="preserve"> </w:t>
      </w:r>
      <w:r w:rsidRPr="000B3197">
        <w:rPr>
          <w:rFonts w:ascii="Times New Roman" w:hAnsi="Times New Roman" w:cs="Times New Roman"/>
          <w:lang w:val="en-US"/>
        </w:rPr>
        <w:t>method</w:t>
      </w:r>
      <w:r w:rsidRPr="001142E7">
        <w:rPr>
          <w:rFonts w:ascii="Times New Roman" w:hAnsi="Times New Roman" w:cs="Times New Roman"/>
        </w:rPr>
        <w:t>):</w:t>
      </w:r>
      <w:r>
        <w:rPr>
          <w:rFonts w:ascii="Times New Roman" w:hAnsi="Times New Roman" w:cs="Times New Roman"/>
        </w:rPr>
        <w:t xml:space="preserve"> необхідно виконати рентгенологічне дослідження лівої кисті. Надалі необхідно виконати порівняння області зап’ястя на виконаному знімку з стандартизованим атласом. Дозволяє визначати вік в інтервалі 0-19 років.</w:t>
      </w:r>
    </w:p>
    <w:p w14:paraId="1F1C1811" w14:textId="77777777" w:rsidR="005A2963" w:rsidRDefault="005A2963" w:rsidP="000E0B35">
      <w:pPr>
        <w:pStyle w:val="a7"/>
        <w:numPr>
          <w:ilvl w:val="0"/>
          <w:numId w:val="35"/>
        </w:numPr>
        <w:spacing w:after="0" w:line="220" w:lineRule="exact"/>
        <w:jc w:val="both"/>
        <w:rPr>
          <w:rFonts w:ascii="Times New Roman" w:hAnsi="Times New Roman" w:cs="Times New Roman"/>
        </w:rPr>
      </w:pPr>
      <w:r w:rsidRPr="00DD1BAE">
        <w:rPr>
          <w:rFonts w:ascii="Times New Roman" w:hAnsi="Times New Roman" w:cs="Times New Roman"/>
        </w:rPr>
        <w:t xml:space="preserve">Метод </w:t>
      </w:r>
      <w:proofErr w:type="spellStart"/>
      <w:r w:rsidRPr="00DD1BAE">
        <w:rPr>
          <w:rFonts w:ascii="Times New Roman" w:hAnsi="Times New Roman" w:cs="Times New Roman"/>
        </w:rPr>
        <w:t>Таннера-Уайтхауса</w:t>
      </w:r>
      <w:proofErr w:type="spellEnd"/>
      <w:r w:rsidRPr="00DD1BAE">
        <w:rPr>
          <w:rFonts w:ascii="Times New Roman" w:hAnsi="Times New Roman" w:cs="Times New Roman"/>
        </w:rPr>
        <w:t xml:space="preserve"> </w:t>
      </w:r>
      <w:r>
        <w:rPr>
          <w:rFonts w:ascii="Times New Roman" w:hAnsi="Times New Roman" w:cs="Times New Roman"/>
        </w:rPr>
        <w:t>(</w:t>
      </w:r>
      <w:r w:rsidRPr="000B3197">
        <w:rPr>
          <w:rFonts w:ascii="Times New Roman" w:hAnsi="Times New Roman" w:cs="Times New Roman"/>
          <w:lang w:val="en-US"/>
        </w:rPr>
        <w:t>Tanner</w:t>
      </w:r>
      <w:r w:rsidRPr="00B30DB6">
        <w:rPr>
          <w:rFonts w:ascii="Times New Roman" w:hAnsi="Times New Roman" w:cs="Times New Roman"/>
        </w:rPr>
        <w:t>-</w:t>
      </w:r>
      <w:r w:rsidRPr="000B3197">
        <w:rPr>
          <w:rFonts w:ascii="Times New Roman" w:hAnsi="Times New Roman" w:cs="Times New Roman"/>
          <w:lang w:val="en-US"/>
        </w:rPr>
        <w:t>Whitehouse</w:t>
      </w:r>
      <w:r w:rsidRPr="00B30DB6">
        <w:rPr>
          <w:rFonts w:ascii="Times New Roman" w:hAnsi="Times New Roman" w:cs="Times New Roman"/>
        </w:rPr>
        <w:t xml:space="preserve"> </w:t>
      </w:r>
      <w:r w:rsidRPr="000B3197">
        <w:rPr>
          <w:rFonts w:ascii="Times New Roman" w:hAnsi="Times New Roman" w:cs="Times New Roman"/>
          <w:lang w:val="en-US"/>
        </w:rPr>
        <w:t>method</w:t>
      </w:r>
      <w:r>
        <w:rPr>
          <w:rFonts w:ascii="Times New Roman" w:hAnsi="Times New Roman" w:cs="Times New Roman"/>
        </w:rPr>
        <w:t>): вимагає комплексного дослідження кісток з різних анатомічних областей, з послідуючим їх оцінюванням за спеціальною системою. Загальний отриманий бал надалі покаже вік дитини.</w:t>
      </w:r>
    </w:p>
    <w:p w14:paraId="13D417E0" w14:textId="77777777" w:rsidR="005A2963" w:rsidRPr="001142E7" w:rsidRDefault="005A2963" w:rsidP="000E0B35">
      <w:pPr>
        <w:pStyle w:val="a7"/>
        <w:numPr>
          <w:ilvl w:val="0"/>
          <w:numId w:val="35"/>
        </w:numPr>
        <w:spacing w:after="0" w:line="220" w:lineRule="exact"/>
        <w:jc w:val="both"/>
        <w:rPr>
          <w:rFonts w:ascii="Times New Roman" w:hAnsi="Times New Roman" w:cs="Times New Roman"/>
        </w:rPr>
      </w:pPr>
      <w:r>
        <w:rPr>
          <w:rFonts w:ascii="Times New Roman" w:hAnsi="Times New Roman" w:cs="Times New Roman"/>
        </w:rPr>
        <w:t xml:space="preserve">Атлас </w:t>
      </w:r>
      <w:proofErr w:type="spellStart"/>
      <w:r w:rsidRPr="00A179C9">
        <w:rPr>
          <w:rFonts w:ascii="Times New Roman" w:hAnsi="Times New Roman" w:cs="Times New Roman"/>
        </w:rPr>
        <w:t>Гільзанц</w:t>
      </w:r>
      <w:r>
        <w:rPr>
          <w:rFonts w:ascii="Times New Roman" w:hAnsi="Times New Roman" w:cs="Times New Roman"/>
        </w:rPr>
        <w:t>а</w:t>
      </w:r>
      <w:proofErr w:type="spellEnd"/>
      <w:r w:rsidRPr="00A179C9">
        <w:rPr>
          <w:rFonts w:ascii="Times New Roman" w:hAnsi="Times New Roman" w:cs="Times New Roman"/>
        </w:rPr>
        <w:t xml:space="preserve"> і </w:t>
      </w:r>
      <w:proofErr w:type="spellStart"/>
      <w:r w:rsidRPr="00A179C9">
        <w:rPr>
          <w:rFonts w:ascii="Times New Roman" w:hAnsi="Times New Roman" w:cs="Times New Roman"/>
        </w:rPr>
        <w:t>Ратіб</w:t>
      </w:r>
      <w:r>
        <w:rPr>
          <w:rFonts w:ascii="Times New Roman" w:hAnsi="Times New Roman" w:cs="Times New Roman"/>
        </w:rPr>
        <w:t>а</w:t>
      </w:r>
      <w:proofErr w:type="spellEnd"/>
      <w:r w:rsidRPr="00A179C9">
        <w:rPr>
          <w:rFonts w:ascii="Times New Roman" w:hAnsi="Times New Roman" w:cs="Times New Roman"/>
        </w:rPr>
        <w:t xml:space="preserve"> </w:t>
      </w:r>
      <w:r>
        <w:rPr>
          <w:rFonts w:ascii="Times New Roman" w:hAnsi="Times New Roman" w:cs="Times New Roman"/>
        </w:rPr>
        <w:t>(</w:t>
      </w:r>
      <w:r w:rsidRPr="000B3197">
        <w:rPr>
          <w:rFonts w:ascii="Times New Roman" w:hAnsi="Times New Roman" w:cs="Times New Roman"/>
          <w:lang w:val="en-US"/>
        </w:rPr>
        <w:t>The</w:t>
      </w:r>
      <w:r w:rsidRPr="00B30DB6">
        <w:rPr>
          <w:rFonts w:ascii="Times New Roman" w:hAnsi="Times New Roman" w:cs="Times New Roman"/>
        </w:rPr>
        <w:t xml:space="preserve"> </w:t>
      </w:r>
      <w:proofErr w:type="spellStart"/>
      <w:r w:rsidRPr="000B3197">
        <w:rPr>
          <w:rFonts w:ascii="Times New Roman" w:hAnsi="Times New Roman" w:cs="Times New Roman"/>
          <w:lang w:val="en-US"/>
        </w:rPr>
        <w:t>Gilsanz</w:t>
      </w:r>
      <w:proofErr w:type="spellEnd"/>
      <w:r w:rsidRPr="00B30DB6">
        <w:rPr>
          <w:rFonts w:ascii="Times New Roman" w:hAnsi="Times New Roman" w:cs="Times New Roman"/>
        </w:rPr>
        <w:t xml:space="preserve"> &amp; </w:t>
      </w:r>
      <w:proofErr w:type="spellStart"/>
      <w:r w:rsidRPr="000B3197">
        <w:rPr>
          <w:rFonts w:ascii="Times New Roman" w:hAnsi="Times New Roman" w:cs="Times New Roman"/>
          <w:lang w:val="en-US"/>
        </w:rPr>
        <w:t>Ratibin</w:t>
      </w:r>
      <w:proofErr w:type="spellEnd"/>
      <w:r w:rsidRPr="00B30DB6">
        <w:rPr>
          <w:rFonts w:ascii="Times New Roman" w:hAnsi="Times New Roman" w:cs="Times New Roman"/>
        </w:rPr>
        <w:t xml:space="preserve"> </w:t>
      </w:r>
      <w:r w:rsidRPr="000B3197">
        <w:rPr>
          <w:rFonts w:ascii="Times New Roman" w:hAnsi="Times New Roman" w:cs="Times New Roman"/>
          <w:lang w:val="en-US"/>
        </w:rPr>
        <w:t>Atlas</w:t>
      </w:r>
      <w:r>
        <w:rPr>
          <w:rFonts w:ascii="Times New Roman" w:hAnsi="Times New Roman" w:cs="Times New Roman"/>
        </w:rPr>
        <w:t>): діє аналогічно за принципом першого методу, але враховує і інші кістки та дає точність в 6 місяців у віці від 2 до 6 років і 1 рік у віці від 7 до 17 років.</w:t>
      </w:r>
    </w:p>
    <w:p w14:paraId="4AA49BBB" w14:textId="77777777" w:rsidR="005A2963" w:rsidRDefault="005A2963" w:rsidP="005A2963">
      <w:pPr>
        <w:spacing w:after="0" w:line="220" w:lineRule="exact"/>
        <w:contextualSpacing/>
        <w:jc w:val="both"/>
        <w:rPr>
          <w:rFonts w:ascii="Times New Roman" w:hAnsi="Times New Roman" w:cs="Times New Roman"/>
        </w:rPr>
      </w:pPr>
    </w:p>
    <w:p w14:paraId="27F726FB" w14:textId="77777777" w:rsidR="005A2963" w:rsidRPr="00813DFF" w:rsidRDefault="005A2963" w:rsidP="005A2963">
      <w:pPr>
        <w:spacing w:after="0" w:line="220" w:lineRule="exact"/>
        <w:contextualSpacing/>
        <w:jc w:val="both"/>
        <w:rPr>
          <w:rFonts w:ascii="Times New Roman" w:hAnsi="Times New Roman" w:cs="Times New Roman"/>
          <w:b/>
        </w:rPr>
      </w:pPr>
      <w:r w:rsidRPr="00813DFF">
        <w:rPr>
          <w:rFonts w:ascii="Times New Roman" w:hAnsi="Times New Roman" w:cs="Times New Roman"/>
          <w:b/>
        </w:rPr>
        <w:t>Методи, що застосовуються в судовій медицині для встановлення посмертного інтервалу в пізній посмертний період:</w:t>
      </w:r>
    </w:p>
    <w:p w14:paraId="4F9F410D" w14:textId="77777777" w:rsidR="005A2963" w:rsidRPr="00813DFF" w:rsidRDefault="005A2963" w:rsidP="005A2963">
      <w:pPr>
        <w:spacing w:after="0" w:line="220" w:lineRule="exact"/>
        <w:contextualSpacing/>
        <w:jc w:val="both"/>
        <w:rPr>
          <w:rFonts w:ascii="Times New Roman" w:hAnsi="Times New Roman" w:cs="Times New Roman"/>
        </w:rPr>
      </w:pPr>
      <w:r w:rsidRPr="00813DFF">
        <w:rPr>
          <w:rFonts w:ascii="Times New Roman" w:hAnsi="Times New Roman" w:cs="Times New Roman"/>
        </w:rPr>
        <w:t xml:space="preserve">Єдиним методом, що успішно застосовується на практиці у випадку гниття є </w:t>
      </w:r>
      <w:r w:rsidRPr="00813DFF">
        <w:rPr>
          <w:rFonts w:ascii="Times New Roman" w:hAnsi="Times New Roman" w:cs="Times New Roman"/>
          <w:u w:val="single"/>
        </w:rPr>
        <w:t>судово-медичне ентомологічне дослідження</w:t>
      </w:r>
      <w:r w:rsidRPr="00813DFF">
        <w:rPr>
          <w:rFonts w:ascii="Times New Roman" w:hAnsi="Times New Roman" w:cs="Times New Roman"/>
        </w:rPr>
        <w:t xml:space="preserve">, яке базується на використанні комах, що харчуються чи використовують тіло померлого для розмноження, для визначення певних обставин смерті та посмертного інтервалу померлої особи. </w:t>
      </w:r>
    </w:p>
    <w:p w14:paraId="2B8F6FB5" w14:textId="77777777" w:rsidR="005A2963" w:rsidRPr="00813DFF" w:rsidRDefault="005A2963" w:rsidP="005A2963">
      <w:pPr>
        <w:spacing w:after="0" w:line="220" w:lineRule="exact"/>
        <w:contextualSpacing/>
        <w:jc w:val="both"/>
        <w:rPr>
          <w:rFonts w:ascii="Times New Roman" w:hAnsi="Times New Roman" w:cs="Times New Roman"/>
        </w:rPr>
      </w:pPr>
      <w:r w:rsidRPr="00813DFF">
        <w:rPr>
          <w:rFonts w:ascii="Times New Roman" w:hAnsi="Times New Roman" w:cs="Times New Roman"/>
        </w:rPr>
        <w:lastRenderedPageBreak/>
        <w:t xml:space="preserve">Для успішного забору даних необхідно знати місця локалізацій комах та кладок яєць. Основні місця відкладання яєць комах на тілі людини: очі та ділянки навколо очей, отвори рота і носа і ділянки навколо них, зона </w:t>
      </w:r>
      <w:proofErr w:type="spellStart"/>
      <w:r w:rsidRPr="00813DFF">
        <w:rPr>
          <w:rFonts w:ascii="Times New Roman" w:hAnsi="Times New Roman" w:cs="Times New Roman"/>
        </w:rPr>
        <w:t>геніталій</w:t>
      </w:r>
      <w:proofErr w:type="spellEnd"/>
      <w:r w:rsidRPr="00813DFF">
        <w:rPr>
          <w:rFonts w:ascii="Times New Roman" w:hAnsi="Times New Roman" w:cs="Times New Roman"/>
        </w:rPr>
        <w:t xml:space="preserve"> та анусу, відкриті рани.</w:t>
      </w:r>
    </w:p>
    <w:p w14:paraId="38BD4061" w14:textId="77777777" w:rsidR="005A2963" w:rsidRPr="00813DFF" w:rsidRDefault="005A2963" w:rsidP="005A2963">
      <w:pPr>
        <w:spacing w:after="0" w:line="220" w:lineRule="exact"/>
        <w:contextualSpacing/>
        <w:jc w:val="both"/>
        <w:rPr>
          <w:rFonts w:ascii="Times New Roman" w:hAnsi="Times New Roman" w:cs="Times New Roman"/>
        </w:rPr>
      </w:pPr>
      <w:r w:rsidRPr="00813DFF">
        <w:rPr>
          <w:rFonts w:ascii="Times New Roman" w:hAnsi="Times New Roman" w:cs="Times New Roman"/>
        </w:rPr>
        <w:t xml:space="preserve">Яка ж користь від ентомології на практиці? Перше – дані методи можуть слугувати навіть у випадку огляду трупа в перші кілька днів після смерті. Приклад: синя м’ясна муха може відкладати яйця тільки в денний період часу. Яйця даного виду мухи мають </w:t>
      </w:r>
      <w:proofErr w:type="spellStart"/>
      <w:r w:rsidRPr="00813DFF">
        <w:rPr>
          <w:rFonts w:ascii="Times New Roman" w:hAnsi="Times New Roman" w:cs="Times New Roman"/>
        </w:rPr>
        <w:t>банановидну</w:t>
      </w:r>
      <w:proofErr w:type="spellEnd"/>
      <w:r w:rsidRPr="00813DFF">
        <w:rPr>
          <w:rFonts w:ascii="Times New Roman" w:hAnsi="Times New Roman" w:cs="Times New Roman"/>
        </w:rPr>
        <w:t xml:space="preserve"> форму та жовтуватий колір. Тобто, у випадку огляду померлого зранку чи в нічний період доби, виявлення кладок яєць такої форми і кольору в ділянках описаних вище свідчитиме про посмертний інтервал не менше від початку часу світлового дня минулої доби та не більше 24 годин (бо вже через 24 години з яєць вилуплюються личинки, але це орієнтовно, див. нижче).</w:t>
      </w:r>
    </w:p>
    <w:p w14:paraId="4F5BA9F8" w14:textId="77777777" w:rsidR="005A2963" w:rsidRPr="00813DFF" w:rsidRDefault="005A2963" w:rsidP="005A2963">
      <w:pPr>
        <w:spacing w:after="0" w:line="220" w:lineRule="exact"/>
        <w:contextualSpacing/>
        <w:jc w:val="both"/>
        <w:rPr>
          <w:rFonts w:ascii="Times New Roman" w:hAnsi="Times New Roman" w:cs="Times New Roman"/>
        </w:rPr>
      </w:pPr>
      <w:r w:rsidRPr="00813DFF">
        <w:rPr>
          <w:rFonts w:ascii="Times New Roman" w:hAnsi="Times New Roman" w:cs="Times New Roman"/>
        </w:rPr>
        <w:t>Окрім того, різні види комах обирають трупи на різних стадіях розкладання для відкладання яєць. Наприклад, синя м’ясна муха відкладає яйця тільки на трупах без ознак гниття. З урахуванням тривалості циклу розмноження даного виду мух – більш ймовірно, що повторних кладок яєць з нової популяції мух на трупі не буде. Водночас звичайна кімнатна муха може відкладати яйця тільки на тілах з вираженими гнильними змінами. Тобто, в цьому випадку можна буде спостерігати кілька «поколінь» кімнатних мух, що можуть одночасно бути на різних етапах розвитку (яйця, лялечка тощо).</w:t>
      </w:r>
    </w:p>
    <w:p w14:paraId="0A947C0B" w14:textId="77777777" w:rsidR="005A2963" w:rsidRPr="00813DFF" w:rsidRDefault="005A2963" w:rsidP="005A2963">
      <w:pPr>
        <w:spacing w:after="0" w:line="220" w:lineRule="exact"/>
        <w:contextualSpacing/>
        <w:jc w:val="both"/>
        <w:rPr>
          <w:rFonts w:ascii="Times New Roman" w:hAnsi="Times New Roman" w:cs="Times New Roman"/>
        </w:rPr>
      </w:pPr>
      <w:r w:rsidRPr="00813DFF">
        <w:rPr>
          <w:rFonts w:ascii="Times New Roman" w:hAnsi="Times New Roman" w:cs="Times New Roman"/>
        </w:rPr>
        <w:t xml:space="preserve">Але варто пам’ятати ключовий момент – цикл розмноження комах є виражено </w:t>
      </w:r>
      <w:proofErr w:type="spellStart"/>
      <w:r w:rsidRPr="00813DFF">
        <w:rPr>
          <w:rFonts w:ascii="Times New Roman" w:hAnsi="Times New Roman" w:cs="Times New Roman"/>
        </w:rPr>
        <w:t>температурозалежним</w:t>
      </w:r>
      <w:proofErr w:type="spellEnd"/>
      <w:r w:rsidRPr="00813DFF">
        <w:rPr>
          <w:rFonts w:ascii="Times New Roman" w:hAnsi="Times New Roman" w:cs="Times New Roman"/>
        </w:rPr>
        <w:t xml:space="preserve"> процесом. Цикл розмноження кімнатної мухи може скоротитися з 32 днів при температурі 16</w:t>
      </w:r>
      <w:r w:rsidRPr="00813DFF">
        <w:rPr>
          <w:rFonts w:ascii="Times New Roman" w:hAnsi="Times New Roman" w:cs="Times New Roman"/>
          <w:vertAlign w:val="superscript"/>
        </w:rPr>
        <w:t>о</w:t>
      </w:r>
      <w:r w:rsidRPr="00813DFF">
        <w:rPr>
          <w:rFonts w:ascii="Times New Roman" w:hAnsi="Times New Roman" w:cs="Times New Roman"/>
        </w:rPr>
        <w:t>С до 9 днів при температурі 40</w:t>
      </w:r>
      <w:r w:rsidRPr="00813DFF">
        <w:rPr>
          <w:rFonts w:ascii="Times New Roman" w:hAnsi="Times New Roman" w:cs="Times New Roman"/>
          <w:vertAlign w:val="superscript"/>
        </w:rPr>
        <w:t>о</w:t>
      </w:r>
      <w:r w:rsidRPr="00813DFF">
        <w:rPr>
          <w:rFonts w:ascii="Times New Roman" w:hAnsi="Times New Roman" w:cs="Times New Roman"/>
        </w:rPr>
        <w:t xml:space="preserve">С. Також варто враховувати, що деякі види комах не розмножуються при дощовій погоді, різні види відкладають яйця при різних температурах тощо. При виявленні комах на тій чи іншій </w:t>
      </w:r>
      <w:r w:rsidRPr="006710DF">
        <w:rPr>
          <w:rFonts w:ascii="Times New Roman" w:hAnsi="Times New Roman" w:cs="Times New Roman"/>
        </w:rPr>
        <w:t xml:space="preserve">стадії їх розвитку необхідно помістити їх в посудину наповнену 80% спиртом, або рідиною </w:t>
      </w:r>
      <w:proofErr w:type="spellStart"/>
      <w:r w:rsidRPr="006710DF">
        <w:rPr>
          <w:rFonts w:ascii="Times New Roman" w:hAnsi="Times New Roman" w:cs="Times New Roman"/>
        </w:rPr>
        <w:t>Пімпла</w:t>
      </w:r>
      <w:proofErr w:type="spellEnd"/>
      <w:r w:rsidRPr="006710DF">
        <w:rPr>
          <w:rFonts w:ascii="Times New Roman" w:hAnsi="Times New Roman" w:cs="Times New Roman"/>
        </w:rPr>
        <w:t xml:space="preserve"> (</w:t>
      </w:r>
      <w:r w:rsidRPr="00015BE9">
        <w:rPr>
          <w:rFonts w:ascii="Times New Roman" w:hAnsi="Times New Roman" w:cs="Times New Roman"/>
          <w:lang w:val="en-US"/>
        </w:rPr>
        <w:t>Pimple</w:t>
      </w:r>
      <w:r w:rsidRPr="00B30DB6">
        <w:rPr>
          <w:rFonts w:ascii="Times New Roman" w:hAnsi="Times New Roman" w:cs="Times New Roman"/>
        </w:rPr>
        <w:t>’</w:t>
      </w:r>
      <w:r w:rsidRPr="00015BE9">
        <w:rPr>
          <w:rFonts w:ascii="Times New Roman" w:hAnsi="Times New Roman" w:cs="Times New Roman"/>
          <w:lang w:val="en-US"/>
        </w:rPr>
        <w:t>s</w:t>
      </w:r>
      <w:r w:rsidRPr="00B30DB6">
        <w:rPr>
          <w:rFonts w:ascii="Times New Roman" w:hAnsi="Times New Roman" w:cs="Times New Roman"/>
        </w:rPr>
        <w:t xml:space="preserve"> </w:t>
      </w:r>
      <w:r w:rsidRPr="00015BE9">
        <w:rPr>
          <w:rFonts w:ascii="Times New Roman" w:hAnsi="Times New Roman" w:cs="Times New Roman"/>
          <w:lang w:val="en-US"/>
        </w:rPr>
        <w:t>fluid</w:t>
      </w:r>
      <w:r w:rsidRPr="006710DF">
        <w:rPr>
          <w:rFonts w:ascii="Times New Roman" w:hAnsi="Times New Roman" w:cs="Times New Roman"/>
        </w:rPr>
        <w:t>) (шість частин 35% формаліну, дві частини крижаної оцтової кислоти, 15 частин 95% спирту і 30 частин води).</w:t>
      </w:r>
      <w:r w:rsidRPr="00813DFF">
        <w:rPr>
          <w:rFonts w:ascii="Times New Roman" w:hAnsi="Times New Roman" w:cs="Times New Roman"/>
        </w:rPr>
        <w:t xml:space="preserve"> </w:t>
      </w:r>
    </w:p>
    <w:p w14:paraId="7D676984" w14:textId="77777777" w:rsidR="005A2963" w:rsidRPr="00813DFF" w:rsidRDefault="005A2963" w:rsidP="005A2963">
      <w:pPr>
        <w:spacing w:after="0" w:line="220" w:lineRule="exact"/>
        <w:contextualSpacing/>
        <w:jc w:val="both"/>
        <w:rPr>
          <w:rFonts w:ascii="Times New Roman" w:hAnsi="Times New Roman" w:cs="Times New Roman"/>
        </w:rPr>
      </w:pPr>
      <w:r w:rsidRPr="00813DFF">
        <w:rPr>
          <w:rFonts w:ascii="Times New Roman" w:hAnsi="Times New Roman" w:cs="Times New Roman"/>
        </w:rPr>
        <w:t xml:space="preserve">Тільки застосування усіх даних і </w:t>
      </w:r>
      <w:proofErr w:type="spellStart"/>
      <w:r w:rsidRPr="00813DFF">
        <w:rPr>
          <w:rFonts w:ascii="Times New Roman" w:hAnsi="Times New Roman" w:cs="Times New Roman"/>
        </w:rPr>
        <w:t>корегуючих</w:t>
      </w:r>
      <w:proofErr w:type="spellEnd"/>
      <w:r w:rsidRPr="00813DFF">
        <w:rPr>
          <w:rFonts w:ascii="Times New Roman" w:hAnsi="Times New Roman" w:cs="Times New Roman"/>
        </w:rPr>
        <w:t xml:space="preserve"> факторів разом дозволять в кінці отримати достовірний висновок не тільки про посмертний інтервал померлого, але і про деталі, що розкажуть про обставини смерті. На жаль, даний рутинний в більшості країн світу метод досі не реалізований в Україні та інших країнах пострадянського простору на практиці.</w:t>
      </w:r>
    </w:p>
    <w:p w14:paraId="0347DDA6" w14:textId="77777777" w:rsidR="005A2963" w:rsidRPr="00813DFF" w:rsidRDefault="005A2963" w:rsidP="005A2963">
      <w:pPr>
        <w:spacing w:after="0" w:line="220" w:lineRule="exact"/>
        <w:contextualSpacing/>
        <w:jc w:val="both"/>
        <w:rPr>
          <w:rFonts w:ascii="Times New Roman" w:hAnsi="Times New Roman" w:cs="Times New Roman"/>
        </w:rPr>
      </w:pPr>
      <w:r w:rsidRPr="00813DFF">
        <w:rPr>
          <w:rFonts w:ascii="Times New Roman" w:hAnsi="Times New Roman" w:cs="Times New Roman"/>
        </w:rPr>
        <w:t xml:space="preserve">Перспективним методом визначення посмертного інтервалу при гнитті, наразі, є дослідження </w:t>
      </w:r>
      <w:proofErr w:type="spellStart"/>
      <w:r w:rsidRPr="00813DFF">
        <w:rPr>
          <w:rFonts w:ascii="Times New Roman" w:hAnsi="Times New Roman" w:cs="Times New Roman"/>
          <w:u w:val="single"/>
        </w:rPr>
        <w:t>танатомікробіому</w:t>
      </w:r>
      <w:proofErr w:type="spellEnd"/>
      <w:r w:rsidRPr="00813DFF">
        <w:rPr>
          <w:rFonts w:ascii="Times New Roman" w:hAnsi="Times New Roman" w:cs="Times New Roman"/>
        </w:rPr>
        <w:t>, а саме – залишків ДНК різних бактерій, що, як виявилося, населяють труп в різні часові проміжки його розкладання</w:t>
      </w:r>
      <w:r w:rsidRPr="00813DFF">
        <w:rPr>
          <w:rFonts w:ascii="Times New Roman" w:hAnsi="Times New Roman" w:cs="Times New Roman"/>
          <w:vertAlign w:val="superscript"/>
        </w:rPr>
        <w:t>10</w:t>
      </w:r>
      <w:r w:rsidRPr="00813DFF">
        <w:rPr>
          <w:rFonts w:ascii="Times New Roman" w:hAnsi="Times New Roman" w:cs="Times New Roman"/>
        </w:rPr>
        <w:t>.</w:t>
      </w:r>
    </w:p>
    <w:p w14:paraId="770EE3F8" w14:textId="77777777" w:rsidR="005A2963" w:rsidRPr="00813DFF" w:rsidRDefault="005A2963" w:rsidP="005A2963">
      <w:pPr>
        <w:spacing w:after="0" w:line="220" w:lineRule="exact"/>
        <w:contextualSpacing/>
        <w:jc w:val="both"/>
        <w:rPr>
          <w:rFonts w:ascii="Times New Roman" w:hAnsi="Times New Roman" w:cs="Times New Roman"/>
        </w:rPr>
      </w:pPr>
      <w:r w:rsidRPr="00813DFF">
        <w:rPr>
          <w:rFonts w:ascii="Times New Roman" w:hAnsi="Times New Roman" w:cs="Times New Roman"/>
        </w:rPr>
        <w:t xml:space="preserve">Для визначення </w:t>
      </w:r>
      <w:r>
        <w:rPr>
          <w:rFonts w:ascii="Times New Roman" w:hAnsi="Times New Roman" w:cs="Times New Roman"/>
          <w:u w:val="single"/>
        </w:rPr>
        <w:t>посмертного інтервалу за</w:t>
      </w:r>
      <w:r w:rsidRPr="00813DFF">
        <w:rPr>
          <w:rFonts w:ascii="Times New Roman" w:hAnsi="Times New Roman" w:cs="Times New Roman"/>
          <w:u w:val="single"/>
        </w:rPr>
        <w:t xml:space="preserve"> кіст</w:t>
      </w:r>
      <w:r>
        <w:rPr>
          <w:rFonts w:ascii="Times New Roman" w:hAnsi="Times New Roman" w:cs="Times New Roman"/>
          <w:u w:val="single"/>
        </w:rPr>
        <w:t>ами</w:t>
      </w:r>
      <w:r w:rsidRPr="00813DFF">
        <w:rPr>
          <w:rFonts w:ascii="Times New Roman" w:hAnsi="Times New Roman" w:cs="Times New Roman"/>
        </w:rPr>
        <w:t xml:space="preserve"> доцільним є застосування виключно лабораторних методів дослідження (біохімічне дослідження рівнів азоту, проліну, бензидину). Застосування візуального дослідження не має жодної доказової бази. </w:t>
      </w:r>
      <w:r>
        <w:rPr>
          <w:rFonts w:ascii="Times New Roman" w:hAnsi="Times New Roman" w:cs="Times New Roman"/>
        </w:rPr>
        <w:t>Н</w:t>
      </w:r>
      <w:r w:rsidRPr="00813DFF">
        <w:rPr>
          <w:rFonts w:ascii="Times New Roman" w:hAnsi="Times New Roman" w:cs="Times New Roman"/>
        </w:rPr>
        <w:t xml:space="preserve">айпростішим </w:t>
      </w:r>
      <w:r>
        <w:rPr>
          <w:rFonts w:ascii="Times New Roman" w:hAnsi="Times New Roman" w:cs="Times New Roman"/>
        </w:rPr>
        <w:t>але</w:t>
      </w:r>
      <w:r w:rsidRPr="00813DFF">
        <w:rPr>
          <w:rFonts w:ascii="Times New Roman" w:hAnsi="Times New Roman" w:cs="Times New Roman"/>
        </w:rPr>
        <w:t xml:space="preserve"> водночас </w:t>
      </w:r>
      <w:r>
        <w:rPr>
          <w:rFonts w:ascii="Times New Roman" w:hAnsi="Times New Roman" w:cs="Times New Roman"/>
        </w:rPr>
        <w:t>слабо</w:t>
      </w:r>
      <w:r w:rsidRPr="00813DFF">
        <w:rPr>
          <w:rFonts w:ascii="Times New Roman" w:hAnsi="Times New Roman" w:cs="Times New Roman"/>
        </w:rPr>
        <w:t xml:space="preserve"> інформативним є дослідження кісток за допомогою ультрафіолетової лампи. Для цього необхідно виконати поперечний розріз щільної кістки (наприклад стегнової) і посвітити на неї. Якщо від моменту смерті пройшло кілька десятиліть весь зріз кістки буде світитися блакитним кольором; зі збільшенням посмертного інтервалу світіння почне зникати з поверхневих шарів; у випадку якщо пройшло понад 100 років світитися буде лише вузька ділянка навколо каналу кістки; через 200 років – світіння зникає взагалі.</w:t>
      </w:r>
    </w:p>
    <w:p w14:paraId="114CA9EB" w14:textId="77777777" w:rsidR="005A2963" w:rsidRDefault="005A2963" w:rsidP="005A2963">
      <w:pPr>
        <w:spacing w:after="0" w:line="220" w:lineRule="exact"/>
        <w:contextualSpacing/>
        <w:jc w:val="both"/>
        <w:rPr>
          <w:rFonts w:ascii="Times New Roman" w:hAnsi="Times New Roman" w:cs="Times New Roman"/>
        </w:rPr>
      </w:pPr>
      <w:r w:rsidRPr="00813DFF">
        <w:rPr>
          <w:rFonts w:ascii="Times New Roman" w:hAnsi="Times New Roman" w:cs="Times New Roman"/>
        </w:rPr>
        <w:t xml:space="preserve">Зверніть увагу, що використання </w:t>
      </w:r>
      <w:proofErr w:type="spellStart"/>
      <w:r w:rsidRPr="00813DFF">
        <w:rPr>
          <w:rFonts w:ascii="Times New Roman" w:hAnsi="Times New Roman" w:cs="Times New Roman"/>
        </w:rPr>
        <w:t>радіовуглецевого</w:t>
      </w:r>
      <w:proofErr w:type="spellEnd"/>
      <w:r w:rsidRPr="00813DFF">
        <w:rPr>
          <w:rFonts w:ascii="Times New Roman" w:hAnsi="Times New Roman" w:cs="Times New Roman"/>
        </w:rPr>
        <w:t xml:space="preserve"> методу не є доцільним у зв’язку з тим, що він розрахований на </w:t>
      </w:r>
      <w:proofErr w:type="spellStart"/>
      <w:r w:rsidRPr="00813DFF">
        <w:rPr>
          <w:rFonts w:ascii="Times New Roman" w:hAnsi="Times New Roman" w:cs="Times New Roman"/>
        </w:rPr>
        <w:t>скелетовані</w:t>
      </w:r>
      <w:proofErr w:type="spellEnd"/>
      <w:r w:rsidRPr="00813DFF">
        <w:rPr>
          <w:rFonts w:ascii="Times New Roman" w:hAnsi="Times New Roman" w:cs="Times New Roman"/>
        </w:rPr>
        <w:t xml:space="preserve"> залишки віком орієнтовно понад двісті років. Більш доцільним є застосування аналізу на стронцій-90, який можна виявити у кістках осіб атомної епохи (усі померлі після 1945 року).</w:t>
      </w:r>
    </w:p>
    <w:p w14:paraId="451F5A7D" w14:textId="77777777" w:rsidR="005A2963" w:rsidRPr="006E6681" w:rsidRDefault="005A2963" w:rsidP="005A2963">
      <w:pPr>
        <w:spacing w:after="0" w:line="220" w:lineRule="exact"/>
        <w:contextualSpacing/>
        <w:jc w:val="both"/>
        <w:rPr>
          <w:rFonts w:ascii="Times New Roman" w:hAnsi="Times New Roman" w:cs="Times New Roman"/>
        </w:rPr>
      </w:pPr>
      <w:r>
        <w:rPr>
          <w:rFonts w:ascii="Times New Roman" w:hAnsi="Times New Roman" w:cs="Times New Roman"/>
        </w:rPr>
        <w:t>У крайньому випадку для орієнтовного вирішення питання посмертного інтервалу можна дослідити трубчасті кістки на предмет наявності жировіску в їх просвіті. Якщо в каналі кістки є жировіск, то можна вважати, що орієнтовний посмертний інтервал складає до 50-70 років (залежно від навколишніх умов).</w:t>
      </w:r>
    </w:p>
    <w:p w14:paraId="5EDF3723" w14:textId="77777777" w:rsidR="005A2963" w:rsidRPr="00813DFF" w:rsidRDefault="005A2963" w:rsidP="005A2963">
      <w:pPr>
        <w:spacing w:after="0" w:line="220" w:lineRule="exact"/>
        <w:contextualSpacing/>
        <w:jc w:val="both"/>
        <w:rPr>
          <w:rFonts w:ascii="Times New Roman" w:hAnsi="Times New Roman" w:cs="Times New Roman"/>
        </w:rPr>
      </w:pPr>
    </w:p>
    <w:p w14:paraId="34532FBA" w14:textId="77777777" w:rsidR="005A2963" w:rsidRPr="00813DFF" w:rsidRDefault="005A2963" w:rsidP="005A2963">
      <w:pPr>
        <w:spacing w:after="0" w:line="220" w:lineRule="exact"/>
        <w:contextualSpacing/>
        <w:jc w:val="both"/>
        <w:rPr>
          <w:rFonts w:ascii="Times New Roman" w:hAnsi="Times New Roman" w:cs="Times New Roman"/>
          <w:b/>
        </w:rPr>
      </w:pPr>
      <w:r w:rsidRPr="00813DFF">
        <w:rPr>
          <w:rFonts w:ascii="Times New Roman" w:hAnsi="Times New Roman" w:cs="Times New Roman"/>
          <w:b/>
        </w:rPr>
        <w:t xml:space="preserve">Судово-медичні аспекти </w:t>
      </w:r>
      <w:proofErr w:type="spellStart"/>
      <w:r w:rsidRPr="00813DFF">
        <w:rPr>
          <w:rFonts w:ascii="Times New Roman" w:hAnsi="Times New Roman" w:cs="Times New Roman"/>
          <w:b/>
        </w:rPr>
        <w:t>трансплантології</w:t>
      </w:r>
      <w:proofErr w:type="spellEnd"/>
      <w:r w:rsidRPr="00813DFF">
        <w:rPr>
          <w:rFonts w:ascii="Times New Roman" w:hAnsi="Times New Roman" w:cs="Times New Roman"/>
          <w:b/>
        </w:rPr>
        <w:t>.</w:t>
      </w:r>
    </w:p>
    <w:p w14:paraId="765ACFA1" w14:textId="77777777" w:rsidR="005A2963" w:rsidRPr="00813DFF" w:rsidRDefault="005A2963" w:rsidP="005A2963">
      <w:pPr>
        <w:spacing w:after="0" w:line="220" w:lineRule="exact"/>
        <w:contextualSpacing/>
        <w:jc w:val="both"/>
        <w:rPr>
          <w:rFonts w:ascii="Times New Roman" w:hAnsi="Times New Roman" w:cs="Times New Roman"/>
        </w:rPr>
      </w:pPr>
      <w:r w:rsidRPr="00813DFF">
        <w:rPr>
          <w:rFonts w:ascii="Times New Roman" w:hAnsi="Times New Roman" w:cs="Times New Roman"/>
        </w:rPr>
        <w:t>Питання посмертного донорства регулюються різноманітними законами, Наказами МОЗ, постановами КМУ. Проте, саме участь бюро судово-медичної експертизи та судово-медичних експертів в процедурі посмертного донорства згадується у чотирьох, а саме:</w:t>
      </w:r>
    </w:p>
    <w:p w14:paraId="14DC4442" w14:textId="77777777" w:rsidR="005A2963" w:rsidRPr="00813DFF" w:rsidRDefault="005A2963" w:rsidP="005A2963">
      <w:pPr>
        <w:pStyle w:val="a7"/>
        <w:numPr>
          <w:ilvl w:val="0"/>
          <w:numId w:val="8"/>
        </w:numPr>
        <w:spacing w:after="0" w:line="220" w:lineRule="exact"/>
        <w:jc w:val="both"/>
        <w:rPr>
          <w:rFonts w:ascii="Times New Roman" w:hAnsi="Times New Roman" w:cs="Times New Roman"/>
          <w:i/>
        </w:rPr>
      </w:pPr>
      <w:r w:rsidRPr="00813DFF">
        <w:rPr>
          <w:rFonts w:ascii="Times New Roman" w:hAnsi="Times New Roman" w:cs="Times New Roman"/>
          <w:i/>
        </w:rPr>
        <w:t>Про застосування трансплантації анатомічних матеріалів людині. Закон України № 2427-VIII від 17.05.2018;</w:t>
      </w:r>
    </w:p>
    <w:p w14:paraId="613359B0" w14:textId="77777777" w:rsidR="005A2963" w:rsidRPr="00813DFF" w:rsidRDefault="005A2963" w:rsidP="005A2963">
      <w:pPr>
        <w:pStyle w:val="a7"/>
        <w:numPr>
          <w:ilvl w:val="0"/>
          <w:numId w:val="8"/>
        </w:numPr>
        <w:spacing w:after="0" w:line="220" w:lineRule="exact"/>
        <w:jc w:val="both"/>
        <w:rPr>
          <w:rFonts w:ascii="Times New Roman" w:hAnsi="Times New Roman" w:cs="Times New Roman"/>
          <w:i/>
        </w:rPr>
      </w:pPr>
      <w:r w:rsidRPr="00813DFF">
        <w:rPr>
          <w:rFonts w:ascii="Times New Roman" w:hAnsi="Times New Roman" w:cs="Times New Roman"/>
          <w:i/>
        </w:rPr>
        <w:t>Деякі питання організації посмертного донорства. Наказ № 1184 від 11.06.2021;</w:t>
      </w:r>
    </w:p>
    <w:p w14:paraId="0A049A3F" w14:textId="77777777" w:rsidR="005A2963" w:rsidRPr="00813DFF" w:rsidRDefault="005A2963" w:rsidP="005A2963">
      <w:pPr>
        <w:pStyle w:val="a7"/>
        <w:numPr>
          <w:ilvl w:val="0"/>
          <w:numId w:val="8"/>
        </w:numPr>
        <w:spacing w:after="0" w:line="220" w:lineRule="exact"/>
        <w:jc w:val="both"/>
        <w:rPr>
          <w:rFonts w:ascii="Times New Roman" w:hAnsi="Times New Roman" w:cs="Times New Roman"/>
          <w:i/>
        </w:rPr>
      </w:pPr>
      <w:r w:rsidRPr="00813DFF">
        <w:rPr>
          <w:rFonts w:ascii="Times New Roman" w:hAnsi="Times New Roman" w:cs="Times New Roman"/>
          <w:i/>
        </w:rPr>
        <w:t>Деякі питання реалізації пілотного проекту щодо зміни механізму фінансового забезпечення оперативного лікування з трансплантації органів та інших анатомічних матеріалів. Постанова КМУ № 707 від 5.09. 2018;</w:t>
      </w:r>
    </w:p>
    <w:p w14:paraId="6D9E062D" w14:textId="77777777" w:rsidR="005A2963" w:rsidRPr="00813DFF" w:rsidRDefault="005A2963" w:rsidP="005A2963">
      <w:pPr>
        <w:pStyle w:val="a7"/>
        <w:numPr>
          <w:ilvl w:val="0"/>
          <w:numId w:val="8"/>
        </w:numPr>
        <w:spacing w:after="0" w:line="220" w:lineRule="exact"/>
        <w:jc w:val="both"/>
        <w:rPr>
          <w:rFonts w:ascii="Times New Roman" w:hAnsi="Times New Roman" w:cs="Times New Roman"/>
          <w:i/>
        </w:rPr>
      </w:pPr>
      <w:r w:rsidRPr="00813DFF">
        <w:rPr>
          <w:rFonts w:ascii="Times New Roman" w:hAnsi="Times New Roman" w:cs="Times New Roman"/>
          <w:i/>
        </w:rPr>
        <w:t xml:space="preserve">Про затвердження Положення про врегулювання діяльності </w:t>
      </w:r>
      <w:proofErr w:type="spellStart"/>
      <w:r w:rsidRPr="00813DFF">
        <w:rPr>
          <w:rFonts w:ascii="Times New Roman" w:hAnsi="Times New Roman" w:cs="Times New Roman"/>
          <w:i/>
        </w:rPr>
        <w:t>трансплант</w:t>
      </w:r>
      <w:proofErr w:type="spellEnd"/>
      <w:r w:rsidRPr="00813DFF">
        <w:rPr>
          <w:rFonts w:ascii="Times New Roman" w:hAnsi="Times New Roman" w:cs="Times New Roman"/>
          <w:i/>
        </w:rPr>
        <w:t>-координаторів. Наказ № 1500 від 21.07.2021.</w:t>
      </w:r>
    </w:p>
    <w:p w14:paraId="625FDB64" w14:textId="77777777" w:rsidR="005A2963" w:rsidRPr="00813DFF" w:rsidRDefault="005A2963" w:rsidP="005A2963">
      <w:pPr>
        <w:spacing w:after="0" w:line="220" w:lineRule="exact"/>
        <w:contextualSpacing/>
        <w:jc w:val="both"/>
        <w:rPr>
          <w:rFonts w:ascii="Times New Roman" w:hAnsi="Times New Roman" w:cs="Times New Roman"/>
        </w:rPr>
      </w:pPr>
      <w:r w:rsidRPr="00813DFF">
        <w:rPr>
          <w:rFonts w:ascii="Times New Roman" w:hAnsi="Times New Roman" w:cs="Times New Roman"/>
        </w:rPr>
        <w:t xml:space="preserve">Останній же документ має найменше значення, так як у нього лише згадується про посадові обов’язки </w:t>
      </w:r>
      <w:proofErr w:type="spellStart"/>
      <w:r w:rsidRPr="00813DFF">
        <w:rPr>
          <w:rFonts w:ascii="Times New Roman" w:hAnsi="Times New Roman" w:cs="Times New Roman"/>
        </w:rPr>
        <w:t>трансплант</w:t>
      </w:r>
      <w:proofErr w:type="spellEnd"/>
      <w:r w:rsidRPr="00813DFF">
        <w:rPr>
          <w:rFonts w:ascii="Times New Roman" w:hAnsi="Times New Roman" w:cs="Times New Roman"/>
        </w:rPr>
        <w:t>-координатора, серед яких є:</w:t>
      </w:r>
    </w:p>
    <w:p w14:paraId="12706CAA" w14:textId="77777777" w:rsidR="005A2963" w:rsidRPr="00813DFF" w:rsidRDefault="005A2963" w:rsidP="005A2963">
      <w:pPr>
        <w:spacing w:after="0" w:line="220" w:lineRule="exact"/>
        <w:contextualSpacing/>
        <w:jc w:val="both"/>
        <w:rPr>
          <w:rFonts w:ascii="Times New Roman" w:hAnsi="Times New Roman" w:cs="Times New Roman"/>
          <w:i/>
        </w:rPr>
      </w:pPr>
      <w:r w:rsidRPr="00813DFF">
        <w:rPr>
          <w:rFonts w:ascii="Times New Roman" w:hAnsi="Times New Roman" w:cs="Times New Roman"/>
        </w:rPr>
        <w:t>«</w:t>
      </w:r>
      <w:r w:rsidRPr="00813DFF">
        <w:rPr>
          <w:rFonts w:ascii="Times New Roman" w:hAnsi="Times New Roman" w:cs="Times New Roman"/>
          <w:i/>
        </w:rPr>
        <w:t>2) забезпечення оперативного обміну інформацією між закладами охорони здоров’я, бюро судово-медичної експертизи або іншими суб’єктами господарювання, що згідно із законодавством мають право здійснювати діяльність, пов’язану з трансплантацією;</w:t>
      </w:r>
    </w:p>
    <w:p w14:paraId="7E05675B" w14:textId="77777777" w:rsidR="005A2963" w:rsidRPr="00813DFF" w:rsidRDefault="005A2963" w:rsidP="005A2963">
      <w:pPr>
        <w:spacing w:after="0" w:line="220" w:lineRule="exact"/>
        <w:contextualSpacing/>
        <w:jc w:val="both"/>
        <w:rPr>
          <w:rFonts w:ascii="Times New Roman" w:hAnsi="Times New Roman" w:cs="Times New Roman"/>
        </w:rPr>
      </w:pPr>
      <w:r w:rsidRPr="00813DFF">
        <w:rPr>
          <w:rFonts w:ascii="Times New Roman" w:hAnsi="Times New Roman" w:cs="Times New Roman"/>
          <w:i/>
        </w:rPr>
        <w:lastRenderedPageBreak/>
        <w:t>3) співпраця з лікарями, іншим медичним та немедичним персоналом, закладами охорони здоров’я, бюро судово-медичної експертизи або іншими суб’єктами господарювання, що згідно із законодавством мають право здійснювати діяльність, пов’язану з трансплантацією;</w:t>
      </w:r>
      <w:r w:rsidRPr="00813DFF">
        <w:rPr>
          <w:rFonts w:ascii="Times New Roman" w:hAnsi="Times New Roman" w:cs="Times New Roman"/>
        </w:rPr>
        <w:t>».</w:t>
      </w:r>
    </w:p>
    <w:p w14:paraId="305B17B4" w14:textId="77777777" w:rsidR="005A2963" w:rsidRPr="00813DFF" w:rsidRDefault="005A2963" w:rsidP="005A2963">
      <w:pPr>
        <w:spacing w:after="0" w:line="220" w:lineRule="exact"/>
        <w:contextualSpacing/>
        <w:jc w:val="both"/>
        <w:rPr>
          <w:rFonts w:ascii="Times New Roman" w:hAnsi="Times New Roman" w:cs="Times New Roman"/>
        </w:rPr>
      </w:pPr>
      <w:r w:rsidRPr="00813DFF">
        <w:rPr>
          <w:rFonts w:ascii="Times New Roman" w:hAnsi="Times New Roman" w:cs="Times New Roman"/>
        </w:rPr>
        <w:t xml:space="preserve">Звернімо увагу, що </w:t>
      </w:r>
      <w:proofErr w:type="spellStart"/>
      <w:r w:rsidRPr="00813DFF">
        <w:rPr>
          <w:rFonts w:ascii="Times New Roman" w:hAnsi="Times New Roman" w:cs="Times New Roman"/>
        </w:rPr>
        <w:t>трансплант</w:t>
      </w:r>
      <w:proofErr w:type="spellEnd"/>
      <w:r w:rsidRPr="00813DFF">
        <w:rPr>
          <w:rFonts w:ascii="Times New Roman" w:hAnsi="Times New Roman" w:cs="Times New Roman"/>
        </w:rPr>
        <w:t xml:space="preserve">-координатор може бути працівником бюро судово-медичної експертизи (відповідно до </w:t>
      </w:r>
      <w:r w:rsidRPr="00813DFF">
        <w:rPr>
          <w:rFonts w:ascii="Times New Roman" w:hAnsi="Times New Roman" w:cs="Times New Roman"/>
          <w:i/>
        </w:rPr>
        <w:t>Закону України № 2427-VIII від 17.05.2018</w:t>
      </w:r>
      <w:r w:rsidRPr="00813DFF">
        <w:rPr>
          <w:rFonts w:ascii="Times New Roman" w:hAnsi="Times New Roman" w:cs="Times New Roman"/>
        </w:rPr>
        <w:t>).</w:t>
      </w:r>
    </w:p>
    <w:p w14:paraId="31A921CB" w14:textId="77777777" w:rsidR="005A2963" w:rsidRPr="00813DFF" w:rsidRDefault="005A2963" w:rsidP="005A2963">
      <w:pPr>
        <w:spacing w:after="0" w:line="220" w:lineRule="exact"/>
        <w:contextualSpacing/>
        <w:jc w:val="both"/>
        <w:rPr>
          <w:rFonts w:ascii="Times New Roman" w:hAnsi="Times New Roman" w:cs="Times New Roman"/>
        </w:rPr>
      </w:pPr>
      <w:r w:rsidRPr="00813DFF">
        <w:rPr>
          <w:rFonts w:ascii="Times New Roman" w:hAnsi="Times New Roman" w:cs="Times New Roman"/>
        </w:rPr>
        <w:t>Вартий уваги фрагмент про «</w:t>
      </w:r>
      <w:r w:rsidRPr="00813DFF">
        <w:rPr>
          <w:rFonts w:ascii="Times New Roman" w:hAnsi="Times New Roman" w:cs="Times New Roman"/>
          <w:i/>
        </w:rPr>
        <w:t>згідно із законодавством мають право здійснювати діяльність, пов’язану з трансплантацією».</w:t>
      </w:r>
      <w:r w:rsidRPr="00813DFF">
        <w:rPr>
          <w:rFonts w:ascii="Times New Roman" w:hAnsi="Times New Roman" w:cs="Times New Roman"/>
        </w:rPr>
        <w:t xml:space="preserve"> Які ж заклади можуть здійснювати діяльність пов’язану з трансплантацією? Даний перелік можна знайти в </w:t>
      </w:r>
      <w:r w:rsidRPr="00813DFF">
        <w:rPr>
          <w:rFonts w:ascii="Times New Roman" w:hAnsi="Times New Roman" w:cs="Times New Roman"/>
          <w:i/>
        </w:rPr>
        <w:t>Постанові КМУ</w:t>
      </w:r>
      <w:r w:rsidRPr="00813DFF">
        <w:rPr>
          <w:rFonts w:ascii="Times New Roman" w:hAnsi="Times New Roman" w:cs="Times New Roman"/>
        </w:rPr>
        <w:t xml:space="preserve"> </w:t>
      </w:r>
      <w:r>
        <w:rPr>
          <w:rFonts w:ascii="Times New Roman" w:hAnsi="Times New Roman" w:cs="Times New Roman"/>
          <w:i/>
        </w:rPr>
        <w:t>№ 707 від 05.09.</w:t>
      </w:r>
      <w:r w:rsidRPr="00813DFF">
        <w:rPr>
          <w:rFonts w:ascii="Times New Roman" w:hAnsi="Times New Roman" w:cs="Times New Roman"/>
          <w:i/>
        </w:rPr>
        <w:t>2018</w:t>
      </w:r>
      <w:r w:rsidRPr="00813DFF">
        <w:rPr>
          <w:rFonts w:ascii="Times New Roman" w:hAnsi="Times New Roman" w:cs="Times New Roman"/>
        </w:rPr>
        <w:t>, і до початку воєнного стану у нього не згадувалося про бюро судово-медичної експертизи, проте в останній редакції дана постанова доповнилася пунктом 5 зміст якого такий:</w:t>
      </w:r>
    </w:p>
    <w:p w14:paraId="40823493" w14:textId="77777777" w:rsidR="005A2963" w:rsidRPr="00813DFF" w:rsidRDefault="005A2963" w:rsidP="005A2963">
      <w:pPr>
        <w:spacing w:after="0" w:line="220" w:lineRule="exact"/>
        <w:contextualSpacing/>
        <w:jc w:val="both"/>
        <w:rPr>
          <w:rFonts w:ascii="Times New Roman" w:hAnsi="Times New Roman" w:cs="Times New Roman"/>
          <w:i/>
        </w:rPr>
      </w:pPr>
      <w:r w:rsidRPr="00813DFF">
        <w:rPr>
          <w:rFonts w:ascii="Times New Roman" w:hAnsi="Times New Roman" w:cs="Times New Roman"/>
          <w:i/>
        </w:rPr>
        <w:t>«державне підприємство “</w:t>
      </w:r>
      <w:proofErr w:type="spellStart"/>
      <w:r w:rsidRPr="00813DFF">
        <w:rPr>
          <w:rFonts w:ascii="Times New Roman" w:hAnsi="Times New Roman" w:cs="Times New Roman"/>
          <w:i/>
        </w:rPr>
        <w:t>Біоімплант</w:t>
      </w:r>
      <w:proofErr w:type="spellEnd"/>
      <w:r w:rsidRPr="00813DFF">
        <w:rPr>
          <w:rFonts w:ascii="Times New Roman" w:hAnsi="Times New Roman" w:cs="Times New Roman"/>
          <w:i/>
        </w:rPr>
        <w:t>” Міністерства охорони здоров’я України” для забезпечення виготовлення алотрансплантатів шкіри здійснює закупівлю медичних виробів, необхідних для виготовлення таких алотрансплантатів, та їх розподіл між бюро судово-медичної експертизи та комунальним некомерційним підприємством “Львівське територіальне медичне об’єднання “Багатопрофільна клінічна лікарня інтенсивних методів лікування та швидкої медичної допомоги”;»</w:t>
      </w:r>
    </w:p>
    <w:p w14:paraId="5E27BE59" w14:textId="77777777" w:rsidR="005A2963" w:rsidRPr="00813DFF" w:rsidRDefault="005A2963" w:rsidP="005A2963">
      <w:pPr>
        <w:spacing w:after="0" w:line="220" w:lineRule="exact"/>
        <w:contextualSpacing/>
        <w:jc w:val="both"/>
        <w:rPr>
          <w:rFonts w:ascii="Times New Roman" w:hAnsi="Times New Roman" w:cs="Times New Roman"/>
        </w:rPr>
      </w:pPr>
      <w:r w:rsidRPr="00813DFF">
        <w:rPr>
          <w:rFonts w:ascii="Times New Roman" w:hAnsi="Times New Roman" w:cs="Times New Roman"/>
        </w:rPr>
        <w:t xml:space="preserve">До </w:t>
      </w:r>
      <w:r w:rsidRPr="00813DFF">
        <w:rPr>
          <w:rFonts w:ascii="Times New Roman" w:hAnsi="Times New Roman" w:cs="Times New Roman"/>
          <w:i/>
        </w:rPr>
        <w:t>Постанови КМУ</w:t>
      </w:r>
      <w:r w:rsidRPr="00813DFF">
        <w:rPr>
          <w:rFonts w:ascii="Times New Roman" w:hAnsi="Times New Roman" w:cs="Times New Roman"/>
        </w:rPr>
        <w:t xml:space="preserve"> </w:t>
      </w:r>
      <w:r>
        <w:rPr>
          <w:rFonts w:ascii="Times New Roman" w:hAnsi="Times New Roman" w:cs="Times New Roman"/>
          <w:i/>
        </w:rPr>
        <w:t>№ 707 від 05.09.</w:t>
      </w:r>
      <w:r w:rsidRPr="00813DFF">
        <w:rPr>
          <w:rFonts w:ascii="Times New Roman" w:hAnsi="Times New Roman" w:cs="Times New Roman"/>
          <w:i/>
        </w:rPr>
        <w:t xml:space="preserve">2018, </w:t>
      </w:r>
      <w:r w:rsidRPr="00813DFF">
        <w:rPr>
          <w:rFonts w:ascii="Times New Roman" w:hAnsi="Times New Roman" w:cs="Times New Roman"/>
        </w:rPr>
        <w:t xml:space="preserve">перелік закладів, що могли здійснювати діяльність пов’язану з трансплантацією регулювала </w:t>
      </w:r>
      <w:r w:rsidRPr="00813DFF">
        <w:rPr>
          <w:rFonts w:ascii="Times New Roman" w:hAnsi="Times New Roman" w:cs="Times New Roman"/>
          <w:i/>
        </w:rPr>
        <w:t>Постанова КМУ від 24 квітня 2000 р. N 695</w:t>
      </w:r>
      <w:r w:rsidRPr="00813DFF">
        <w:rPr>
          <w:rFonts w:ascii="Times New Roman" w:hAnsi="Times New Roman" w:cs="Times New Roman"/>
        </w:rPr>
        <w:t xml:space="preserve">. Цікавий факт </w:t>
      </w:r>
      <w:r>
        <w:rPr>
          <w:rFonts w:ascii="Times New Roman" w:hAnsi="Times New Roman" w:cs="Times New Roman"/>
        </w:rPr>
        <w:t xml:space="preserve">(насправді ні) </w:t>
      </w:r>
      <w:r w:rsidRPr="00813DFF">
        <w:rPr>
          <w:rFonts w:ascii="Times New Roman" w:hAnsi="Times New Roman" w:cs="Times New Roman"/>
        </w:rPr>
        <w:t>– у даній постанові у переліку згадані всі обласні бюро судово-медичної експертизи крім Вінницького.</w:t>
      </w:r>
    </w:p>
    <w:p w14:paraId="35BE3918" w14:textId="77777777" w:rsidR="005A2963" w:rsidRPr="00813DFF" w:rsidRDefault="005A2963" w:rsidP="005A2963">
      <w:pPr>
        <w:spacing w:after="0" w:line="220" w:lineRule="exact"/>
        <w:contextualSpacing/>
        <w:jc w:val="both"/>
        <w:rPr>
          <w:rFonts w:ascii="Times New Roman" w:hAnsi="Times New Roman" w:cs="Times New Roman"/>
        </w:rPr>
      </w:pPr>
      <w:r w:rsidRPr="00813DFF">
        <w:rPr>
          <w:rFonts w:ascii="Times New Roman" w:hAnsi="Times New Roman" w:cs="Times New Roman"/>
        </w:rPr>
        <w:t xml:space="preserve">Бюро судово-медичної експертизи, згідно чинного законодавства, можуть здійснювати діяльність пов’язану з трансплантацією, що вказано в розділі І, статті 1 та розділі ІІ, статті 6, пункту 1 </w:t>
      </w:r>
      <w:r w:rsidRPr="00813DFF">
        <w:rPr>
          <w:rFonts w:ascii="Times New Roman" w:hAnsi="Times New Roman" w:cs="Times New Roman"/>
          <w:i/>
        </w:rPr>
        <w:t xml:space="preserve">Закону України № 2427-VIII від 17.05.2018, </w:t>
      </w:r>
      <w:r w:rsidRPr="00813DFF">
        <w:rPr>
          <w:rFonts w:ascii="Times New Roman" w:hAnsi="Times New Roman" w:cs="Times New Roman"/>
        </w:rPr>
        <w:t>а також здійснювати перевезення вилучених анатомічних матеріалів по Україні.</w:t>
      </w:r>
    </w:p>
    <w:p w14:paraId="5DA1229C" w14:textId="77777777" w:rsidR="005A2963" w:rsidRPr="00813DFF" w:rsidRDefault="005A2963" w:rsidP="005A2963">
      <w:pPr>
        <w:spacing w:after="0" w:line="220" w:lineRule="exact"/>
        <w:contextualSpacing/>
        <w:jc w:val="both"/>
        <w:rPr>
          <w:rFonts w:ascii="Times New Roman" w:hAnsi="Times New Roman" w:cs="Times New Roman"/>
        </w:rPr>
      </w:pPr>
      <w:r w:rsidRPr="00813DFF">
        <w:rPr>
          <w:rFonts w:ascii="Times New Roman" w:hAnsi="Times New Roman" w:cs="Times New Roman"/>
        </w:rPr>
        <w:t>Ви вже на початку заняття ознайомилися з порядком констатації та діагностичними критеріями смерті мозку людини (</w:t>
      </w:r>
      <w:r w:rsidRPr="00813DFF">
        <w:rPr>
          <w:rFonts w:ascii="Times New Roman" w:hAnsi="Times New Roman" w:cs="Times New Roman"/>
          <w:i/>
        </w:rPr>
        <w:t>Наказ МОЗ № 2559 від 09.11.2020</w:t>
      </w:r>
      <w:r w:rsidRPr="00813DFF">
        <w:rPr>
          <w:rFonts w:ascii="Times New Roman" w:hAnsi="Times New Roman" w:cs="Times New Roman"/>
        </w:rPr>
        <w:t xml:space="preserve">), що по суті є відправною точкою для початку забору тканин та органів від донора трупа. Далі, у випадку прижиттєвої згоди особи, чи згоди близьких родичів, за участю </w:t>
      </w:r>
      <w:proofErr w:type="spellStart"/>
      <w:r w:rsidRPr="00813DFF">
        <w:rPr>
          <w:rFonts w:ascii="Times New Roman" w:hAnsi="Times New Roman" w:cs="Times New Roman"/>
        </w:rPr>
        <w:t>трансплант</w:t>
      </w:r>
      <w:proofErr w:type="spellEnd"/>
      <w:r w:rsidRPr="00813DFF">
        <w:rPr>
          <w:rFonts w:ascii="Times New Roman" w:hAnsi="Times New Roman" w:cs="Times New Roman"/>
        </w:rPr>
        <w:t>-координатора, що отримав форму № 012/о «Акт про констатацію смерті мозку людини» чи № 012/о/д «Акт про констатацію смерті мозку дитини» на базі вилучення анатомічних матеріалів людини (відповідно до</w:t>
      </w:r>
      <w:r w:rsidRPr="00813DFF">
        <w:rPr>
          <w:rFonts w:ascii="Times New Roman" w:hAnsi="Times New Roman" w:cs="Times New Roman"/>
          <w:i/>
        </w:rPr>
        <w:t xml:space="preserve"> Наказу № 1184 від 11.06.2021</w:t>
      </w:r>
      <w:r w:rsidRPr="00813DFF">
        <w:rPr>
          <w:rFonts w:ascii="Times New Roman" w:hAnsi="Times New Roman" w:cs="Times New Roman"/>
        </w:rPr>
        <w:t xml:space="preserve"> «</w:t>
      </w:r>
      <w:r w:rsidRPr="00813DFF">
        <w:rPr>
          <w:rFonts w:ascii="Times New Roman" w:hAnsi="Times New Roman" w:cs="Times New Roman"/>
          <w:i/>
        </w:rPr>
        <w:t>заклад охорони здоров’я, бюро судово-медичної експертизи або інший суб’єкт господарювання, що згідно із законодавством має право здійснювати діяльність, пов’язану з трансплантацією, в якому знаходиться донор-труп</w:t>
      </w:r>
      <w:r w:rsidRPr="00813DFF">
        <w:rPr>
          <w:rFonts w:ascii="Times New Roman" w:hAnsi="Times New Roman" w:cs="Times New Roman"/>
        </w:rPr>
        <w:t>») бригада вилучення анатомічних матеріалів людини проводить вилучення необхідних тканин та органів. Безпосередньо для вилучення матеріалів призначених для трансплантації, склад бригади не містить судово-медичного експерта (хоча є припис «</w:t>
      </w:r>
      <w:r w:rsidRPr="00813DFF">
        <w:rPr>
          <w:rFonts w:ascii="Times New Roman" w:hAnsi="Times New Roman" w:cs="Times New Roman"/>
          <w:i/>
        </w:rPr>
        <w:t>інші спеціалісти відповідної спеціальності галузі знань «22 Охорона здоров’я» (за потреби)</w:t>
      </w:r>
      <w:r w:rsidRPr="00813DFF">
        <w:rPr>
          <w:rFonts w:ascii="Times New Roman" w:hAnsi="Times New Roman" w:cs="Times New Roman"/>
        </w:rPr>
        <w:t xml:space="preserve">») а от вже у складі для вилучення матеріалу для </w:t>
      </w:r>
      <w:proofErr w:type="spellStart"/>
      <w:r w:rsidRPr="00813DFF">
        <w:rPr>
          <w:rFonts w:ascii="Times New Roman" w:hAnsi="Times New Roman" w:cs="Times New Roman"/>
        </w:rPr>
        <w:t>біоімпланту</w:t>
      </w:r>
      <w:proofErr w:type="spellEnd"/>
      <w:r w:rsidRPr="00813DFF">
        <w:rPr>
          <w:rFonts w:ascii="Times New Roman" w:hAnsi="Times New Roman" w:cs="Times New Roman"/>
        </w:rPr>
        <w:t>, судово-медичний експерт зазначається як один з можливих учасників бригади.</w:t>
      </w:r>
    </w:p>
    <w:p w14:paraId="09B9B329" w14:textId="77777777" w:rsidR="005A2963" w:rsidRPr="00813DFF" w:rsidRDefault="005A2963" w:rsidP="005A2963">
      <w:pPr>
        <w:spacing w:after="0" w:line="220" w:lineRule="exact"/>
        <w:contextualSpacing/>
        <w:jc w:val="both"/>
        <w:rPr>
          <w:rFonts w:ascii="Times New Roman" w:hAnsi="Times New Roman" w:cs="Times New Roman"/>
        </w:rPr>
      </w:pPr>
      <w:r w:rsidRPr="00813DFF">
        <w:rPr>
          <w:rFonts w:ascii="Times New Roman" w:hAnsi="Times New Roman" w:cs="Times New Roman"/>
        </w:rPr>
        <w:t xml:space="preserve">В обох випадках (як при вилученні матеріалу для трансплантації, так і для виготовлення </w:t>
      </w:r>
      <w:proofErr w:type="spellStart"/>
      <w:r w:rsidRPr="00813DFF">
        <w:rPr>
          <w:rFonts w:ascii="Times New Roman" w:hAnsi="Times New Roman" w:cs="Times New Roman"/>
        </w:rPr>
        <w:t>біоімплантів</w:t>
      </w:r>
      <w:proofErr w:type="spellEnd"/>
      <w:r w:rsidRPr="00813DFF">
        <w:rPr>
          <w:rFonts w:ascii="Times New Roman" w:hAnsi="Times New Roman" w:cs="Times New Roman"/>
        </w:rPr>
        <w:t xml:space="preserve">) заповнюється форма № 033/о «Акт про вилучення анатомічних матеріалів людини, призначених для трансплантації» або № 033/о/т «Акт про вилучення анатомічних матеріалів людини, призначених для виготовлення </w:t>
      </w:r>
      <w:proofErr w:type="spellStart"/>
      <w:r w:rsidRPr="00813DFF">
        <w:rPr>
          <w:rFonts w:ascii="Times New Roman" w:hAnsi="Times New Roman" w:cs="Times New Roman"/>
        </w:rPr>
        <w:t>біоімплантатів</w:t>
      </w:r>
      <w:proofErr w:type="spellEnd"/>
      <w:r w:rsidRPr="00813DFF">
        <w:rPr>
          <w:rFonts w:ascii="Times New Roman" w:hAnsi="Times New Roman" w:cs="Times New Roman"/>
        </w:rPr>
        <w:t>» і у разі призначення судово-медичної експертизи – вона також заповнюється судово-медичним експертом, і долучається до висновку судово-медичного експерта (відповідно до</w:t>
      </w:r>
      <w:r w:rsidRPr="00813DFF">
        <w:rPr>
          <w:rFonts w:ascii="Times New Roman" w:hAnsi="Times New Roman" w:cs="Times New Roman"/>
          <w:i/>
        </w:rPr>
        <w:t xml:space="preserve"> Наказу № 1184 від 11.06.2021</w:t>
      </w:r>
      <w:r w:rsidRPr="00813DFF">
        <w:rPr>
          <w:rFonts w:ascii="Times New Roman" w:hAnsi="Times New Roman" w:cs="Times New Roman"/>
        </w:rPr>
        <w:t>).</w:t>
      </w:r>
    </w:p>
    <w:p w14:paraId="341AE25E" w14:textId="77777777" w:rsidR="005A2963" w:rsidRPr="00813DFF" w:rsidRDefault="005A2963" w:rsidP="005A2963">
      <w:pPr>
        <w:spacing w:after="0" w:line="220" w:lineRule="exact"/>
        <w:contextualSpacing/>
        <w:jc w:val="both"/>
        <w:rPr>
          <w:rFonts w:ascii="Times New Roman" w:hAnsi="Times New Roman" w:cs="Times New Roman"/>
        </w:rPr>
      </w:pPr>
      <w:r w:rsidRPr="00813DFF">
        <w:rPr>
          <w:rFonts w:ascii="Times New Roman" w:hAnsi="Times New Roman" w:cs="Times New Roman"/>
        </w:rPr>
        <w:t>Заборона вилучення анатомічний матеріалів може статися у випадку: «</w:t>
      </w:r>
      <w:r w:rsidRPr="00813DFF">
        <w:rPr>
          <w:rFonts w:ascii="Times New Roman" w:hAnsi="Times New Roman" w:cs="Times New Roman"/>
          <w:i/>
        </w:rPr>
        <w:t>отримання обґрунтованих заперечень судово-медичного експерта на вилучення анатомічних матеріалів з тіла донора-трупа за наявності відповідного судового рішення або рішення органу досудового розслідування про проведення судової експертизи</w:t>
      </w:r>
      <w:r w:rsidRPr="00813DFF">
        <w:rPr>
          <w:rFonts w:ascii="Times New Roman" w:hAnsi="Times New Roman" w:cs="Times New Roman"/>
        </w:rPr>
        <w:t>.» (відповідно до</w:t>
      </w:r>
      <w:r w:rsidRPr="00813DFF">
        <w:rPr>
          <w:rFonts w:ascii="Times New Roman" w:hAnsi="Times New Roman" w:cs="Times New Roman"/>
          <w:i/>
        </w:rPr>
        <w:t xml:space="preserve"> Наказу № 1184 від 11.06.2021</w:t>
      </w:r>
      <w:r w:rsidRPr="00813DFF">
        <w:rPr>
          <w:rFonts w:ascii="Times New Roman" w:hAnsi="Times New Roman" w:cs="Times New Roman"/>
        </w:rPr>
        <w:t>).</w:t>
      </w:r>
    </w:p>
    <w:p w14:paraId="066B0C04" w14:textId="77777777" w:rsidR="005A2963" w:rsidRDefault="005A2963" w:rsidP="005A2963">
      <w:pPr>
        <w:spacing w:after="0" w:line="220" w:lineRule="exact"/>
        <w:contextualSpacing/>
        <w:jc w:val="both"/>
        <w:rPr>
          <w:rFonts w:ascii="Times New Roman" w:hAnsi="Times New Roman" w:cs="Times New Roman"/>
        </w:rPr>
      </w:pPr>
      <w:r w:rsidRPr="00813DFF">
        <w:rPr>
          <w:rFonts w:ascii="Times New Roman" w:hAnsi="Times New Roman" w:cs="Times New Roman"/>
        </w:rPr>
        <w:t xml:space="preserve">Вилучення у разі призначення судово-медичної експертизи регулюється таким чином: </w:t>
      </w:r>
      <w:r w:rsidRPr="00813DFF">
        <w:rPr>
          <w:rFonts w:ascii="Times New Roman" w:hAnsi="Times New Roman" w:cs="Times New Roman"/>
          <w:i/>
        </w:rPr>
        <w:t>«… здійснюється у присутності судово-медичного експерта з дотриманням визначених цією статтею вимог. Заборона вилучення анатомічних матеріалів можлива лише у разі, якщо таке вилучення вплине на результати судово-медичної експертизи трупа. Судово-медичний експерт протягом 24 годин зобов’язаний повідомити про таке вилучення керівника окружної прокуратури.».</w:t>
      </w:r>
      <w:r w:rsidRPr="00813DFF">
        <w:rPr>
          <w:rFonts w:ascii="Times New Roman" w:hAnsi="Times New Roman" w:cs="Times New Roman"/>
        </w:rPr>
        <w:t xml:space="preserve"> (відповідно до</w:t>
      </w:r>
      <w:r w:rsidRPr="00813DFF">
        <w:rPr>
          <w:rFonts w:ascii="Times New Roman" w:hAnsi="Times New Roman" w:cs="Times New Roman"/>
          <w:i/>
        </w:rPr>
        <w:t xml:space="preserve"> Наказу № 1184 від 11.06.2021</w:t>
      </w:r>
      <w:r w:rsidRPr="00813DFF">
        <w:rPr>
          <w:rFonts w:ascii="Times New Roman" w:hAnsi="Times New Roman" w:cs="Times New Roman"/>
        </w:rPr>
        <w:t>).</w:t>
      </w:r>
    </w:p>
    <w:p w14:paraId="53B89D17" w14:textId="77777777" w:rsidR="005A2963" w:rsidRPr="000720E5" w:rsidRDefault="005A2963" w:rsidP="005A2963">
      <w:pPr>
        <w:spacing w:after="0" w:line="220" w:lineRule="exact"/>
        <w:contextualSpacing/>
        <w:jc w:val="both"/>
        <w:rPr>
          <w:rFonts w:ascii="Times New Roman" w:hAnsi="Times New Roman" w:cs="Times New Roman"/>
        </w:rPr>
      </w:pPr>
      <w:r w:rsidRPr="000720E5">
        <w:rPr>
          <w:rFonts w:ascii="Times New Roman" w:hAnsi="Times New Roman" w:cs="Times New Roman"/>
        </w:rPr>
        <w:t xml:space="preserve">Окрім того, якщо звернутися до </w:t>
      </w:r>
      <w:r w:rsidRPr="000720E5">
        <w:rPr>
          <w:rFonts w:ascii="Times New Roman" w:hAnsi="Times New Roman" w:cs="Times New Roman"/>
          <w:i/>
        </w:rPr>
        <w:t>Правила проведення судово-медичної експертизи (досліджень) трупів у бюро судово-медичної експертизи</w:t>
      </w:r>
      <w:r w:rsidRPr="000720E5">
        <w:rPr>
          <w:rFonts w:ascii="Times New Roman" w:hAnsi="Times New Roman" w:cs="Times New Roman"/>
        </w:rPr>
        <w:t xml:space="preserve"> можна зустріти такий пункт:</w:t>
      </w:r>
    </w:p>
    <w:p w14:paraId="6C6F5890" w14:textId="77777777" w:rsidR="005A2963" w:rsidRPr="000720E5" w:rsidRDefault="005A2963" w:rsidP="005A2963">
      <w:pPr>
        <w:spacing w:after="0" w:line="220" w:lineRule="exact"/>
        <w:contextualSpacing/>
        <w:jc w:val="both"/>
        <w:rPr>
          <w:rFonts w:ascii="Times New Roman" w:hAnsi="Times New Roman" w:cs="Times New Roman"/>
          <w:i/>
        </w:rPr>
      </w:pPr>
      <w:r w:rsidRPr="000720E5">
        <w:rPr>
          <w:rFonts w:ascii="Times New Roman" w:hAnsi="Times New Roman" w:cs="Times New Roman"/>
        </w:rPr>
        <w:t>«</w:t>
      </w:r>
      <w:r w:rsidRPr="000720E5">
        <w:rPr>
          <w:rFonts w:ascii="Times New Roman" w:hAnsi="Times New Roman" w:cs="Times New Roman"/>
          <w:i/>
        </w:rPr>
        <w:t>1.20. Вилучення окремих органів і тканин трупа з метою, що не пов'язана з виконанням експертизи, допускається у випадках, що передбачені законодавством про трансплантацію органів і тканин та іншими нормативними документами Міністерства охорони здоров'я України. Дане вилучення проводиться тільки з дозволу експерта і про це ним повинен бути зроблений відповідний запис у протоколі розтину.</w:t>
      </w:r>
      <w:r w:rsidRPr="000720E5">
        <w:rPr>
          <w:rFonts w:ascii="Times New Roman" w:hAnsi="Times New Roman" w:cs="Times New Roman"/>
        </w:rPr>
        <w:t>»</w:t>
      </w:r>
    </w:p>
    <w:p w14:paraId="06A58B05" w14:textId="77777777" w:rsidR="005A2963" w:rsidRPr="00813DFF" w:rsidRDefault="005A2963" w:rsidP="005A2963">
      <w:pPr>
        <w:spacing w:after="0" w:line="220" w:lineRule="exact"/>
        <w:contextualSpacing/>
        <w:jc w:val="both"/>
        <w:rPr>
          <w:rFonts w:ascii="Times New Roman" w:hAnsi="Times New Roman" w:cs="Times New Roman"/>
          <w:i/>
        </w:rPr>
      </w:pPr>
      <w:r w:rsidRPr="00813DFF">
        <w:rPr>
          <w:rFonts w:ascii="Times New Roman" w:hAnsi="Times New Roman" w:cs="Times New Roman"/>
          <w:b/>
        </w:rPr>
        <w:t>УВАГА!</w:t>
      </w:r>
      <w:r w:rsidRPr="00813DFF">
        <w:rPr>
          <w:rFonts w:ascii="Times New Roman" w:hAnsi="Times New Roman" w:cs="Times New Roman"/>
        </w:rPr>
        <w:t xml:space="preserve"> Проте все це неможливо практично реалізувати у зв’язку з цим пунктом </w:t>
      </w:r>
      <w:r w:rsidRPr="00813DFF">
        <w:rPr>
          <w:rFonts w:ascii="Times New Roman" w:hAnsi="Times New Roman" w:cs="Times New Roman"/>
          <w:i/>
        </w:rPr>
        <w:t>Наказу № 1184 від 11.06.2021:</w:t>
      </w:r>
    </w:p>
    <w:p w14:paraId="17D2F84A" w14:textId="77777777" w:rsidR="005A2963" w:rsidRPr="00813DFF" w:rsidRDefault="005A2963" w:rsidP="005A2963">
      <w:pPr>
        <w:spacing w:after="0" w:line="220" w:lineRule="exact"/>
        <w:contextualSpacing/>
        <w:jc w:val="both"/>
        <w:rPr>
          <w:rFonts w:ascii="Times New Roman" w:hAnsi="Times New Roman" w:cs="Times New Roman"/>
          <w:i/>
        </w:rPr>
      </w:pPr>
      <w:r w:rsidRPr="00813DFF">
        <w:rPr>
          <w:rFonts w:ascii="Times New Roman" w:hAnsi="Times New Roman" w:cs="Times New Roman"/>
          <w:i/>
        </w:rPr>
        <w:t>«Судово-медичний експерт залучається до вилучення анатомічних матеріалів з тіла донора-трупа відповідно до порядку взаємодії у сфері посмертного донорства суб’єктів національної системи трансплантації, структурних підрозділів і органів Національної поліції України, який затверджується Кабінетом Міністрів України.».</w:t>
      </w:r>
    </w:p>
    <w:p w14:paraId="138BEE93" w14:textId="77777777" w:rsidR="005A2963" w:rsidRDefault="005A2963" w:rsidP="005A2963">
      <w:pPr>
        <w:spacing w:after="0" w:line="220" w:lineRule="exact"/>
        <w:contextualSpacing/>
        <w:jc w:val="both"/>
        <w:rPr>
          <w:rFonts w:ascii="Times New Roman" w:hAnsi="Times New Roman" w:cs="Times New Roman"/>
        </w:rPr>
      </w:pPr>
      <w:r w:rsidRPr="00813DFF">
        <w:rPr>
          <w:rFonts w:ascii="Times New Roman" w:hAnsi="Times New Roman" w:cs="Times New Roman"/>
        </w:rPr>
        <w:lastRenderedPageBreak/>
        <w:t>Згаданого порядку взаємодії у сфері посмертного донорства суб’єктів національної системи трансплантації, структурних підрозділів і органів Національної поліції України не існує і, відповідно, судово-медичний експерт не може долучатися до вилучення анатомічних матеріалів (це є протизаконним), що звичайно може пояснити чому на цю мить жодне бюро судово-медичної експертизи не подало заяви для набуття статусу суб’єктів господарювання, що згідно із законодавством мають право здійснювати діяльність, пов’язану з трансплантацією.</w:t>
      </w:r>
    </w:p>
    <w:p w14:paraId="22D452C2" w14:textId="38E3DD12" w:rsidR="002B5E77" w:rsidRDefault="002B5E77" w:rsidP="00E63A77">
      <w:pPr>
        <w:spacing w:after="120" w:line="240" w:lineRule="auto"/>
        <w:jc w:val="center"/>
        <w:rPr>
          <w:rFonts w:ascii="Times New Roman" w:hAnsi="Times New Roman" w:cs="Times New Roman"/>
          <w:b/>
          <w:sz w:val="32"/>
          <w:szCs w:val="32"/>
        </w:rPr>
      </w:pPr>
    </w:p>
    <w:p w14:paraId="2DAADC69" w14:textId="77777777" w:rsidR="002C4C5A" w:rsidRPr="00D06DB1" w:rsidRDefault="002C4C5A" w:rsidP="002C4C5A">
      <w:pPr>
        <w:spacing w:line="276" w:lineRule="auto"/>
        <w:contextualSpacing/>
        <w:jc w:val="center"/>
        <w:rPr>
          <w:rFonts w:ascii="Times New Roman" w:hAnsi="Times New Roman" w:cs="Times New Roman"/>
          <w:b/>
        </w:rPr>
      </w:pPr>
      <w:r w:rsidRPr="00D06DB1">
        <w:rPr>
          <w:rFonts w:ascii="Times New Roman" w:hAnsi="Times New Roman" w:cs="Times New Roman"/>
          <w:b/>
        </w:rPr>
        <w:t>Таблиця коригуючих факторів.</w:t>
      </w:r>
    </w:p>
    <w:tbl>
      <w:tblPr>
        <w:tblStyle w:val="a8"/>
        <w:tblW w:w="0" w:type="auto"/>
        <w:jc w:val="center"/>
        <w:tblLook w:val="04A0" w:firstRow="1" w:lastRow="0" w:firstColumn="1" w:lastColumn="0" w:noHBand="0" w:noVBand="1"/>
      </w:tblPr>
      <w:tblGrid>
        <w:gridCol w:w="1924"/>
        <w:gridCol w:w="1926"/>
        <w:gridCol w:w="1926"/>
        <w:gridCol w:w="1926"/>
        <w:gridCol w:w="1926"/>
      </w:tblGrid>
      <w:tr w:rsidR="002C4C5A" w:rsidRPr="00813DFF" w14:paraId="59084701" w14:textId="77777777" w:rsidTr="007C55D2">
        <w:trPr>
          <w:jc w:val="center"/>
        </w:trPr>
        <w:tc>
          <w:tcPr>
            <w:tcW w:w="1925" w:type="dxa"/>
          </w:tcPr>
          <w:p w14:paraId="0ED67ADE" w14:textId="77777777" w:rsidR="002C4C5A" w:rsidRPr="00DF10CB" w:rsidRDefault="002C4C5A" w:rsidP="007C55D2">
            <w:pPr>
              <w:contextualSpacing/>
              <w:jc w:val="center"/>
              <w:rPr>
                <w:rFonts w:ascii="Times New Roman" w:hAnsi="Times New Roman" w:cs="Times New Roman"/>
              </w:rPr>
            </w:pPr>
            <w:r w:rsidRPr="00DF10CB">
              <w:rPr>
                <w:rFonts w:ascii="Times New Roman" w:hAnsi="Times New Roman" w:cs="Times New Roman"/>
              </w:rPr>
              <w:t>Сухий одяг/покриття померлого</w:t>
            </w:r>
          </w:p>
        </w:tc>
        <w:tc>
          <w:tcPr>
            <w:tcW w:w="1926" w:type="dxa"/>
          </w:tcPr>
          <w:p w14:paraId="55345E81" w14:textId="77777777" w:rsidR="002C4C5A" w:rsidRPr="00DF10CB" w:rsidRDefault="002C4C5A" w:rsidP="007C55D2">
            <w:pPr>
              <w:contextualSpacing/>
              <w:jc w:val="center"/>
              <w:rPr>
                <w:rFonts w:ascii="Times New Roman" w:hAnsi="Times New Roman" w:cs="Times New Roman"/>
              </w:rPr>
            </w:pPr>
          </w:p>
          <w:p w14:paraId="551A5C1F" w14:textId="77777777" w:rsidR="002C4C5A" w:rsidRPr="00DF10CB" w:rsidRDefault="002C4C5A" w:rsidP="007C55D2">
            <w:pPr>
              <w:contextualSpacing/>
              <w:jc w:val="center"/>
              <w:rPr>
                <w:rFonts w:ascii="Times New Roman" w:hAnsi="Times New Roman" w:cs="Times New Roman"/>
              </w:rPr>
            </w:pPr>
            <w:r w:rsidRPr="00DF10CB">
              <w:rPr>
                <w:rFonts w:ascii="Times New Roman" w:hAnsi="Times New Roman" w:cs="Times New Roman"/>
              </w:rPr>
              <w:t>Повітря</w:t>
            </w:r>
          </w:p>
        </w:tc>
        <w:tc>
          <w:tcPr>
            <w:tcW w:w="1926" w:type="dxa"/>
          </w:tcPr>
          <w:p w14:paraId="6F4CE242" w14:textId="77777777" w:rsidR="002C4C5A" w:rsidRPr="00DF10CB" w:rsidRDefault="002C4C5A" w:rsidP="007C55D2">
            <w:pPr>
              <w:contextualSpacing/>
              <w:jc w:val="center"/>
              <w:rPr>
                <w:rFonts w:ascii="Times New Roman" w:hAnsi="Times New Roman" w:cs="Times New Roman"/>
                <w:sz w:val="12"/>
              </w:rPr>
            </w:pPr>
          </w:p>
          <w:p w14:paraId="7390E560" w14:textId="77777777" w:rsidR="002C4C5A" w:rsidRPr="00DF10CB" w:rsidRDefault="002C4C5A" w:rsidP="007C55D2">
            <w:pPr>
              <w:contextualSpacing/>
              <w:jc w:val="center"/>
              <w:rPr>
                <w:rFonts w:ascii="Times New Roman" w:hAnsi="Times New Roman" w:cs="Times New Roman"/>
              </w:rPr>
            </w:pPr>
            <w:r w:rsidRPr="00DF10CB">
              <w:rPr>
                <w:rFonts w:ascii="Times New Roman" w:hAnsi="Times New Roman" w:cs="Times New Roman"/>
              </w:rPr>
              <w:t>Коригуючий фактор</w:t>
            </w:r>
          </w:p>
        </w:tc>
        <w:tc>
          <w:tcPr>
            <w:tcW w:w="1926" w:type="dxa"/>
          </w:tcPr>
          <w:p w14:paraId="18BC8731" w14:textId="77777777" w:rsidR="002C4C5A" w:rsidRPr="00DF10CB" w:rsidRDefault="002C4C5A" w:rsidP="007C55D2">
            <w:pPr>
              <w:contextualSpacing/>
              <w:jc w:val="center"/>
              <w:rPr>
                <w:rFonts w:ascii="Times New Roman" w:hAnsi="Times New Roman" w:cs="Times New Roman"/>
              </w:rPr>
            </w:pPr>
            <w:r w:rsidRPr="00DF10CB">
              <w:rPr>
                <w:rFonts w:ascii="Times New Roman" w:hAnsi="Times New Roman" w:cs="Times New Roman"/>
              </w:rPr>
              <w:t>Вологий одяг/покриття померлого</w:t>
            </w:r>
          </w:p>
        </w:tc>
        <w:tc>
          <w:tcPr>
            <w:tcW w:w="1926" w:type="dxa"/>
          </w:tcPr>
          <w:p w14:paraId="139B2B42" w14:textId="77777777" w:rsidR="002C4C5A" w:rsidRPr="00DF10CB" w:rsidRDefault="002C4C5A" w:rsidP="007C55D2">
            <w:pPr>
              <w:contextualSpacing/>
              <w:jc w:val="center"/>
              <w:rPr>
                <w:rFonts w:ascii="Times New Roman" w:hAnsi="Times New Roman" w:cs="Times New Roman"/>
              </w:rPr>
            </w:pPr>
          </w:p>
          <w:p w14:paraId="42D74F41" w14:textId="77777777" w:rsidR="002C4C5A" w:rsidRPr="00DF10CB" w:rsidRDefault="002C4C5A" w:rsidP="007C55D2">
            <w:pPr>
              <w:contextualSpacing/>
              <w:jc w:val="center"/>
              <w:rPr>
                <w:rFonts w:ascii="Times New Roman" w:hAnsi="Times New Roman" w:cs="Times New Roman"/>
              </w:rPr>
            </w:pPr>
            <w:r w:rsidRPr="00DF10CB">
              <w:rPr>
                <w:rFonts w:ascii="Times New Roman" w:hAnsi="Times New Roman" w:cs="Times New Roman"/>
              </w:rPr>
              <w:t>Повітря/вода</w:t>
            </w:r>
          </w:p>
        </w:tc>
      </w:tr>
      <w:tr w:rsidR="002C4C5A" w:rsidRPr="00813DFF" w14:paraId="1AAA0679" w14:textId="77777777" w:rsidTr="007C55D2">
        <w:trPr>
          <w:jc w:val="center"/>
        </w:trPr>
        <w:tc>
          <w:tcPr>
            <w:tcW w:w="1925" w:type="dxa"/>
          </w:tcPr>
          <w:p w14:paraId="2D98DBC3" w14:textId="77777777" w:rsidR="002C4C5A" w:rsidRPr="00DF10CB" w:rsidRDefault="002C4C5A" w:rsidP="007C55D2">
            <w:pPr>
              <w:contextualSpacing/>
              <w:jc w:val="center"/>
              <w:rPr>
                <w:rFonts w:ascii="Times New Roman" w:hAnsi="Times New Roman" w:cs="Times New Roman"/>
              </w:rPr>
            </w:pPr>
          </w:p>
        </w:tc>
        <w:tc>
          <w:tcPr>
            <w:tcW w:w="1926" w:type="dxa"/>
          </w:tcPr>
          <w:p w14:paraId="5C339EFB" w14:textId="77777777" w:rsidR="002C4C5A" w:rsidRPr="00DF10CB" w:rsidRDefault="002C4C5A" w:rsidP="007C55D2">
            <w:pPr>
              <w:contextualSpacing/>
              <w:jc w:val="center"/>
              <w:rPr>
                <w:rFonts w:ascii="Times New Roman" w:hAnsi="Times New Roman" w:cs="Times New Roman"/>
              </w:rPr>
            </w:pPr>
          </w:p>
        </w:tc>
        <w:tc>
          <w:tcPr>
            <w:tcW w:w="1926" w:type="dxa"/>
          </w:tcPr>
          <w:p w14:paraId="4366E68A" w14:textId="77777777" w:rsidR="002C4C5A" w:rsidRPr="00DF10CB" w:rsidRDefault="002C4C5A" w:rsidP="007C55D2">
            <w:pPr>
              <w:contextualSpacing/>
              <w:jc w:val="center"/>
              <w:rPr>
                <w:rFonts w:ascii="Times New Roman" w:hAnsi="Times New Roman" w:cs="Times New Roman"/>
              </w:rPr>
            </w:pPr>
            <w:r w:rsidRPr="00DF10CB">
              <w:rPr>
                <w:rFonts w:ascii="Times New Roman" w:hAnsi="Times New Roman" w:cs="Times New Roman"/>
              </w:rPr>
              <w:t>3,5</w:t>
            </w:r>
          </w:p>
        </w:tc>
        <w:tc>
          <w:tcPr>
            <w:tcW w:w="1926" w:type="dxa"/>
          </w:tcPr>
          <w:p w14:paraId="5DA7106D" w14:textId="77777777" w:rsidR="002C4C5A" w:rsidRPr="00DF10CB" w:rsidRDefault="002C4C5A" w:rsidP="007C55D2">
            <w:pPr>
              <w:contextualSpacing/>
              <w:jc w:val="center"/>
              <w:rPr>
                <w:rFonts w:ascii="Times New Roman" w:hAnsi="Times New Roman" w:cs="Times New Roman"/>
              </w:rPr>
            </w:pPr>
            <w:r w:rsidRPr="00DF10CB">
              <w:rPr>
                <w:rFonts w:ascii="Times New Roman" w:hAnsi="Times New Roman" w:cs="Times New Roman"/>
              </w:rPr>
              <w:t>Голий</w:t>
            </w:r>
          </w:p>
        </w:tc>
        <w:tc>
          <w:tcPr>
            <w:tcW w:w="1926" w:type="dxa"/>
          </w:tcPr>
          <w:p w14:paraId="6D2E0CB2" w14:textId="77777777" w:rsidR="002C4C5A" w:rsidRPr="00DF10CB" w:rsidRDefault="002C4C5A" w:rsidP="007C55D2">
            <w:pPr>
              <w:contextualSpacing/>
              <w:jc w:val="center"/>
              <w:rPr>
                <w:rFonts w:ascii="Times New Roman" w:hAnsi="Times New Roman" w:cs="Times New Roman"/>
              </w:rPr>
            </w:pPr>
            <w:r w:rsidRPr="00DF10CB">
              <w:rPr>
                <w:rFonts w:ascii="Times New Roman" w:hAnsi="Times New Roman" w:cs="Times New Roman"/>
              </w:rPr>
              <w:t>Тече</w:t>
            </w:r>
          </w:p>
        </w:tc>
      </w:tr>
      <w:tr w:rsidR="002C4C5A" w:rsidRPr="00813DFF" w14:paraId="450FCDA7" w14:textId="77777777" w:rsidTr="007C55D2">
        <w:trPr>
          <w:jc w:val="center"/>
        </w:trPr>
        <w:tc>
          <w:tcPr>
            <w:tcW w:w="1925" w:type="dxa"/>
          </w:tcPr>
          <w:p w14:paraId="07C7028A" w14:textId="77777777" w:rsidR="002C4C5A" w:rsidRPr="00DF10CB" w:rsidRDefault="002C4C5A" w:rsidP="007C55D2">
            <w:pPr>
              <w:contextualSpacing/>
              <w:jc w:val="center"/>
              <w:rPr>
                <w:rFonts w:ascii="Times New Roman" w:hAnsi="Times New Roman" w:cs="Times New Roman"/>
              </w:rPr>
            </w:pPr>
          </w:p>
        </w:tc>
        <w:tc>
          <w:tcPr>
            <w:tcW w:w="1926" w:type="dxa"/>
          </w:tcPr>
          <w:p w14:paraId="78B90C8B" w14:textId="77777777" w:rsidR="002C4C5A" w:rsidRPr="00DF10CB" w:rsidRDefault="002C4C5A" w:rsidP="007C55D2">
            <w:pPr>
              <w:contextualSpacing/>
              <w:jc w:val="center"/>
              <w:rPr>
                <w:rFonts w:ascii="Times New Roman" w:hAnsi="Times New Roman" w:cs="Times New Roman"/>
              </w:rPr>
            </w:pPr>
          </w:p>
        </w:tc>
        <w:tc>
          <w:tcPr>
            <w:tcW w:w="1926" w:type="dxa"/>
          </w:tcPr>
          <w:p w14:paraId="6E233B56" w14:textId="77777777" w:rsidR="002C4C5A" w:rsidRPr="00DF10CB" w:rsidRDefault="002C4C5A" w:rsidP="007C55D2">
            <w:pPr>
              <w:contextualSpacing/>
              <w:jc w:val="center"/>
              <w:rPr>
                <w:rFonts w:ascii="Times New Roman" w:hAnsi="Times New Roman" w:cs="Times New Roman"/>
              </w:rPr>
            </w:pPr>
            <w:r w:rsidRPr="00DF10CB">
              <w:rPr>
                <w:rFonts w:ascii="Times New Roman" w:hAnsi="Times New Roman" w:cs="Times New Roman"/>
              </w:rPr>
              <w:t>0,5</w:t>
            </w:r>
          </w:p>
        </w:tc>
        <w:tc>
          <w:tcPr>
            <w:tcW w:w="1926" w:type="dxa"/>
          </w:tcPr>
          <w:p w14:paraId="58A84269" w14:textId="77777777" w:rsidR="002C4C5A" w:rsidRPr="00DF10CB" w:rsidRDefault="002C4C5A" w:rsidP="007C55D2">
            <w:pPr>
              <w:contextualSpacing/>
              <w:jc w:val="center"/>
              <w:rPr>
                <w:rFonts w:ascii="Times New Roman" w:hAnsi="Times New Roman" w:cs="Times New Roman"/>
              </w:rPr>
            </w:pPr>
            <w:r w:rsidRPr="00DF10CB">
              <w:rPr>
                <w:rFonts w:ascii="Times New Roman" w:hAnsi="Times New Roman" w:cs="Times New Roman"/>
              </w:rPr>
              <w:t>Голий</w:t>
            </w:r>
          </w:p>
        </w:tc>
        <w:tc>
          <w:tcPr>
            <w:tcW w:w="1926" w:type="dxa"/>
          </w:tcPr>
          <w:p w14:paraId="4A088CD6" w14:textId="77777777" w:rsidR="002C4C5A" w:rsidRPr="00DF10CB" w:rsidRDefault="002C4C5A" w:rsidP="007C55D2">
            <w:pPr>
              <w:contextualSpacing/>
              <w:jc w:val="center"/>
              <w:rPr>
                <w:rFonts w:ascii="Times New Roman" w:hAnsi="Times New Roman" w:cs="Times New Roman"/>
              </w:rPr>
            </w:pPr>
            <w:r w:rsidRPr="00DF10CB">
              <w:rPr>
                <w:rFonts w:ascii="Times New Roman" w:hAnsi="Times New Roman" w:cs="Times New Roman"/>
              </w:rPr>
              <w:t>Нерухоме</w:t>
            </w:r>
          </w:p>
        </w:tc>
      </w:tr>
      <w:tr w:rsidR="002C4C5A" w:rsidRPr="00813DFF" w14:paraId="08C6CC34" w14:textId="77777777" w:rsidTr="007C55D2">
        <w:trPr>
          <w:jc w:val="center"/>
        </w:trPr>
        <w:tc>
          <w:tcPr>
            <w:tcW w:w="1925" w:type="dxa"/>
          </w:tcPr>
          <w:p w14:paraId="0A514654" w14:textId="77777777" w:rsidR="002C4C5A" w:rsidRPr="00DF10CB" w:rsidRDefault="002C4C5A" w:rsidP="007C55D2">
            <w:pPr>
              <w:contextualSpacing/>
              <w:jc w:val="center"/>
              <w:rPr>
                <w:rFonts w:ascii="Times New Roman" w:hAnsi="Times New Roman" w:cs="Times New Roman"/>
              </w:rPr>
            </w:pPr>
          </w:p>
        </w:tc>
        <w:tc>
          <w:tcPr>
            <w:tcW w:w="1926" w:type="dxa"/>
          </w:tcPr>
          <w:p w14:paraId="6B03C301" w14:textId="77777777" w:rsidR="002C4C5A" w:rsidRPr="00DF10CB" w:rsidRDefault="002C4C5A" w:rsidP="007C55D2">
            <w:pPr>
              <w:contextualSpacing/>
              <w:jc w:val="center"/>
              <w:rPr>
                <w:rFonts w:ascii="Times New Roman" w:hAnsi="Times New Roman" w:cs="Times New Roman"/>
              </w:rPr>
            </w:pPr>
          </w:p>
        </w:tc>
        <w:tc>
          <w:tcPr>
            <w:tcW w:w="1926" w:type="dxa"/>
          </w:tcPr>
          <w:p w14:paraId="0A5CE9F0" w14:textId="77777777" w:rsidR="002C4C5A" w:rsidRPr="00DF10CB" w:rsidRDefault="002C4C5A" w:rsidP="007C55D2">
            <w:pPr>
              <w:contextualSpacing/>
              <w:jc w:val="center"/>
              <w:rPr>
                <w:rFonts w:ascii="Times New Roman" w:hAnsi="Times New Roman" w:cs="Times New Roman"/>
              </w:rPr>
            </w:pPr>
            <w:r w:rsidRPr="00DF10CB">
              <w:rPr>
                <w:rFonts w:ascii="Times New Roman" w:hAnsi="Times New Roman" w:cs="Times New Roman"/>
              </w:rPr>
              <w:t>0,7</w:t>
            </w:r>
          </w:p>
        </w:tc>
        <w:tc>
          <w:tcPr>
            <w:tcW w:w="1926" w:type="dxa"/>
          </w:tcPr>
          <w:p w14:paraId="2987574F" w14:textId="77777777" w:rsidR="002C4C5A" w:rsidRPr="00DF10CB" w:rsidRDefault="002C4C5A" w:rsidP="007C55D2">
            <w:pPr>
              <w:contextualSpacing/>
              <w:jc w:val="center"/>
              <w:rPr>
                <w:rFonts w:ascii="Times New Roman" w:hAnsi="Times New Roman" w:cs="Times New Roman"/>
              </w:rPr>
            </w:pPr>
            <w:r w:rsidRPr="00DF10CB">
              <w:rPr>
                <w:rFonts w:ascii="Times New Roman" w:hAnsi="Times New Roman" w:cs="Times New Roman"/>
              </w:rPr>
              <w:t>Голий</w:t>
            </w:r>
          </w:p>
        </w:tc>
        <w:tc>
          <w:tcPr>
            <w:tcW w:w="1926" w:type="dxa"/>
          </w:tcPr>
          <w:p w14:paraId="482D313D" w14:textId="77777777" w:rsidR="002C4C5A" w:rsidRPr="00DF10CB" w:rsidRDefault="002C4C5A" w:rsidP="007C55D2">
            <w:pPr>
              <w:contextualSpacing/>
              <w:jc w:val="center"/>
              <w:rPr>
                <w:rFonts w:ascii="Times New Roman" w:hAnsi="Times New Roman" w:cs="Times New Roman"/>
              </w:rPr>
            </w:pPr>
            <w:r w:rsidRPr="00DF10CB">
              <w:rPr>
                <w:rFonts w:ascii="Times New Roman" w:hAnsi="Times New Roman" w:cs="Times New Roman"/>
              </w:rPr>
              <w:t>Рухоме</w:t>
            </w:r>
          </w:p>
        </w:tc>
      </w:tr>
      <w:tr w:rsidR="002C4C5A" w:rsidRPr="00813DFF" w14:paraId="3478DDB8" w14:textId="77777777" w:rsidTr="007C55D2">
        <w:trPr>
          <w:jc w:val="center"/>
        </w:trPr>
        <w:tc>
          <w:tcPr>
            <w:tcW w:w="1925" w:type="dxa"/>
          </w:tcPr>
          <w:p w14:paraId="4D948E9A" w14:textId="77777777" w:rsidR="002C4C5A" w:rsidRPr="00DF10CB" w:rsidRDefault="002C4C5A" w:rsidP="007C55D2">
            <w:pPr>
              <w:contextualSpacing/>
              <w:jc w:val="center"/>
              <w:rPr>
                <w:rFonts w:ascii="Times New Roman" w:hAnsi="Times New Roman" w:cs="Times New Roman"/>
              </w:rPr>
            </w:pPr>
          </w:p>
        </w:tc>
        <w:tc>
          <w:tcPr>
            <w:tcW w:w="1926" w:type="dxa"/>
          </w:tcPr>
          <w:p w14:paraId="572F8E20" w14:textId="77777777" w:rsidR="002C4C5A" w:rsidRPr="00DF10CB" w:rsidRDefault="002C4C5A" w:rsidP="007C55D2">
            <w:pPr>
              <w:contextualSpacing/>
              <w:jc w:val="center"/>
              <w:rPr>
                <w:rFonts w:ascii="Times New Roman" w:hAnsi="Times New Roman" w:cs="Times New Roman"/>
              </w:rPr>
            </w:pPr>
          </w:p>
        </w:tc>
        <w:tc>
          <w:tcPr>
            <w:tcW w:w="1926" w:type="dxa"/>
          </w:tcPr>
          <w:p w14:paraId="566C35D8" w14:textId="77777777" w:rsidR="002C4C5A" w:rsidRPr="00DF10CB" w:rsidRDefault="002C4C5A" w:rsidP="007C55D2">
            <w:pPr>
              <w:contextualSpacing/>
              <w:jc w:val="center"/>
              <w:rPr>
                <w:rFonts w:ascii="Times New Roman" w:hAnsi="Times New Roman" w:cs="Times New Roman"/>
              </w:rPr>
            </w:pPr>
            <w:r w:rsidRPr="00DF10CB">
              <w:rPr>
                <w:rFonts w:ascii="Times New Roman" w:hAnsi="Times New Roman" w:cs="Times New Roman"/>
              </w:rPr>
              <w:t>0,7</w:t>
            </w:r>
          </w:p>
        </w:tc>
        <w:tc>
          <w:tcPr>
            <w:tcW w:w="1926" w:type="dxa"/>
          </w:tcPr>
          <w:p w14:paraId="105A7F9B" w14:textId="77777777" w:rsidR="002C4C5A" w:rsidRPr="00DF10CB" w:rsidRDefault="002C4C5A" w:rsidP="007C55D2">
            <w:pPr>
              <w:contextualSpacing/>
              <w:jc w:val="center"/>
              <w:rPr>
                <w:rFonts w:ascii="Times New Roman" w:hAnsi="Times New Roman" w:cs="Times New Roman"/>
              </w:rPr>
            </w:pPr>
            <w:r w:rsidRPr="00DF10CB">
              <w:rPr>
                <w:rFonts w:ascii="Times New Roman" w:hAnsi="Times New Roman" w:cs="Times New Roman"/>
              </w:rPr>
              <w:t>1-2 тонкі шари</w:t>
            </w:r>
          </w:p>
        </w:tc>
        <w:tc>
          <w:tcPr>
            <w:tcW w:w="1926" w:type="dxa"/>
          </w:tcPr>
          <w:p w14:paraId="7ADE1281" w14:textId="77777777" w:rsidR="002C4C5A" w:rsidRPr="00DF10CB" w:rsidRDefault="002C4C5A" w:rsidP="007C55D2">
            <w:pPr>
              <w:contextualSpacing/>
              <w:jc w:val="center"/>
              <w:rPr>
                <w:rFonts w:ascii="Times New Roman" w:hAnsi="Times New Roman" w:cs="Times New Roman"/>
              </w:rPr>
            </w:pPr>
            <w:r w:rsidRPr="00DF10CB">
              <w:rPr>
                <w:rFonts w:ascii="Times New Roman" w:hAnsi="Times New Roman" w:cs="Times New Roman"/>
              </w:rPr>
              <w:t>Рухоме</w:t>
            </w:r>
          </w:p>
        </w:tc>
      </w:tr>
      <w:tr w:rsidR="002C4C5A" w:rsidRPr="00813DFF" w14:paraId="11A46109" w14:textId="77777777" w:rsidTr="007C55D2">
        <w:trPr>
          <w:jc w:val="center"/>
        </w:trPr>
        <w:tc>
          <w:tcPr>
            <w:tcW w:w="1925" w:type="dxa"/>
          </w:tcPr>
          <w:p w14:paraId="1BDEA341" w14:textId="77777777" w:rsidR="002C4C5A" w:rsidRPr="00DF10CB" w:rsidRDefault="002C4C5A" w:rsidP="007C55D2">
            <w:pPr>
              <w:contextualSpacing/>
              <w:jc w:val="center"/>
              <w:rPr>
                <w:rFonts w:ascii="Times New Roman" w:hAnsi="Times New Roman" w:cs="Times New Roman"/>
              </w:rPr>
            </w:pPr>
            <w:r w:rsidRPr="00DF10CB">
              <w:rPr>
                <w:rFonts w:ascii="Times New Roman" w:hAnsi="Times New Roman" w:cs="Times New Roman"/>
              </w:rPr>
              <w:t>Голий</w:t>
            </w:r>
          </w:p>
        </w:tc>
        <w:tc>
          <w:tcPr>
            <w:tcW w:w="1926" w:type="dxa"/>
          </w:tcPr>
          <w:p w14:paraId="4729AC0F" w14:textId="77777777" w:rsidR="002C4C5A" w:rsidRPr="00DF10CB" w:rsidRDefault="002C4C5A" w:rsidP="007C55D2">
            <w:pPr>
              <w:contextualSpacing/>
              <w:jc w:val="center"/>
              <w:rPr>
                <w:rFonts w:ascii="Times New Roman" w:hAnsi="Times New Roman" w:cs="Times New Roman"/>
              </w:rPr>
            </w:pPr>
            <w:r w:rsidRPr="00DF10CB">
              <w:rPr>
                <w:rFonts w:ascii="Times New Roman" w:hAnsi="Times New Roman" w:cs="Times New Roman"/>
              </w:rPr>
              <w:t xml:space="preserve">Рухоме </w:t>
            </w:r>
          </w:p>
        </w:tc>
        <w:tc>
          <w:tcPr>
            <w:tcW w:w="1926" w:type="dxa"/>
          </w:tcPr>
          <w:p w14:paraId="24BAA52D" w14:textId="77777777" w:rsidR="002C4C5A" w:rsidRPr="00DF10CB" w:rsidRDefault="002C4C5A" w:rsidP="007C55D2">
            <w:pPr>
              <w:contextualSpacing/>
              <w:jc w:val="center"/>
              <w:rPr>
                <w:rFonts w:ascii="Times New Roman" w:hAnsi="Times New Roman" w:cs="Times New Roman"/>
              </w:rPr>
            </w:pPr>
            <w:r w:rsidRPr="00DF10CB">
              <w:rPr>
                <w:rFonts w:ascii="Times New Roman" w:hAnsi="Times New Roman" w:cs="Times New Roman"/>
              </w:rPr>
              <w:t>0,75</w:t>
            </w:r>
          </w:p>
        </w:tc>
        <w:tc>
          <w:tcPr>
            <w:tcW w:w="1926" w:type="dxa"/>
          </w:tcPr>
          <w:p w14:paraId="275F6E24" w14:textId="77777777" w:rsidR="002C4C5A" w:rsidRPr="00DF10CB" w:rsidRDefault="002C4C5A" w:rsidP="007C55D2">
            <w:pPr>
              <w:contextualSpacing/>
              <w:jc w:val="center"/>
              <w:rPr>
                <w:rFonts w:ascii="Times New Roman" w:hAnsi="Times New Roman" w:cs="Times New Roman"/>
              </w:rPr>
            </w:pPr>
          </w:p>
        </w:tc>
        <w:tc>
          <w:tcPr>
            <w:tcW w:w="1926" w:type="dxa"/>
          </w:tcPr>
          <w:p w14:paraId="131116CD" w14:textId="77777777" w:rsidR="002C4C5A" w:rsidRPr="00DF10CB" w:rsidRDefault="002C4C5A" w:rsidP="007C55D2">
            <w:pPr>
              <w:contextualSpacing/>
              <w:jc w:val="center"/>
              <w:rPr>
                <w:rFonts w:ascii="Times New Roman" w:hAnsi="Times New Roman" w:cs="Times New Roman"/>
              </w:rPr>
            </w:pPr>
          </w:p>
        </w:tc>
      </w:tr>
      <w:tr w:rsidR="002C4C5A" w:rsidRPr="00813DFF" w14:paraId="73907E98" w14:textId="77777777" w:rsidTr="007C55D2">
        <w:trPr>
          <w:jc w:val="center"/>
        </w:trPr>
        <w:tc>
          <w:tcPr>
            <w:tcW w:w="1925" w:type="dxa"/>
          </w:tcPr>
          <w:p w14:paraId="6A2B5056" w14:textId="77777777" w:rsidR="002C4C5A" w:rsidRPr="00DF10CB" w:rsidRDefault="002C4C5A" w:rsidP="007C55D2">
            <w:pPr>
              <w:contextualSpacing/>
              <w:jc w:val="center"/>
              <w:rPr>
                <w:rFonts w:ascii="Times New Roman" w:hAnsi="Times New Roman" w:cs="Times New Roman"/>
              </w:rPr>
            </w:pPr>
            <w:r w:rsidRPr="00DF10CB">
              <w:rPr>
                <w:rFonts w:ascii="Times New Roman" w:hAnsi="Times New Roman" w:cs="Times New Roman"/>
              </w:rPr>
              <w:t>1-2 тонкі шари</w:t>
            </w:r>
          </w:p>
        </w:tc>
        <w:tc>
          <w:tcPr>
            <w:tcW w:w="1926" w:type="dxa"/>
          </w:tcPr>
          <w:p w14:paraId="1AB5EAAE" w14:textId="77777777" w:rsidR="002C4C5A" w:rsidRPr="00DF10CB" w:rsidRDefault="002C4C5A" w:rsidP="007C55D2">
            <w:pPr>
              <w:contextualSpacing/>
              <w:jc w:val="center"/>
              <w:rPr>
                <w:rFonts w:ascii="Times New Roman" w:hAnsi="Times New Roman" w:cs="Times New Roman"/>
              </w:rPr>
            </w:pPr>
            <w:r w:rsidRPr="00DF10CB">
              <w:rPr>
                <w:rFonts w:ascii="Times New Roman" w:hAnsi="Times New Roman" w:cs="Times New Roman"/>
              </w:rPr>
              <w:t>Рухоме</w:t>
            </w:r>
          </w:p>
        </w:tc>
        <w:tc>
          <w:tcPr>
            <w:tcW w:w="1926" w:type="dxa"/>
          </w:tcPr>
          <w:p w14:paraId="4FF8DD37" w14:textId="77777777" w:rsidR="002C4C5A" w:rsidRPr="00DF10CB" w:rsidRDefault="002C4C5A" w:rsidP="007C55D2">
            <w:pPr>
              <w:contextualSpacing/>
              <w:jc w:val="center"/>
              <w:rPr>
                <w:rFonts w:ascii="Times New Roman" w:hAnsi="Times New Roman" w:cs="Times New Roman"/>
              </w:rPr>
            </w:pPr>
            <w:r w:rsidRPr="00DF10CB">
              <w:rPr>
                <w:rFonts w:ascii="Times New Roman" w:hAnsi="Times New Roman" w:cs="Times New Roman"/>
              </w:rPr>
              <w:t>0,9</w:t>
            </w:r>
          </w:p>
        </w:tc>
        <w:tc>
          <w:tcPr>
            <w:tcW w:w="1926" w:type="dxa"/>
          </w:tcPr>
          <w:p w14:paraId="194B762D" w14:textId="77777777" w:rsidR="002C4C5A" w:rsidRPr="00DF10CB" w:rsidRDefault="002C4C5A" w:rsidP="007C55D2">
            <w:pPr>
              <w:contextualSpacing/>
              <w:jc w:val="center"/>
              <w:rPr>
                <w:rFonts w:ascii="Times New Roman" w:hAnsi="Times New Roman" w:cs="Times New Roman"/>
              </w:rPr>
            </w:pPr>
            <w:r w:rsidRPr="00DF10CB">
              <w:rPr>
                <w:rFonts w:ascii="Times New Roman" w:hAnsi="Times New Roman" w:cs="Times New Roman"/>
              </w:rPr>
              <w:t>2 або більше товщих</w:t>
            </w:r>
          </w:p>
        </w:tc>
        <w:tc>
          <w:tcPr>
            <w:tcW w:w="1926" w:type="dxa"/>
          </w:tcPr>
          <w:p w14:paraId="7F016519" w14:textId="77777777" w:rsidR="002C4C5A" w:rsidRPr="00DF10CB" w:rsidRDefault="002C4C5A" w:rsidP="007C55D2">
            <w:pPr>
              <w:contextualSpacing/>
              <w:jc w:val="center"/>
              <w:rPr>
                <w:rFonts w:ascii="Times New Roman" w:hAnsi="Times New Roman" w:cs="Times New Roman"/>
              </w:rPr>
            </w:pPr>
            <w:r w:rsidRPr="00DF10CB">
              <w:rPr>
                <w:rFonts w:ascii="Times New Roman" w:hAnsi="Times New Roman" w:cs="Times New Roman"/>
              </w:rPr>
              <w:t>Рухоме</w:t>
            </w:r>
          </w:p>
        </w:tc>
      </w:tr>
      <w:tr w:rsidR="002C4C5A" w:rsidRPr="00813DFF" w14:paraId="3DFF0A0F" w14:textId="77777777" w:rsidTr="007C55D2">
        <w:trPr>
          <w:jc w:val="center"/>
        </w:trPr>
        <w:tc>
          <w:tcPr>
            <w:tcW w:w="1925" w:type="dxa"/>
          </w:tcPr>
          <w:p w14:paraId="095579A5" w14:textId="77777777" w:rsidR="002C4C5A" w:rsidRPr="00DF10CB" w:rsidRDefault="002C4C5A" w:rsidP="007C55D2">
            <w:pPr>
              <w:contextualSpacing/>
              <w:jc w:val="center"/>
              <w:rPr>
                <w:rFonts w:ascii="Times New Roman" w:hAnsi="Times New Roman" w:cs="Times New Roman"/>
              </w:rPr>
            </w:pPr>
            <w:r w:rsidRPr="00DF10CB">
              <w:rPr>
                <w:rFonts w:ascii="Times New Roman" w:hAnsi="Times New Roman" w:cs="Times New Roman"/>
              </w:rPr>
              <w:t>Голий</w:t>
            </w:r>
          </w:p>
        </w:tc>
        <w:tc>
          <w:tcPr>
            <w:tcW w:w="1926" w:type="dxa"/>
          </w:tcPr>
          <w:p w14:paraId="2F285C20" w14:textId="77777777" w:rsidR="002C4C5A" w:rsidRPr="00DF10CB" w:rsidRDefault="002C4C5A" w:rsidP="007C55D2">
            <w:pPr>
              <w:contextualSpacing/>
              <w:jc w:val="center"/>
              <w:rPr>
                <w:rFonts w:ascii="Times New Roman" w:hAnsi="Times New Roman" w:cs="Times New Roman"/>
              </w:rPr>
            </w:pPr>
            <w:r w:rsidRPr="00DF10CB">
              <w:rPr>
                <w:rFonts w:ascii="Times New Roman" w:hAnsi="Times New Roman" w:cs="Times New Roman"/>
              </w:rPr>
              <w:t>Нерухоме</w:t>
            </w:r>
          </w:p>
        </w:tc>
        <w:tc>
          <w:tcPr>
            <w:tcW w:w="1926" w:type="dxa"/>
          </w:tcPr>
          <w:p w14:paraId="3A62FF68" w14:textId="77777777" w:rsidR="002C4C5A" w:rsidRPr="00DF10CB" w:rsidRDefault="002C4C5A" w:rsidP="007C55D2">
            <w:pPr>
              <w:contextualSpacing/>
              <w:jc w:val="center"/>
              <w:rPr>
                <w:rFonts w:ascii="Times New Roman" w:hAnsi="Times New Roman" w:cs="Times New Roman"/>
              </w:rPr>
            </w:pPr>
            <w:r w:rsidRPr="00DF10CB">
              <w:rPr>
                <w:rFonts w:ascii="Times New Roman" w:hAnsi="Times New Roman" w:cs="Times New Roman"/>
              </w:rPr>
              <w:t>1,0</w:t>
            </w:r>
          </w:p>
        </w:tc>
        <w:tc>
          <w:tcPr>
            <w:tcW w:w="1926" w:type="dxa"/>
          </w:tcPr>
          <w:p w14:paraId="02ED1313" w14:textId="77777777" w:rsidR="002C4C5A" w:rsidRPr="00DF10CB" w:rsidRDefault="002C4C5A" w:rsidP="007C55D2">
            <w:pPr>
              <w:contextualSpacing/>
              <w:jc w:val="center"/>
              <w:rPr>
                <w:rFonts w:ascii="Times New Roman" w:hAnsi="Times New Roman" w:cs="Times New Roman"/>
              </w:rPr>
            </w:pPr>
          </w:p>
        </w:tc>
        <w:tc>
          <w:tcPr>
            <w:tcW w:w="1926" w:type="dxa"/>
          </w:tcPr>
          <w:p w14:paraId="5C016EA8" w14:textId="77777777" w:rsidR="002C4C5A" w:rsidRPr="00DF10CB" w:rsidRDefault="002C4C5A" w:rsidP="007C55D2">
            <w:pPr>
              <w:contextualSpacing/>
              <w:jc w:val="center"/>
              <w:rPr>
                <w:rFonts w:ascii="Times New Roman" w:hAnsi="Times New Roman" w:cs="Times New Roman"/>
              </w:rPr>
            </w:pPr>
          </w:p>
        </w:tc>
      </w:tr>
      <w:tr w:rsidR="002C4C5A" w:rsidRPr="00813DFF" w14:paraId="6BF0417B" w14:textId="77777777" w:rsidTr="007C55D2">
        <w:trPr>
          <w:jc w:val="center"/>
        </w:trPr>
        <w:tc>
          <w:tcPr>
            <w:tcW w:w="1925" w:type="dxa"/>
          </w:tcPr>
          <w:p w14:paraId="7C31C8EC" w14:textId="77777777" w:rsidR="002C4C5A" w:rsidRPr="00DF10CB" w:rsidRDefault="002C4C5A" w:rsidP="007C55D2">
            <w:pPr>
              <w:contextualSpacing/>
              <w:jc w:val="center"/>
              <w:rPr>
                <w:rFonts w:ascii="Times New Roman" w:hAnsi="Times New Roman" w:cs="Times New Roman"/>
              </w:rPr>
            </w:pPr>
            <w:r w:rsidRPr="00DF10CB">
              <w:rPr>
                <w:rFonts w:ascii="Times New Roman" w:hAnsi="Times New Roman" w:cs="Times New Roman"/>
              </w:rPr>
              <w:t>1-2 тонкі шари</w:t>
            </w:r>
          </w:p>
        </w:tc>
        <w:tc>
          <w:tcPr>
            <w:tcW w:w="1926" w:type="dxa"/>
          </w:tcPr>
          <w:p w14:paraId="1CF60005" w14:textId="77777777" w:rsidR="002C4C5A" w:rsidRPr="00DF10CB" w:rsidRDefault="002C4C5A" w:rsidP="007C55D2">
            <w:pPr>
              <w:contextualSpacing/>
              <w:jc w:val="center"/>
              <w:rPr>
                <w:rFonts w:ascii="Times New Roman" w:hAnsi="Times New Roman" w:cs="Times New Roman"/>
              </w:rPr>
            </w:pPr>
            <w:r w:rsidRPr="00DF10CB">
              <w:rPr>
                <w:rFonts w:ascii="Times New Roman" w:hAnsi="Times New Roman" w:cs="Times New Roman"/>
              </w:rPr>
              <w:t>Нерухоме</w:t>
            </w:r>
          </w:p>
        </w:tc>
        <w:tc>
          <w:tcPr>
            <w:tcW w:w="1926" w:type="dxa"/>
          </w:tcPr>
          <w:p w14:paraId="246B8414" w14:textId="77777777" w:rsidR="002C4C5A" w:rsidRPr="00DF10CB" w:rsidRDefault="002C4C5A" w:rsidP="007C55D2">
            <w:pPr>
              <w:contextualSpacing/>
              <w:jc w:val="center"/>
              <w:rPr>
                <w:rFonts w:ascii="Times New Roman" w:hAnsi="Times New Roman" w:cs="Times New Roman"/>
              </w:rPr>
            </w:pPr>
            <w:r w:rsidRPr="00DF10CB">
              <w:rPr>
                <w:rFonts w:ascii="Times New Roman" w:hAnsi="Times New Roman" w:cs="Times New Roman"/>
              </w:rPr>
              <w:t>1,1</w:t>
            </w:r>
          </w:p>
        </w:tc>
        <w:tc>
          <w:tcPr>
            <w:tcW w:w="1926" w:type="dxa"/>
          </w:tcPr>
          <w:p w14:paraId="4BB6B8F3" w14:textId="77777777" w:rsidR="002C4C5A" w:rsidRPr="00DF10CB" w:rsidRDefault="002C4C5A" w:rsidP="007C55D2">
            <w:pPr>
              <w:contextualSpacing/>
              <w:jc w:val="center"/>
              <w:rPr>
                <w:rFonts w:ascii="Times New Roman" w:hAnsi="Times New Roman" w:cs="Times New Roman"/>
              </w:rPr>
            </w:pPr>
            <w:r w:rsidRPr="00DF10CB">
              <w:rPr>
                <w:rFonts w:ascii="Times New Roman" w:hAnsi="Times New Roman" w:cs="Times New Roman"/>
              </w:rPr>
              <w:t>2 більш товстих шари</w:t>
            </w:r>
          </w:p>
        </w:tc>
        <w:tc>
          <w:tcPr>
            <w:tcW w:w="1926" w:type="dxa"/>
          </w:tcPr>
          <w:p w14:paraId="3BE21945" w14:textId="77777777" w:rsidR="002C4C5A" w:rsidRPr="00DF10CB" w:rsidRDefault="002C4C5A" w:rsidP="007C55D2">
            <w:pPr>
              <w:contextualSpacing/>
              <w:jc w:val="center"/>
              <w:rPr>
                <w:rFonts w:ascii="Times New Roman" w:hAnsi="Times New Roman" w:cs="Times New Roman"/>
              </w:rPr>
            </w:pPr>
            <w:r w:rsidRPr="00DF10CB">
              <w:rPr>
                <w:rFonts w:ascii="Times New Roman" w:hAnsi="Times New Roman" w:cs="Times New Roman"/>
              </w:rPr>
              <w:t>Нерухоме</w:t>
            </w:r>
          </w:p>
        </w:tc>
      </w:tr>
      <w:tr w:rsidR="002C4C5A" w:rsidRPr="00813DFF" w14:paraId="4CC33A5C" w14:textId="77777777" w:rsidTr="007C55D2">
        <w:trPr>
          <w:jc w:val="center"/>
        </w:trPr>
        <w:tc>
          <w:tcPr>
            <w:tcW w:w="1925" w:type="dxa"/>
          </w:tcPr>
          <w:p w14:paraId="7B0D0E94" w14:textId="77777777" w:rsidR="002C4C5A" w:rsidRPr="00DF10CB" w:rsidRDefault="002C4C5A" w:rsidP="007C55D2">
            <w:pPr>
              <w:contextualSpacing/>
              <w:jc w:val="center"/>
              <w:rPr>
                <w:rFonts w:ascii="Times New Roman" w:hAnsi="Times New Roman" w:cs="Times New Roman"/>
              </w:rPr>
            </w:pPr>
            <w:r w:rsidRPr="00DF10CB">
              <w:rPr>
                <w:rFonts w:ascii="Times New Roman" w:hAnsi="Times New Roman" w:cs="Times New Roman"/>
              </w:rPr>
              <w:t>2-3 тонкі шари</w:t>
            </w:r>
          </w:p>
        </w:tc>
        <w:tc>
          <w:tcPr>
            <w:tcW w:w="1926" w:type="dxa"/>
          </w:tcPr>
          <w:p w14:paraId="3EF5508E" w14:textId="77777777" w:rsidR="002C4C5A" w:rsidRPr="00DF10CB" w:rsidRDefault="002C4C5A" w:rsidP="007C55D2">
            <w:pPr>
              <w:contextualSpacing/>
              <w:jc w:val="center"/>
              <w:rPr>
                <w:rFonts w:ascii="Times New Roman" w:hAnsi="Times New Roman" w:cs="Times New Roman"/>
              </w:rPr>
            </w:pPr>
          </w:p>
        </w:tc>
        <w:tc>
          <w:tcPr>
            <w:tcW w:w="1926" w:type="dxa"/>
          </w:tcPr>
          <w:p w14:paraId="64203D1D" w14:textId="77777777" w:rsidR="002C4C5A" w:rsidRPr="00DF10CB" w:rsidRDefault="002C4C5A" w:rsidP="007C55D2">
            <w:pPr>
              <w:contextualSpacing/>
              <w:jc w:val="center"/>
              <w:rPr>
                <w:rFonts w:ascii="Times New Roman" w:hAnsi="Times New Roman" w:cs="Times New Roman"/>
              </w:rPr>
            </w:pPr>
            <w:r w:rsidRPr="00DF10CB">
              <w:rPr>
                <w:rFonts w:ascii="Times New Roman" w:hAnsi="Times New Roman" w:cs="Times New Roman"/>
              </w:rPr>
              <w:t>1,2</w:t>
            </w:r>
          </w:p>
        </w:tc>
        <w:tc>
          <w:tcPr>
            <w:tcW w:w="1926" w:type="dxa"/>
          </w:tcPr>
          <w:p w14:paraId="43D56018" w14:textId="77777777" w:rsidR="002C4C5A" w:rsidRPr="00DF10CB" w:rsidRDefault="002C4C5A" w:rsidP="007C55D2">
            <w:pPr>
              <w:contextualSpacing/>
              <w:jc w:val="center"/>
              <w:rPr>
                <w:rFonts w:ascii="Times New Roman" w:hAnsi="Times New Roman" w:cs="Times New Roman"/>
              </w:rPr>
            </w:pPr>
            <w:r w:rsidRPr="00DF10CB">
              <w:rPr>
                <w:rFonts w:ascii="Times New Roman" w:hAnsi="Times New Roman" w:cs="Times New Roman"/>
              </w:rPr>
              <w:t>Більше 2 товстих шари</w:t>
            </w:r>
          </w:p>
        </w:tc>
        <w:tc>
          <w:tcPr>
            <w:tcW w:w="1926" w:type="dxa"/>
          </w:tcPr>
          <w:p w14:paraId="6BD45B66" w14:textId="77777777" w:rsidR="002C4C5A" w:rsidRPr="00DF10CB" w:rsidRDefault="002C4C5A" w:rsidP="007C55D2">
            <w:pPr>
              <w:contextualSpacing/>
              <w:jc w:val="center"/>
              <w:rPr>
                <w:rFonts w:ascii="Times New Roman" w:hAnsi="Times New Roman" w:cs="Times New Roman"/>
              </w:rPr>
            </w:pPr>
            <w:r w:rsidRPr="00DF10CB">
              <w:rPr>
                <w:rFonts w:ascii="Times New Roman" w:hAnsi="Times New Roman" w:cs="Times New Roman"/>
              </w:rPr>
              <w:t>Нерухоме</w:t>
            </w:r>
          </w:p>
        </w:tc>
      </w:tr>
      <w:tr w:rsidR="002C4C5A" w:rsidRPr="00813DFF" w14:paraId="06276979" w14:textId="77777777" w:rsidTr="007C55D2">
        <w:trPr>
          <w:jc w:val="center"/>
        </w:trPr>
        <w:tc>
          <w:tcPr>
            <w:tcW w:w="1925" w:type="dxa"/>
          </w:tcPr>
          <w:p w14:paraId="78A2C13F" w14:textId="77777777" w:rsidR="002C4C5A" w:rsidRPr="00DF10CB" w:rsidRDefault="002C4C5A" w:rsidP="007C55D2">
            <w:pPr>
              <w:contextualSpacing/>
              <w:jc w:val="center"/>
              <w:rPr>
                <w:rFonts w:ascii="Times New Roman" w:hAnsi="Times New Roman" w:cs="Times New Roman"/>
              </w:rPr>
            </w:pPr>
            <w:r w:rsidRPr="00DF10CB">
              <w:rPr>
                <w:rFonts w:ascii="Times New Roman" w:hAnsi="Times New Roman" w:cs="Times New Roman"/>
              </w:rPr>
              <w:t>1-2 товщі шари</w:t>
            </w:r>
          </w:p>
        </w:tc>
        <w:tc>
          <w:tcPr>
            <w:tcW w:w="1926" w:type="dxa"/>
          </w:tcPr>
          <w:p w14:paraId="16DC8853" w14:textId="77777777" w:rsidR="002C4C5A" w:rsidRPr="00DF10CB" w:rsidRDefault="002C4C5A" w:rsidP="007C55D2">
            <w:pPr>
              <w:contextualSpacing/>
              <w:jc w:val="center"/>
              <w:rPr>
                <w:rFonts w:ascii="Times New Roman" w:hAnsi="Times New Roman" w:cs="Times New Roman"/>
              </w:rPr>
            </w:pPr>
            <w:r w:rsidRPr="00DF10CB">
              <w:rPr>
                <w:rFonts w:ascii="Times New Roman" w:hAnsi="Times New Roman" w:cs="Times New Roman"/>
              </w:rPr>
              <w:t>Рухоме або нерухоме</w:t>
            </w:r>
          </w:p>
        </w:tc>
        <w:tc>
          <w:tcPr>
            <w:tcW w:w="1926" w:type="dxa"/>
          </w:tcPr>
          <w:p w14:paraId="25668423" w14:textId="77777777" w:rsidR="002C4C5A" w:rsidRPr="00DF10CB" w:rsidRDefault="002C4C5A" w:rsidP="007C55D2">
            <w:pPr>
              <w:contextualSpacing/>
              <w:jc w:val="center"/>
              <w:rPr>
                <w:rFonts w:ascii="Times New Roman" w:hAnsi="Times New Roman" w:cs="Times New Roman"/>
              </w:rPr>
            </w:pPr>
            <w:r w:rsidRPr="00DF10CB">
              <w:rPr>
                <w:rFonts w:ascii="Times New Roman" w:hAnsi="Times New Roman" w:cs="Times New Roman"/>
              </w:rPr>
              <w:t>1,2</w:t>
            </w:r>
          </w:p>
        </w:tc>
        <w:tc>
          <w:tcPr>
            <w:tcW w:w="1926" w:type="dxa"/>
          </w:tcPr>
          <w:p w14:paraId="68E7FE17" w14:textId="77777777" w:rsidR="002C4C5A" w:rsidRPr="00DF10CB" w:rsidRDefault="002C4C5A" w:rsidP="007C55D2">
            <w:pPr>
              <w:contextualSpacing/>
              <w:jc w:val="center"/>
              <w:rPr>
                <w:rFonts w:ascii="Times New Roman" w:hAnsi="Times New Roman" w:cs="Times New Roman"/>
              </w:rPr>
            </w:pPr>
          </w:p>
        </w:tc>
        <w:tc>
          <w:tcPr>
            <w:tcW w:w="1926" w:type="dxa"/>
          </w:tcPr>
          <w:p w14:paraId="270BAE38" w14:textId="77777777" w:rsidR="002C4C5A" w:rsidRPr="00DF10CB" w:rsidRDefault="002C4C5A" w:rsidP="007C55D2">
            <w:pPr>
              <w:contextualSpacing/>
              <w:jc w:val="center"/>
              <w:rPr>
                <w:rFonts w:ascii="Times New Roman" w:hAnsi="Times New Roman" w:cs="Times New Roman"/>
              </w:rPr>
            </w:pPr>
          </w:p>
        </w:tc>
      </w:tr>
      <w:tr w:rsidR="002C4C5A" w:rsidRPr="00813DFF" w14:paraId="63E73ABF" w14:textId="77777777" w:rsidTr="007C55D2">
        <w:trPr>
          <w:jc w:val="center"/>
        </w:trPr>
        <w:tc>
          <w:tcPr>
            <w:tcW w:w="1925" w:type="dxa"/>
          </w:tcPr>
          <w:p w14:paraId="3105F33E" w14:textId="77777777" w:rsidR="002C4C5A" w:rsidRPr="00DF10CB" w:rsidRDefault="002C4C5A" w:rsidP="007C55D2">
            <w:pPr>
              <w:contextualSpacing/>
              <w:jc w:val="center"/>
              <w:rPr>
                <w:rFonts w:ascii="Times New Roman" w:hAnsi="Times New Roman" w:cs="Times New Roman"/>
              </w:rPr>
            </w:pPr>
            <w:r w:rsidRPr="00DF10CB">
              <w:rPr>
                <w:rFonts w:ascii="Times New Roman" w:hAnsi="Times New Roman" w:cs="Times New Roman"/>
              </w:rPr>
              <w:t>3-4 тонкі шари</w:t>
            </w:r>
          </w:p>
        </w:tc>
        <w:tc>
          <w:tcPr>
            <w:tcW w:w="1926" w:type="dxa"/>
          </w:tcPr>
          <w:p w14:paraId="4C515269" w14:textId="77777777" w:rsidR="002C4C5A" w:rsidRPr="00DF10CB" w:rsidRDefault="002C4C5A" w:rsidP="007C55D2">
            <w:pPr>
              <w:contextualSpacing/>
              <w:jc w:val="center"/>
              <w:rPr>
                <w:rFonts w:ascii="Times New Roman" w:hAnsi="Times New Roman" w:cs="Times New Roman"/>
              </w:rPr>
            </w:pPr>
          </w:p>
        </w:tc>
        <w:tc>
          <w:tcPr>
            <w:tcW w:w="1926" w:type="dxa"/>
          </w:tcPr>
          <w:p w14:paraId="66D36B85" w14:textId="77777777" w:rsidR="002C4C5A" w:rsidRPr="00DF10CB" w:rsidRDefault="002C4C5A" w:rsidP="007C55D2">
            <w:pPr>
              <w:contextualSpacing/>
              <w:jc w:val="center"/>
              <w:rPr>
                <w:rFonts w:ascii="Times New Roman" w:hAnsi="Times New Roman" w:cs="Times New Roman"/>
              </w:rPr>
            </w:pPr>
            <w:r w:rsidRPr="00DF10CB">
              <w:rPr>
                <w:rFonts w:ascii="Times New Roman" w:hAnsi="Times New Roman" w:cs="Times New Roman"/>
              </w:rPr>
              <w:t>1,3</w:t>
            </w:r>
          </w:p>
        </w:tc>
        <w:tc>
          <w:tcPr>
            <w:tcW w:w="1926" w:type="dxa"/>
          </w:tcPr>
          <w:p w14:paraId="57D0C44D" w14:textId="77777777" w:rsidR="002C4C5A" w:rsidRPr="00DF10CB" w:rsidRDefault="002C4C5A" w:rsidP="007C55D2">
            <w:pPr>
              <w:contextualSpacing/>
              <w:jc w:val="center"/>
              <w:rPr>
                <w:rFonts w:ascii="Times New Roman" w:hAnsi="Times New Roman" w:cs="Times New Roman"/>
              </w:rPr>
            </w:pPr>
          </w:p>
        </w:tc>
        <w:tc>
          <w:tcPr>
            <w:tcW w:w="1926" w:type="dxa"/>
          </w:tcPr>
          <w:p w14:paraId="7F07A8E4" w14:textId="77777777" w:rsidR="002C4C5A" w:rsidRPr="00DF10CB" w:rsidRDefault="002C4C5A" w:rsidP="007C55D2">
            <w:pPr>
              <w:contextualSpacing/>
              <w:jc w:val="center"/>
              <w:rPr>
                <w:rFonts w:ascii="Times New Roman" w:hAnsi="Times New Roman" w:cs="Times New Roman"/>
              </w:rPr>
            </w:pPr>
          </w:p>
        </w:tc>
      </w:tr>
      <w:tr w:rsidR="002C4C5A" w:rsidRPr="00813DFF" w14:paraId="402B59C0" w14:textId="77777777" w:rsidTr="007C55D2">
        <w:trPr>
          <w:jc w:val="center"/>
        </w:trPr>
        <w:tc>
          <w:tcPr>
            <w:tcW w:w="1925" w:type="dxa"/>
          </w:tcPr>
          <w:p w14:paraId="38C59E68" w14:textId="77777777" w:rsidR="002C4C5A" w:rsidRPr="00DF10CB" w:rsidRDefault="002C4C5A" w:rsidP="007C55D2">
            <w:pPr>
              <w:contextualSpacing/>
              <w:jc w:val="center"/>
              <w:rPr>
                <w:rFonts w:ascii="Times New Roman" w:hAnsi="Times New Roman" w:cs="Times New Roman"/>
              </w:rPr>
            </w:pPr>
            <w:r w:rsidRPr="00DF10CB">
              <w:rPr>
                <w:rFonts w:ascii="Times New Roman" w:hAnsi="Times New Roman" w:cs="Times New Roman"/>
              </w:rPr>
              <w:t>Більше тонких/товщих шари</w:t>
            </w:r>
          </w:p>
        </w:tc>
        <w:tc>
          <w:tcPr>
            <w:tcW w:w="1926" w:type="dxa"/>
          </w:tcPr>
          <w:p w14:paraId="105AE0A3" w14:textId="77777777" w:rsidR="002C4C5A" w:rsidRPr="00DF10CB" w:rsidRDefault="002C4C5A" w:rsidP="007C55D2">
            <w:pPr>
              <w:contextualSpacing/>
              <w:jc w:val="center"/>
              <w:rPr>
                <w:rFonts w:ascii="Times New Roman" w:hAnsi="Times New Roman" w:cs="Times New Roman"/>
              </w:rPr>
            </w:pPr>
            <w:r w:rsidRPr="00DF10CB">
              <w:rPr>
                <w:rFonts w:ascii="Times New Roman" w:hAnsi="Times New Roman" w:cs="Times New Roman"/>
              </w:rPr>
              <w:t>Без впливу</w:t>
            </w:r>
          </w:p>
        </w:tc>
        <w:tc>
          <w:tcPr>
            <w:tcW w:w="1926" w:type="dxa"/>
          </w:tcPr>
          <w:p w14:paraId="0968936D" w14:textId="77777777" w:rsidR="002C4C5A" w:rsidRPr="00DF10CB" w:rsidRDefault="002C4C5A" w:rsidP="007C55D2">
            <w:pPr>
              <w:contextualSpacing/>
              <w:jc w:val="center"/>
              <w:rPr>
                <w:rFonts w:ascii="Times New Roman" w:hAnsi="Times New Roman" w:cs="Times New Roman"/>
              </w:rPr>
            </w:pPr>
            <w:r w:rsidRPr="00DF10CB">
              <w:rPr>
                <w:rFonts w:ascii="Times New Roman" w:hAnsi="Times New Roman" w:cs="Times New Roman"/>
              </w:rPr>
              <w:t>1,45</w:t>
            </w:r>
          </w:p>
        </w:tc>
        <w:tc>
          <w:tcPr>
            <w:tcW w:w="1926" w:type="dxa"/>
          </w:tcPr>
          <w:p w14:paraId="0BEC77A5" w14:textId="77777777" w:rsidR="002C4C5A" w:rsidRPr="00DF10CB" w:rsidRDefault="002C4C5A" w:rsidP="007C55D2">
            <w:pPr>
              <w:contextualSpacing/>
              <w:jc w:val="center"/>
              <w:rPr>
                <w:rFonts w:ascii="Times New Roman" w:hAnsi="Times New Roman" w:cs="Times New Roman"/>
              </w:rPr>
            </w:pPr>
          </w:p>
        </w:tc>
        <w:tc>
          <w:tcPr>
            <w:tcW w:w="1926" w:type="dxa"/>
          </w:tcPr>
          <w:p w14:paraId="09B6AD84" w14:textId="77777777" w:rsidR="002C4C5A" w:rsidRPr="00DF10CB" w:rsidRDefault="002C4C5A" w:rsidP="007C55D2">
            <w:pPr>
              <w:contextualSpacing/>
              <w:jc w:val="center"/>
              <w:rPr>
                <w:rFonts w:ascii="Times New Roman" w:hAnsi="Times New Roman" w:cs="Times New Roman"/>
              </w:rPr>
            </w:pPr>
          </w:p>
        </w:tc>
      </w:tr>
      <w:tr w:rsidR="002C4C5A" w:rsidRPr="00813DFF" w14:paraId="3AD55BD8" w14:textId="77777777" w:rsidTr="007C55D2">
        <w:trPr>
          <w:jc w:val="center"/>
        </w:trPr>
        <w:tc>
          <w:tcPr>
            <w:tcW w:w="1925" w:type="dxa"/>
          </w:tcPr>
          <w:p w14:paraId="5A1EE873" w14:textId="77777777" w:rsidR="002C4C5A" w:rsidRPr="00DF10CB" w:rsidRDefault="002C4C5A" w:rsidP="007C55D2">
            <w:pPr>
              <w:contextualSpacing/>
              <w:jc w:val="center"/>
              <w:rPr>
                <w:rFonts w:ascii="Times New Roman" w:hAnsi="Times New Roman" w:cs="Times New Roman"/>
              </w:rPr>
            </w:pPr>
            <w:r w:rsidRPr="00DF10CB">
              <w:rPr>
                <w:rFonts w:ascii="Times New Roman" w:hAnsi="Times New Roman" w:cs="Times New Roman"/>
              </w:rPr>
              <w:t>Товсте покривало та одяг</w:t>
            </w:r>
          </w:p>
        </w:tc>
        <w:tc>
          <w:tcPr>
            <w:tcW w:w="1926" w:type="dxa"/>
          </w:tcPr>
          <w:p w14:paraId="6EC86B7A" w14:textId="77777777" w:rsidR="002C4C5A" w:rsidRPr="00DF10CB" w:rsidRDefault="002C4C5A" w:rsidP="007C55D2">
            <w:pPr>
              <w:contextualSpacing/>
              <w:jc w:val="center"/>
              <w:rPr>
                <w:rFonts w:ascii="Times New Roman" w:hAnsi="Times New Roman" w:cs="Times New Roman"/>
              </w:rPr>
            </w:pPr>
          </w:p>
        </w:tc>
        <w:tc>
          <w:tcPr>
            <w:tcW w:w="1926" w:type="dxa"/>
          </w:tcPr>
          <w:p w14:paraId="19D01026" w14:textId="77777777" w:rsidR="002C4C5A" w:rsidRPr="00DF10CB" w:rsidRDefault="002C4C5A" w:rsidP="007C55D2">
            <w:pPr>
              <w:contextualSpacing/>
              <w:jc w:val="center"/>
              <w:rPr>
                <w:rFonts w:ascii="Times New Roman" w:hAnsi="Times New Roman" w:cs="Times New Roman"/>
              </w:rPr>
            </w:pPr>
            <w:r w:rsidRPr="00DF10CB">
              <w:rPr>
                <w:rFonts w:ascii="Times New Roman" w:hAnsi="Times New Roman" w:cs="Times New Roman"/>
              </w:rPr>
              <w:t>1,8</w:t>
            </w:r>
          </w:p>
        </w:tc>
        <w:tc>
          <w:tcPr>
            <w:tcW w:w="1926" w:type="dxa"/>
          </w:tcPr>
          <w:p w14:paraId="5E0839C6" w14:textId="77777777" w:rsidR="002C4C5A" w:rsidRPr="00DF10CB" w:rsidRDefault="002C4C5A" w:rsidP="007C55D2">
            <w:pPr>
              <w:contextualSpacing/>
              <w:jc w:val="center"/>
              <w:rPr>
                <w:rFonts w:ascii="Times New Roman" w:hAnsi="Times New Roman" w:cs="Times New Roman"/>
              </w:rPr>
            </w:pPr>
          </w:p>
        </w:tc>
        <w:tc>
          <w:tcPr>
            <w:tcW w:w="1926" w:type="dxa"/>
          </w:tcPr>
          <w:p w14:paraId="7C9D5511" w14:textId="77777777" w:rsidR="002C4C5A" w:rsidRPr="00DF10CB" w:rsidRDefault="002C4C5A" w:rsidP="007C55D2">
            <w:pPr>
              <w:contextualSpacing/>
              <w:jc w:val="center"/>
              <w:rPr>
                <w:rFonts w:ascii="Times New Roman" w:hAnsi="Times New Roman" w:cs="Times New Roman"/>
              </w:rPr>
            </w:pPr>
          </w:p>
        </w:tc>
      </w:tr>
      <w:tr w:rsidR="002C4C5A" w:rsidRPr="00813DFF" w14:paraId="3A5D258F" w14:textId="77777777" w:rsidTr="007C55D2">
        <w:trPr>
          <w:jc w:val="center"/>
        </w:trPr>
        <w:tc>
          <w:tcPr>
            <w:tcW w:w="1925" w:type="dxa"/>
          </w:tcPr>
          <w:p w14:paraId="26315240" w14:textId="77777777" w:rsidR="002C4C5A" w:rsidRPr="00DF10CB" w:rsidRDefault="002C4C5A" w:rsidP="007C55D2">
            <w:pPr>
              <w:contextualSpacing/>
              <w:jc w:val="center"/>
              <w:rPr>
                <w:rFonts w:ascii="Times New Roman" w:hAnsi="Times New Roman" w:cs="Times New Roman"/>
              </w:rPr>
            </w:pPr>
            <w:r w:rsidRPr="00DF10CB">
              <w:rPr>
                <w:rFonts w:ascii="Times New Roman" w:hAnsi="Times New Roman" w:cs="Times New Roman"/>
              </w:rPr>
              <w:t>Комбіновано</w:t>
            </w:r>
          </w:p>
        </w:tc>
        <w:tc>
          <w:tcPr>
            <w:tcW w:w="1926" w:type="dxa"/>
          </w:tcPr>
          <w:p w14:paraId="4D2D207D" w14:textId="77777777" w:rsidR="002C4C5A" w:rsidRPr="00DF10CB" w:rsidRDefault="002C4C5A" w:rsidP="007C55D2">
            <w:pPr>
              <w:contextualSpacing/>
              <w:jc w:val="center"/>
              <w:rPr>
                <w:rFonts w:ascii="Times New Roman" w:hAnsi="Times New Roman" w:cs="Times New Roman"/>
              </w:rPr>
            </w:pPr>
          </w:p>
        </w:tc>
        <w:tc>
          <w:tcPr>
            <w:tcW w:w="1926" w:type="dxa"/>
          </w:tcPr>
          <w:p w14:paraId="574440F0" w14:textId="77777777" w:rsidR="002C4C5A" w:rsidRPr="00DF10CB" w:rsidRDefault="002C4C5A" w:rsidP="007C55D2">
            <w:pPr>
              <w:contextualSpacing/>
              <w:jc w:val="center"/>
              <w:rPr>
                <w:rFonts w:ascii="Times New Roman" w:hAnsi="Times New Roman" w:cs="Times New Roman"/>
              </w:rPr>
            </w:pPr>
            <w:r w:rsidRPr="00DF10CB">
              <w:rPr>
                <w:rFonts w:ascii="Times New Roman" w:hAnsi="Times New Roman" w:cs="Times New Roman"/>
              </w:rPr>
              <w:t>2,4</w:t>
            </w:r>
          </w:p>
        </w:tc>
        <w:tc>
          <w:tcPr>
            <w:tcW w:w="1926" w:type="dxa"/>
          </w:tcPr>
          <w:p w14:paraId="707C15BF" w14:textId="77777777" w:rsidR="002C4C5A" w:rsidRPr="00DF10CB" w:rsidRDefault="002C4C5A" w:rsidP="007C55D2">
            <w:pPr>
              <w:contextualSpacing/>
              <w:jc w:val="center"/>
              <w:rPr>
                <w:rFonts w:ascii="Times New Roman" w:hAnsi="Times New Roman" w:cs="Times New Roman"/>
              </w:rPr>
            </w:pPr>
          </w:p>
        </w:tc>
        <w:tc>
          <w:tcPr>
            <w:tcW w:w="1926" w:type="dxa"/>
          </w:tcPr>
          <w:p w14:paraId="635B2311" w14:textId="77777777" w:rsidR="002C4C5A" w:rsidRPr="00DF10CB" w:rsidRDefault="002C4C5A" w:rsidP="007C55D2">
            <w:pPr>
              <w:contextualSpacing/>
              <w:jc w:val="center"/>
              <w:rPr>
                <w:rFonts w:ascii="Times New Roman" w:hAnsi="Times New Roman" w:cs="Times New Roman"/>
              </w:rPr>
            </w:pPr>
          </w:p>
        </w:tc>
      </w:tr>
    </w:tbl>
    <w:p w14:paraId="18A4D42F" w14:textId="2F9B4FDC" w:rsidR="008B3071" w:rsidRDefault="008B3071" w:rsidP="00E63A77">
      <w:pPr>
        <w:spacing w:after="120" w:line="240" w:lineRule="auto"/>
        <w:jc w:val="center"/>
        <w:rPr>
          <w:rFonts w:ascii="Times New Roman" w:hAnsi="Times New Roman" w:cs="Times New Roman"/>
          <w:b/>
          <w:sz w:val="32"/>
          <w:szCs w:val="32"/>
        </w:rPr>
      </w:pPr>
    </w:p>
    <w:p w14:paraId="668DFE19" w14:textId="77777777" w:rsidR="00595985" w:rsidRPr="003622AB" w:rsidRDefault="00595985" w:rsidP="00595985">
      <w:pPr>
        <w:spacing w:line="276" w:lineRule="auto"/>
        <w:contextualSpacing/>
        <w:jc w:val="both"/>
        <w:rPr>
          <w:rFonts w:ascii="Times New Roman" w:hAnsi="Times New Roman" w:cs="Times New Roman"/>
          <w:b/>
        </w:rPr>
      </w:pPr>
      <w:r w:rsidRPr="003622AB">
        <w:rPr>
          <w:rFonts w:ascii="Times New Roman" w:hAnsi="Times New Roman" w:cs="Times New Roman"/>
          <w:b/>
        </w:rPr>
        <w:t>Список використаних літературних джерел:</w:t>
      </w:r>
    </w:p>
    <w:p w14:paraId="7059ED9B" w14:textId="77777777" w:rsidR="00595985" w:rsidRPr="00D06DB1" w:rsidRDefault="00595985" w:rsidP="00595985">
      <w:pPr>
        <w:pStyle w:val="a7"/>
        <w:numPr>
          <w:ilvl w:val="0"/>
          <w:numId w:val="2"/>
        </w:numPr>
        <w:spacing w:line="240" w:lineRule="auto"/>
        <w:jc w:val="both"/>
        <w:rPr>
          <w:rFonts w:ascii="Times New Roman" w:hAnsi="Times New Roman" w:cs="Times New Roman"/>
          <w:sz w:val="20"/>
          <w:lang w:val="en-US"/>
        </w:rPr>
      </w:pPr>
      <w:proofErr w:type="spellStart"/>
      <w:r w:rsidRPr="00D06DB1">
        <w:rPr>
          <w:rFonts w:ascii="Times New Roman" w:hAnsi="Times New Roman" w:cs="Times New Roman"/>
          <w:sz w:val="20"/>
          <w:lang w:val="en-US"/>
        </w:rPr>
        <w:t>Balci</w:t>
      </w:r>
      <w:proofErr w:type="spellEnd"/>
      <w:r w:rsidRPr="00D06DB1">
        <w:rPr>
          <w:rFonts w:ascii="Times New Roman" w:hAnsi="Times New Roman" w:cs="Times New Roman"/>
          <w:sz w:val="20"/>
          <w:lang w:val="en-US"/>
        </w:rPr>
        <w:t xml:space="preserve"> Y, </w:t>
      </w:r>
      <w:proofErr w:type="spellStart"/>
      <w:r w:rsidRPr="00D06DB1">
        <w:rPr>
          <w:rFonts w:ascii="Times New Roman" w:hAnsi="Times New Roman" w:cs="Times New Roman"/>
          <w:sz w:val="20"/>
          <w:lang w:val="en-US"/>
        </w:rPr>
        <w:t>Basmak</w:t>
      </w:r>
      <w:proofErr w:type="spellEnd"/>
      <w:r w:rsidRPr="00D06DB1">
        <w:rPr>
          <w:rFonts w:ascii="Times New Roman" w:hAnsi="Times New Roman" w:cs="Times New Roman"/>
          <w:sz w:val="20"/>
          <w:lang w:val="en-US"/>
        </w:rPr>
        <w:t xml:space="preserve"> H, </w:t>
      </w:r>
      <w:proofErr w:type="spellStart"/>
      <w:r w:rsidRPr="00D06DB1">
        <w:rPr>
          <w:rFonts w:ascii="Times New Roman" w:hAnsi="Times New Roman" w:cs="Times New Roman"/>
          <w:sz w:val="20"/>
          <w:lang w:val="en-US"/>
        </w:rPr>
        <w:t>Kocaturk</w:t>
      </w:r>
      <w:proofErr w:type="spellEnd"/>
      <w:r w:rsidRPr="00D06DB1">
        <w:rPr>
          <w:rFonts w:ascii="Times New Roman" w:hAnsi="Times New Roman" w:cs="Times New Roman"/>
          <w:sz w:val="20"/>
          <w:lang w:val="en-US"/>
        </w:rPr>
        <w:t xml:space="preserve"> BK, </w:t>
      </w:r>
      <w:proofErr w:type="spellStart"/>
      <w:r w:rsidRPr="00D06DB1">
        <w:rPr>
          <w:rFonts w:ascii="Times New Roman" w:hAnsi="Times New Roman" w:cs="Times New Roman"/>
          <w:sz w:val="20"/>
          <w:lang w:val="en-US"/>
        </w:rPr>
        <w:t>Sahin</w:t>
      </w:r>
      <w:proofErr w:type="spellEnd"/>
      <w:r w:rsidRPr="00D06DB1">
        <w:rPr>
          <w:rFonts w:ascii="Times New Roman" w:hAnsi="Times New Roman" w:cs="Times New Roman"/>
          <w:sz w:val="20"/>
          <w:lang w:val="en-US"/>
        </w:rPr>
        <w:t xml:space="preserve"> A, </w:t>
      </w:r>
      <w:proofErr w:type="spellStart"/>
      <w:r w:rsidRPr="00D06DB1">
        <w:rPr>
          <w:rFonts w:ascii="Times New Roman" w:hAnsi="Times New Roman" w:cs="Times New Roman"/>
          <w:sz w:val="20"/>
          <w:lang w:val="en-US"/>
        </w:rPr>
        <w:t>Ozdamar</w:t>
      </w:r>
      <w:proofErr w:type="spellEnd"/>
      <w:r w:rsidRPr="00D06DB1">
        <w:rPr>
          <w:rFonts w:ascii="Times New Roman" w:hAnsi="Times New Roman" w:cs="Times New Roman"/>
          <w:sz w:val="20"/>
          <w:lang w:val="en-US"/>
        </w:rPr>
        <w:t xml:space="preserve"> K. The importance of measuring intraocular pressure using a tonometer in order to estimate the postmortem interval. The American journal of forensic medicine and pathology. 2010 Jun 1;31(2):151-5.</w:t>
      </w:r>
    </w:p>
    <w:p w14:paraId="44FD3C0F" w14:textId="77777777" w:rsidR="00595985" w:rsidRPr="00D06DB1" w:rsidRDefault="00595985" w:rsidP="00595985">
      <w:pPr>
        <w:pStyle w:val="a7"/>
        <w:numPr>
          <w:ilvl w:val="0"/>
          <w:numId w:val="2"/>
        </w:numPr>
        <w:spacing w:line="240" w:lineRule="auto"/>
        <w:jc w:val="both"/>
        <w:rPr>
          <w:rFonts w:ascii="Times New Roman" w:hAnsi="Times New Roman" w:cs="Times New Roman"/>
          <w:sz w:val="20"/>
          <w:lang w:val="en-US"/>
        </w:rPr>
      </w:pPr>
      <w:r w:rsidRPr="00D06DB1">
        <w:rPr>
          <w:rFonts w:ascii="Times New Roman" w:hAnsi="Times New Roman" w:cs="Times New Roman"/>
          <w:sz w:val="20"/>
          <w:lang w:val="en-US"/>
        </w:rPr>
        <w:t xml:space="preserve">Cytological research of imprints of the cornea at males who died from diseases of the cardiovascular system with the aim to determine the prescription of death coming. V. </w:t>
      </w:r>
      <w:proofErr w:type="spellStart"/>
      <w:r w:rsidRPr="00D06DB1">
        <w:rPr>
          <w:rFonts w:ascii="Times New Roman" w:hAnsi="Times New Roman" w:cs="Times New Roman"/>
          <w:sz w:val="20"/>
          <w:lang w:val="en-US"/>
        </w:rPr>
        <w:t>Pudrii</w:t>
      </w:r>
      <w:proofErr w:type="spellEnd"/>
      <w:r w:rsidRPr="00D06DB1">
        <w:rPr>
          <w:rFonts w:ascii="Times New Roman" w:hAnsi="Times New Roman" w:cs="Times New Roman"/>
          <w:sz w:val="20"/>
          <w:lang w:val="en-US"/>
        </w:rPr>
        <w:t xml:space="preserve">, M. </w:t>
      </w:r>
      <w:proofErr w:type="spellStart"/>
      <w:r w:rsidRPr="00D06DB1">
        <w:rPr>
          <w:rFonts w:ascii="Times New Roman" w:hAnsi="Times New Roman" w:cs="Times New Roman"/>
          <w:sz w:val="20"/>
          <w:lang w:val="en-US"/>
        </w:rPr>
        <w:t>Humeniuk</w:t>
      </w:r>
      <w:proofErr w:type="spellEnd"/>
      <w:r w:rsidRPr="00D06DB1">
        <w:rPr>
          <w:rFonts w:ascii="Times New Roman" w:hAnsi="Times New Roman" w:cs="Times New Roman"/>
          <w:sz w:val="20"/>
          <w:lang w:val="en-US"/>
        </w:rPr>
        <w:t xml:space="preserve">, N. </w:t>
      </w:r>
      <w:proofErr w:type="spellStart"/>
      <w:r w:rsidRPr="00D06DB1">
        <w:rPr>
          <w:rFonts w:ascii="Times New Roman" w:hAnsi="Times New Roman" w:cs="Times New Roman"/>
          <w:sz w:val="20"/>
          <w:lang w:val="en-US"/>
        </w:rPr>
        <w:t>Cherkaska</w:t>
      </w:r>
      <w:proofErr w:type="spellEnd"/>
      <w:r w:rsidRPr="00D06DB1">
        <w:rPr>
          <w:rFonts w:ascii="Times New Roman" w:hAnsi="Times New Roman" w:cs="Times New Roman"/>
          <w:sz w:val="20"/>
          <w:lang w:val="en-US"/>
        </w:rPr>
        <w:t>, V. Gunas. 2018. International Student Congress (ISC) of the Medical University of Graz (Austria). Pages 62-63.</w:t>
      </w:r>
    </w:p>
    <w:p w14:paraId="41F5E2E4" w14:textId="77777777" w:rsidR="00595985" w:rsidRPr="00D06DB1" w:rsidRDefault="00595985" w:rsidP="00595985">
      <w:pPr>
        <w:pStyle w:val="a7"/>
        <w:numPr>
          <w:ilvl w:val="0"/>
          <w:numId w:val="2"/>
        </w:numPr>
        <w:spacing w:line="240" w:lineRule="auto"/>
        <w:jc w:val="both"/>
        <w:rPr>
          <w:rFonts w:ascii="Times New Roman" w:hAnsi="Times New Roman" w:cs="Times New Roman"/>
          <w:sz w:val="20"/>
          <w:lang w:val="en-US"/>
        </w:rPr>
      </w:pPr>
      <w:proofErr w:type="spellStart"/>
      <w:r w:rsidRPr="00D06DB1">
        <w:rPr>
          <w:rFonts w:ascii="Times New Roman" w:hAnsi="Times New Roman" w:cs="Times New Roman"/>
          <w:sz w:val="20"/>
          <w:lang w:val="en-US"/>
        </w:rPr>
        <w:t>Nath</w:t>
      </w:r>
      <w:proofErr w:type="spellEnd"/>
      <w:r w:rsidRPr="00D06DB1">
        <w:rPr>
          <w:rFonts w:ascii="Times New Roman" w:hAnsi="Times New Roman" w:cs="Times New Roman"/>
          <w:sz w:val="20"/>
          <w:lang w:val="en-US"/>
        </w:rPr>
        <w:t xml:space="preserve"> A, </w:t>
      </w:r>
      <w:proofErr w:type="spellStart"/>
      <w:r w:rsidRPr="00D06DB1">
        <w:rPr>
          <w:rFonts w:ascii="Times New Roman" w:hAnsi="Times New Roman" w:cs="Times New Roman"/>
          <w:sz w:val="20"/>
          <w:lang w:val="en-US"/>
        </w:rPr>
        <w:t>Patowary</w:t>
      </w:r>
      <w:proofErr w:type="spellEnd"/>
      <w:r w:rsidRPr="00D06DB1">
        <w:rPr>
          <w:rFonts w:ascii="Times New Roman" w:hAnsi="Times New Roman" w:cs="Times New Roman"/>
          <w:sz w:val="20"/>
          <w:lang w:val="en-US"/>
        </w:rPr>
        <w:t xml:space="preserve"> AJ, </w:t>
      </w:r>
      <w:proofErr w:type="spellStart"/>
      <w:r w:rsidRPr="00D06DB1">
        <w:rPr>
          <w:rFonts w:ascii="Times New Roman" w:hAnsi="Times New Roman" w:cs="Times New Roman"/>
          <w:sz w:val="20"/>
          <w:lang w:val="en-US"/>
        </w:rPr>
        <w:t>Ropmay</w:t>
      </w:r>
      <w:proofErr w:type="spellEnd"/>
      <w:r w:rsidRPr="00D06DB1">
        <w:rPr>
          <w:rFonts w:ascii="Times New Roman" w:hAnsi="Times New Roman" w:cs="Times New Roman"/>
          <w:sz w:val="20"/>
          <w:lang w:val="en-US"/>
        </w:rPr>
        <w:t xml:space="preserve"> AD, </w:t>
      </w:r>
      <w:proofErr w:type="spellStart"/>
      <w:r w:rsidRPr="00D06DB1">
        <w:rPr>
          <w:rFonts w:ascii="Times New Roman" w:hAnsi="Times New Roman" w:cs="Times New Roman"/>
          <w:sz w:val="20"/>
          <w:lang w:val="en-US"/>
        </w:rPr>
        <w:t>Slong</w:t>
      </w:r>
      <w:proofErr w:type="spellEnd"/>
      <w:r w:rsidRPr="00D06DB1">
        <w:rPr>
          <w:rFonts w:ascii="Times New Roman" w:hAnsi="Times New Roman" w:cs="Times New Roman"/>
          <w:sz w:val="20"/>
          <w:lang w:val="en-US"/>
        </w:rPr>
        <w:t xml:space="preserve"> D, </w:t>
      </w:r>
      <w:proofErr w:type="spellStart"/>
      <w:r w:rsidRPr="00D06DB1">
        <w:rPr>
          <w:rFonts w:ascii="Times New Roman" w:hAnsi="Times New Roman" w:cs="Times New Roman"/>
          <w:sz w:val="20"/>
          <w:lang w:val="en-US"/>
        </w:rPr>
        <w:t>Pratim</w:t>
      </w:r>
      <w:proofErr w:type="spellEnd"/>
      <w:r w:rsidRPr="00D06DB1">
        <w:rPr>
          <w:rFonts w:ascii="Times New Roman" w:hAnsi="Times New Roman" w:cs="Times New Roman"/>
          <w:sz w:val="20"/>
          <w:lang w:val="en-US"/>
        </w:rPr>
        <w:t xml:space="preserve"> KP, </w:t>
      </w:r>
      <w:proofErr w:type="spellStart"/>
      <w:r w:rsidRPr="00D06DB1">
        <w:rPr>
          <w:rFonts w:ascii="Times New Roman" w:hAnsi="Times New Roman" w:cs="Times New Roman"/>
          <w:sz w:val="20"/>
          <w:lang w:val="en-US"/>
        </w:rPr>
        <w:t>Rymbai</w:t>
      </w:r>
      <w:proofErr w:type="spellEnd"/>
      <w:r w:rsidRPr="00D06DB1">
        <w:rPr>
          <w:rFonts w:ascii="Times New Roman" w:hAnsi="Times New Roman" w:cs="Times New Roman"/>
          <w:sz w:val="20"/>
          <w:lang w:val="en-US"/>
        </w:rPr>
        <w:t xml:space="preserve"> BK, </w:t>
      </w:r>
      <w:proofErr w:type="spellStart"/>
      <w:r w:rsidRPr="00D06DB1">
        <w:rPr>
          <w:rFonts w:ascii="Times New Roman" w:hAnsi="Times New Roman" w:cs="Times New Roman"/>
          <w:sz w:val="20"/>
          <w:lang w:val="en-US"/>
        </w:rPr>
        <w:t>Marbaniang</w:t>
      </w:r>
      <w:proofErr w:type="spellEnd"/>
      <w:r w:rsidRPr="00D06DB1">
        <w:rPr>
          <w:rFonts w:ascii="Times New Roman" w:hAnsi="Times New Roman" w:cs="Times New Roman"/>
          <w:sz w:val="20"/>
          <w:lang w:val="en-US"/>
        </w:rPr>
        <w:t xml:space="preserve"> RB. A Cross-Sectional Study of Time Since Death From Image Analysis of Corneal Opacity. </w:t>
      </w:r>
      <w:proofErr w:type="spellStart"/>
      <w:r w:rsidRPr="00D06DB1">
        <w:rPr>
          <w:rFonts w:ascii="Times New Roman" w:hAnsi="Times New Roman" w:cs="Times New Roman"/>
          <w:sz w:val="20"/>
          <w:lang w:val="en-US"/>
        </w:rPr>
        <w:t>Cureus</w:t>
      </w:r>
      <w:proofErr w:type="spellEnd"/>
      <w:r w:rsidRPr="00D06DB1">
        <w:rPr>
          <w:rFonts w:ascii="Times New Roman" w:hAnsi="Times New Roman" w:cs="Times New Roman"/>
          <w:sz w:val="20"/>
          <w:lang w:val="en-US"/>
        </w:rPr>
        <w:t>. 2021 May 11;13(5).</w:t>
      </w:r>
    </w:p>
    <w:p w14:paraId="110E1DB2" w14:textId="77777777" w:rsidR="00595985" w:rsidRPr="00D06DB1" w:rsidRDefault="00595985" w:rsidP="00595985">
      <w:pPr>
        <w:pStyle w:val="a7"/>
        <w:numPr>
          <w:ilvl w:val="0"/>
          <w:numId w:val="2"/>
        </w:numPr>
        <w:spacing w:line="240" w:lineRule="auto"/>
        <w:jc w:val="both"/>
        <w:rPr>
          <w:rFonts w:ascii="Times New Roman" w:hAnsi="Times New Roman" w:cs="Times New Roman"/>
          <w:sz w:val="20"/>
          <w:lang w:val="en-US"/>
        </w:rPr>
      </w:pPr>
      <w:r w:rsidRPr="00D06DB1">
        <w:rPr>
          <w:rFonts w:ascii="Times New Roman" w:hAnsi="Times New Roman" w:cs="Times New Roman"/>
          <w:sz w:val="20"/>
          <w:lang w:val="en-US"/>
        </w:rPr>
        <w:t xml:space="preserve">Kawashima W, </w:t>
      </w:r>
      <w:proofErr w:type="spellStart"/>
      <w:r w:rsidRPr="00D06DB1">
        <w:rPr>
          <w:rFonts w:ascii="Times New Roman" w:hAnsi="Times New Roman" w:cs="Times New Roman"/>
          <w:sz w:val="20"/>
          <w:lang w:val="en-US"/>
        </w:rPr>
        <w:t>Hatake</w:t>
      </w:r>
      <w:proofErr w:type="spellEnd"/>
      <w:r w:rsidRPr="00D06DB1">
        <w:rPr>
          <w:rFonts w:ascii="Times New Roman" w:hAnsi="Times New Roman" w:cs="Times New Roman"/>
          <w:sz w:val="20"/>
          <w:lang w:val="en-US"/>
        </w:rPr>
        <w:t xml:space="preserve"> K, Kudo R, Nakanishi M, Tamaki S, </w:t>
      </w:r>
      <w:proofErr w:type="spellStart"/>
      <w:r w:rsidRPr="00D06DB1">
        <w:rPr>
          <w:rFonts w:ascii="Times New Roman" w:hAnsi="Times New Roman" w:cs="Times New Roman"/>
          <w:sz w:val="20"/>
          <w:lang w:val="en-US"/>
        </w:rPr>
        <w:t>Kasuda</w:t>
      </w:r>
      <w:proofErr w:type="spellEnd"/>
      <w:r w:rsidRPr="00D06DB1">
        <w:rPr>
          <w:rFonts w:ascii="Times New Roman" w:hAnsi="Times New Roman" w:cs="Times New Roman"/>
          <w:sz w:val="20"/>
          <w:lang w:val="en-US"/>
        </w:rPr>
        <w:t xml:space="preserve"> S, </w:t>
      </w:r>
      <w:proofErr w:type="spellStart"/>
      <w:r w:rsidRPr="00D06DB1">
        <w:rPr>
          <w:rFonts w:ascii="Times New Roman" w:hAnsi="Times New Roman" w:cs="Times New Roman"/>
          <w:sz w:val="20"/>
          <w:lang w:val="en-US"/>
        </w:rPr>
        <w:t>Ishitani</w:t>
      </w:r>
      <w:proofErr w:type="spellEnd"/>
      <w:r w:rsidRPr="00D06DB1">
        <w:rPr>
          <w:rFonts w:ascii="Times New Roman" w:hAnsi="Times New Roman" w:cs="Times New Roman"/>
          <w:sz w:val="20"/>
          <w:lang w:val="en-US"/>
        </w:rPr>
        <w:t xml:space="preserve"> A. Estimating the time after death on the basis of corneal opacity. J Forensic Res. 2015 Jan 1;6(1):269.</w:t>
      </w:r>
    </w:p>
    <w:p w14:paraId="6595F979" w14:textId="77777777" w:rsidR="00595985" w:rsidRPr="00D06DB1" w:rsidRDefault="00595985" w:rsidP="00595985">
      <w:pPr>
        <w:pStyle w:val="a7"/>
        <w:numPr>
          <w:ilvl w:val="0"/>
          <w:numId w:val="2"/>
        </w:numPr>
        <w:spacing w:line="240" w:lineRule="auto"/>
        <w:jc w:val="both"/>
        <w:rPr>
          <w:rFonts w:ascii="Times New Roman" w:hAnsi="Times New Roman" w:cs="Times New Roman"/>
          <w:sz w:val="20"/>
          <w:lang w:val="en-US"/>
        </w:rPr>
      </w:pPr>
      <w:proofErr w:type="spellStart"/>
      <w:r w:rsidRPr="00D06DB1">
        <w:rPr>
          <w:rFonts w:ascii="Times New Roman" w:hAnsi="Times New Roman" w:cs="Times New Roman"/>
          <w:sz w:val="20"/>
          <w:lang w:val="en-US"/>
        </w:rPr>
        <w:t>Vanezis</w:t>
      </w:r>
      <w:proofErr w:type="spellEnd"/>
      <w:r w:rsidRPr="00D06DB1">
        <w:rPr>
          <w:rFonts w:ascii="Times New Roman" w:hAnsi="Times New Roman" w:cs="Times New Roman"/>
          <w:sz w:val="20"/>
          <w:lang w:val="en-US"/>
        </w:rPr>
        <w:t xml:space="preserve"> P. Assessing hypostasis by </w:t>
      </w:r>
      <w:proofErr w:type="spellStart"/>
      <w:r w:rsidRPr="00D06DB1">
        <w:rPr>
          <w:rFonts w:ascii="Times New Roman" w:hAnsi="Times New Roman" w:cs="Times New Roman"/>
          <w:sz w:val="20"/>
          <w:lang w:val="en-US"/>
        </w:rPr>
        <w:t>colorimetry</w:t>
      </w:r>
      <w:proofErr w:type="spellEnd"/>
      <w:r w:rsidRPr="00D06DB1">
        <w:rPr>
          <w:rFonts w:ascii="Times New Roman" w:hAnsi="Times New Roman" w:cs="Times New Roman"/>
          <w:sz w:val="20"/>
          <w:lang w:val="en-US"/>
        </w:rPr>
        <w:t>. Forensic science international. 1991 Dec 1;52(1):1-3.</w:t>
      </w:r>
    </w:p>
    <w:p w14:paraId="45907F8F" w14:textId="77777777" w:rsidR="00595985" w:rsidRPr="00D06DB1" w:rsidRDefault="00595985" w:rsidP="00595985">
      <w:pPr>
        <w:pStyle w:val="a7"/>
        <w:numPr>
          <w:ilvl w:val="0"/>
          <w:numId w:val="2"/>
        </w:numPr>
        <w:spacing w:line="240" w:lineRule="auto"/>
        <w:jc w:val="both"/>
        <w:rPr>
          <w:rFonts w:ascii="Times New Roman" w:hAnsi="Times New Roman" w:cs="Times New Roman"/>
          <w:sz w:val="20"/>
          <w:lang w:val="en-US"/>
        </w:rPr>
      </w:pPr>
      <w:proofErr w:type="spellStart"/>
      <w:r w:rsidRPr="00D06DB1">
        <w:rPr>
          <w:rFonts w:ascii="Times New Roman" w:hAnsi="Times New Roman" w:cs="Times New Roman"/>
          <w:sz w:val="20"/>
          <w:lang w:val="en-US"/>
        </w:rPr>
        <w:t>Henßge</w:t>
      </w:r>
      <w:proofErr w:type="spellEnd"/>
      <w:r w:rsidRPr="00D06DB1">
        <w:rPr>
          <w:rFonts w:ascii="Times New Roman" w:hAnsi="Times New Roman" w:cs="Times New Roman"/>
          <w:sz w:val="20"/>
          <w:lang w:val="en-US"/>
        </w:rPr>
        <w:t xml:space="preserve"> C, </w:t>
      </w:r>
      <w:proofErr w:type="spellStart"/>
      <w:r w:rsidRPr="00D06DB1">
        <w:rPr>
          <w:rFonts w:ascii="Times New Roman" w:hAnsi="Times New Roman" w:cs="Times New Roman"/>
          <w:sz w:val="20"/>
          <w:lang w:val="en-US"/>
        </w:rPr>
        <w:t>Madea</w:t>
      </w:r>
      <w:proofErr w:type="spellEnd"/>
      <w:r w:rsidRPr="00D06DB1">
        <w:rPr>
          <w:rFonts w:ascii="Times New Roman" w:hAnsi="Times New Roman" w:cs="Times New Roman"/>
          <w:sz w:val="20"/>
          <w:lang w:val="en-US"/>
        </w:rPr>
        <w:t xml:space="preserve"> B. Estimation of the time since death in the early post-mortem period. Forensic science international. 2004 Sep 10;144(2-3):167-75.</w:t>
      </w:r>
    </w:p>
    <w:p w14:paraId="537A5A4E" w14:textId="77777777" w:rsidR="00595985" w:rsidRPr="00D06DB1" w:rsidRDefault="00595985" w:rsidP="00595985">
      <w:pPr>
        <w:pStyle w:val="a7"/>
        <w:numPr>
          <w:ilvl w:val="0"/>
          <w:numId w:val="2"/>
        </w:numPr>
        <w:spacing w:line="240" w:lineRule="auto"/>
        <w:jc w:val="both"/>
        <w:rPr>
          <w:rFonts w:ascii="Times New Roman" w:hAnsi="Times New Roman" w:cs="Times New Roman"/>
          <w:sz w:val="20"/>
          <w:lang w:val="en-US"/>
        </w:rPr>
      </w:pPr>
      <w:proofErr w:type="spellStart"/>
      <w:r w:rsidRPr="00D06DB1">
        <w:rPr>
          <w:rFonts w:ascii="Times New Roman" w:hAnsi="Times New Roman" w:cs="Times New Roman"/>
          <w:sz w:val="20"/>
          <w:lang w:val="en-US"/>
        </w:rPr>
        <w:t>Krompecher</w:t>
      </w:r>
      <w:proofErr w:type="spellEnd"/>
      <w:r w:rsidRPr="00D06DB1">
        <w:rPr>
          <w:rFonts w:ascii="Times New Roman" w:hAnsi="Times New Roman" w:cs="Times New Roman"/>
          <w:sz w:val="20"/>
          <w:lang w:val="en-US"/>
        </w:rPr>
        <w:t xml:space="preserve"> T. Rigor mortis: estimation of the time since death by evaluation of cadaveric rigidity. The Estimation of the Time Since Death in the Early Postmortem Period, 2nd ed., Arnold, London. 2002.</w:t>
      </w:r>
    </w:p>
    <w:p w14:paraId="17E73582" w14:textId="77777777" w:rsidR="00595985" w:rsidRPr="00D06DB1" w:rsidRDefault="00595985" w:rsidP="00595985">
      <w:pPr>
        <w:pStyle w:val="a7"/>
        <w:numPr>
          <w:ilvl w:val="0"/>
          <w:numId w:val="2"/>
        </w:numPr>
        <w:spacing w:line="240" w:lineRule="auto"/>
        <w:jc w:val="both"/>
        <w:rPr>
          <w:rFonts w:ascii="Times New Roman" w:hAnsi="Times New Roman" w:cs="Times New Roman"/>
          <w:sz w:val="20"/>
          <w:lang w:val="en-US"/>
        </w:rPr>
      </w:pPr>
      <w:proofErr w:type="spellStart"/>
      <w:r w:rsidRPr="00D06DB1">
        <w:rPr>
          <w:rFonts w:ascii="Times New Roman" w:hAnsi="Times New Roman" w:cs="Times New Roman"/>
          <w:sz w:val="20"/>
          <w:lang w:val="en-US"/>
        </w:rPr>
        <w:t>Warther</w:t>
      </w:r>
      <w:proofErr w:type="spellEnd"/>
      <w:r w:rsidRPr="00D06DB1">
        <w:rPr>
          <w:rFonts w:ascii="Times New Roman" w:hAnsi="Times New Roman" w:cs="Times New Roman"/>
          <w:sz w:val="20"/>
          <w:lang w:val="en-US"/>
        </w:rPr>
        <w:t xml:space="preserve"> S, </w:t>
      </w:r>
      <w:proofErr w:type="spellStart"/>
      <w:r w:rsidRPr="00D06DB1">
        <w:rPr>
          <w:rFonts w:ascii="Times New Roman" w:hAnsi="Times New Roman" w:cs="Times New Roman"/>
          <w:sz w:val="20"/>
          <w:lang w:val="en-US"/>
        </w:rPr>
        <w:t>Sehner</w:t>
      </w:r>
      <w:proofErr w:type="spellEnd"/>
      <w:r w:rsidRPr="00D06DB1">
        <w:rPr>
          <w:rFonts w:ascii="Times New Roman" w:hAnsi="Times New Roman" w:cs="Times New Roman"/>
          <w:sz w:val="20"/>
          <w:lang w:val="en-US"/>
        </w:rPr>
        <w:t xml:space="preserve"> S, </w:t>
      </w:r>
      <w:proofErr w:type="spellStart"/>
      <w:r w:rsidRPr="00D06DB1">
        <w:rPr>
          <w:rFonts w:ascii="Times New Roman" w:hAnsi="Times New Roman" w:cs="Times New Roman"/>
          <w:sz w:val="20"/>
          <w:lang w:val="en-US"/>
        </w:rPr>
        <w:t>Raupach</w:t>
      </w:r>
      <w:proofErr w:type="spellEnd"/>
      <w:r w:rsidRPr="00D06DB1">
        <w:rPr>
          <w:rFonts w:ascii="Times New Roman" w:hAnsi="Times New Roman" w:cs="Times New Roman"/>
          <w:sz w:val="20"/>
          <w:lang w:val="en-US"/>
        </w:rPr>
        <w:t xml:space="preserve"> T, </w:t>
      </w:r>
      <w:proofErr w:type="spellStart"/>
      <w:r w:rsidRPr="00D06DB1">
        <w:rPr>
          <w:rFonts w:ascii="Times New Roman" w:hAnsi="Times New Roman" w:cs="Times New Roman"/>
          <w:sz w:val="20"/>
          <w:lang w:val="en-US"/>
        </w:rPr>
        <w:t>Püschel</w:t>
      </w:r>
      <w:proofErr w:type="spellEnd"/>
      <w:r w:rsidRPr="00D06DB1">
        <w:rPr>
          <w:rFonts w:ascii="Times New Roman" w:hAnsi="Times New Roman" w:cs="Times New Roman"/>
          <w:sz w:val="20"/>
          <w:lang w:val="en-US"/>
        </w:rPr>
        <w:t xml:space="preserve"> K, Anders S. Estimation of the time since death: post-mortem contractions of human skeletal muscles following mechanical stimulation (</w:t>
      </w:r>
      <w:proofErr w:type="spellStart"/>
      <w:r w:rsidRPr="00D06DB1">
        <w:rPr>
          <w:rFonts w:ascii="Times New Roman" w:hAnsi="Times New Roman" w:cs="Times New Roman"/>
          <w:sz w:val="20"/>
          <w:lang w:val="en-US"/>
        </w:rPr>
        <w:t>idiomuscular</w:t>
      </w:r>
      <w:proofErr w:type="spellEnd"/>
      <w:r w:rsidRPr="00D06DB1">
        <w:rPr>
          <w:rFonts w:ascii="Times New Roman" w:hAnsi="Times New Roman" w:cs="Times New Roman"/>
          <w:sz w:val="20"/>
          <w:lang w:val="en-US"/>
        </w:rPr>
        <w:t xml:space="preserve"> contraction). International journal of legal medicine. 2012 May;126(3):399-405.</w:t>
      </w:r>
    </w:p>
    <w:p w14:paraId="1BFC8788" w14:textId="77777777" w:rsidR="00595985" w:rsidRPr="00D06DB1" w:rsidRDefault="00595985" w:rsidP="00595985">
      <w:pPr>
        <w:pStyle w:val="a7"/>
        <w:numPr>
          <w:ilvl w:val="0"/>
          <w:numId w:val="2"/>
        </w:numPr>
        <w:spacing w:line="240" w:lineRule="auto"/>
        <w:jc w:val="both"/>
        <w:rPr>
          <w:rFonts w:ascii="Times New Roman" w:hAnsi="Times New Roman" w:cs="Times New Roman"/>
          <w:sz w:val="20"/>
          <w:lang w:val="en-US"/>
        </w:rPr>
      </w:pPr>
      <w:proofErr w:type="spellStart"/>
      <w:r w:rsidRPr="00D06DB1">
        <w:rPr>
          <w:rFonts w:ascii="Times New Roman" w:hAnsi="Times New Roman" w:cs="Times New Roman"/>
          <w:sz w:val="20"/>
          <w:lang w:val="en-US"/>
        </w:rPr>
        <w:t>Gelderman</w:t>
      </w:r>
      <w:proofErr w:type="spellEnd"/>
      <w:r w:rsidRPr="00D06DB1">
        <w:rPr>
          <w:rFonts w:ascii="Times New Roman" w:hAnsi="Times New Roman" w:cs="Times New Roman"/>
          <w:sz w:val="20"/>
          <w:lang w:val="en-US"/>
        </w:rPr>
        <w:t xml:space="preserve"> HT, </w:t>
      </w:r>
      <w:proofErr w:type="spellStart"/>
      <w:r w:rsidRPr="00D06DB1">
        <w:rPr>
          <w:rFonts w:ascii="Times New Roman" w:hAnsi="Times New Roman" w:cs="Times New Roman"/>
          <w:sz w:val="20"/>
          <w:lang w:val="en-US"/>
        </w:rPr>
        <w:t>Kruiver</w:t>
      </w:r>
      <w:proofErr w:type="spellEnd"/>
      <w:r w:rsidRPr="00D06DB1">
        <w:rPr>
          <w:rFonts w:ascii="Times New Roman" w:hAnsi="Times New Roman" w:cs="Times New Roman"/>
          <w:sz w:val="20"/>
          <w:lang w:val="en-US"/>
        </w:rPr>
        <w:t xml:space="preserve"> CA, </w:t>
      </w:r>
      <w:proofErr w:type="spellStart"/>
      <w:r w:rsidRPr="00D06DB1">
        <w:rPr>
          <w:rFonts w:ascii="Times New Roman" w:hAnsi="Times New Roman" w:cs="Times New Roman"/>
          <w:sz w:val="20"/>
          <w:lang w:val="en-US"/>
        </w:rPr>
        <w:t>Oostra</w:t>
      </w:r>
      <w:proofErr w:type="spellEnd"/>
      <w:r w:rsidRPr="00D06DB1">
        <w:rPr>
          <w:rFonts w:ascii="Times New Roman" w:hAnsi="Times New Roman" w:cs="Times New Roman"/>
          <w:sz w:val="20"/>
          <w:lang w:val="en-US"/>
        </w:rPr>
        <w:t xml:space="preserve"> RJ, </w:t>
      </w:r>
      <w:proofErr w:type="spellStart"/>
      <w:r w:rsidRPr="00D06DB1">
        <w:rPr>
          <w:rFonts w:ascii="Times New Roman" w:hAnsi="Times New Roman" w:cs="Times New Roman"/>
          <w:sz w:val="20"/>
          <w:lang w:val="en-US"/>
        </w:rPr>
        <w:t>Zeegers</w:t>
      </w:r>
      <w:proofErr w:type="spellEnd"/>
      <w:r w:rsidRPr="00D06DB1">
        <w:rPr>
          <w:rFonts w:ascii="Times New Roman" w:hAnsi="Times New Roman" w:cs="Times New Roman"/>
          <w:sz w:val="20"/>
          <w:lang w:val="en-US"/>
        </w:rPr>
        <w:t xml:space="preserve"> MP, </w:t>
      </w:r>
      <w:proofErr w:type="spellStart"/>
      <w:r w:rsidRPr="00D06DB1">
        <w:rPr>
          <w:rFonts w:ascii="Times New Roman" w:hAnsi="Times New Roman" w:cs="Times New Roman"/>
          <w:sz w:val="20"/>
          <w:lang w:val="en-US"/>
        </w:rPr>
        <w:t>Duijst</w:t>
      </w:r>
      <w:proofErr w:type="spellEnd"/>
      <w:r w:rsidRPr="00D06DB1">
        <w:rPr>
          <w:rFonts w:ascii="Times New Roman" w:hAnsi="Times New Roman" w:cs="Times New Roman"/>
          <w:sz w:val="20"/>
          <w:lang w:val="en-US"/>
        </w:rPr>
        <w:t xml:space="preserve"> WL. Estimation of the postmortem interval based on the human decomposition process. Journal of forensic and legal medicine. 2019 Feb 1;61:122-7.</w:t>
      </w:r>
    </w:p>
    <w:p w14:paraId="41E834F0" w14:textId="77777777" w:rsidR="00595985" w:rsidRDefault="00595985" w:rsidP="00595985">
      <w:pPr>
        <w:pStyle w:val="a7"/>
        <w:numPr>
          <w:ilvl w:val="0"/>
          <w:numId w:val="2"/>
        </w:numPr>
        <w:spacing w:line="240" w:lineRule="auto"/>
        <w:jc w:val="both"/>
        <w:rPr>
          <w:rFonts w:ascii="Times New Roman" w:hAnsi="Times New Roman" w:cs="Times New Roman"/>
          <w:sz w:val="20"/>
          <w:lang w:val="en-US"/>
        </w:rPr>
      </w:pPr>
      <w:proofErr w:type="spellStart"/>
      <w:r w:rsidRPr="00D06DB1">
        <w:rPr>
          <w:rFonts w:ascii="Times New Roman" w:hAnsi="Times New Roman" w:cs="Times New Roman"/>
          <w:sz w:val="20"/>
          <w:lang w:val="en-US"/>
        </w:rPr>
        <w:lastRenderedPageBreak/>
        <w:t>Adserias-Garriga</w:t>
      </w:r>
      <w:proofErr w:type="spellEnd"/>
      <w:r w:rsidRPr="00D06DB1">
        <w:rPr>
          <w:rFonts w:ascii="Times New Roman" w:hAnsi="Times New Roman" w:cs="Times New Roman"/>
          <w:sz w:val="20"/>
          <w:lang w:val="en-US"/>
        </w:rPr>
        <w:t xml:space="preserve"> J, Hernández M, </w:t>
      </w:r>
      <w:proofErr w:type="spellStart"/>
      <w:r w:rsidRPr="00D06DB1">
        <w:rPr>
          <w:rFonts w:ascii="Times New Roman" w:hAnsi="Times New Roman" w:cs="Times New Roman"/>
          <w:sz w:val="20"/>
          <w:lang w:val="en-US"/>
        </w:rPr>
        <w:t>Quijada</w:t>
      </w:r>
      <w:proofErr w:type="spellEnd"/>
      <w:r w:rsidRPr="00D06DB1">
        <w:rPr>
          <w:rFonts w:ascii="Times New Roman" w:hAnsi="Times New Roman" w:cs="Times New Roman"/>
          <w:sz w:val="20"/>
          <w:lang w:val="en-US"/>
        </w:rPr>
        <w:t xml:space="preserve"> NM, </w:t>
      </w:r>
      <w:proofErr w:type="spellStart"/>
      <w:r w:rsidRPr="00D06DB1">
        <w:rPr>
          <w:rFonts w:ascii="Times New Roman" w:hAnsi="Times New Roman" w:cs="Times New Roman"/>
          <w:sz w:val="20"/>
          <w:lang w:val="en-US"/>
        </w:rPr>
        <w:t>Lázaro</w:t>
      </w:r>
      <w:proofErr w:type="spellEnd"/>
      <w:r w:rsidRPr="00D06DB1">
        <w:rPr>
          <w:rFonts w:ascii="Times New Roman" w:hAnsi="Times New Roman" w:cs="Times New Roman"/>
          <w:sz w:val="20"/>
          <w:lang w:val="en-US"/>
        </w:rPr>
        <w:t xml:space="preserve"> DR, Steadman D, Garcia-Gil J. Daily </w:t>
      </w:r>
      <w:proofErr w:type="spellStart"/>
      <w:r w:rsidRPr="00D06DB1">
        <w:rPr>
          <w:rFonts w:ascii="Times New Roman" w:hAnsi="Times New Roman" w:cs="Times New Roman"/>
          <w:sz w:val="20"/>
          <w:lang w:val="en-US"/>
        </w:rPr>
        <w:t>thanatomicrobiome</w:t>
      </w:r>
      <w:proofErr w:type="spellEnd"/>
      <w:r w:rsidRPr="00D06DB1">
        <w:rPr>
          <w:rFonts w:ascii="Times New Roman" w:hAnsi="Times New Roman" w:cs="Times New Roman"/>
          <w:sz w:val="20"/>
          <w:lang w:val="en-US"/>
        </w:rPr>
        <w:t xml:space="preserve"> changes in soil as an approach of postmortem interval estimation: an ecological perspective. Forensic science international. 2017 Sep 1;278:388-95.</w:t>
      </w:r>
    </w:p>
    <w:p w14:paraId="0443AE70" w14:textId="77777777" w:rsidR="00595985" w:rsidRPr="002415F0" w:rsidRDefault="00595985" w:rsidP="00595985">
      <w:pPr>
        <w:pStyle w:val="a7"/>
        <w:numPr>
          <w:ilvl w:val="0"/>
          <w:numId w:val="2"/>
        </w:numPr>
        <w:spacing w:line="240" w:lineRule="auto"/>
        <w:jc w:val="both"/>
        <w:rPr>
          <w:rFonts w:ascii="Times New Roman" w:hAnsi="Times New Roman" w:cs="Times New Roman"/>
          <w:sz w:val="20"/>
          <w:lang w:val="en-US"/>
        </w:rPr>
      </w:pPr>
      <w:r w:rsidRPr="002415F0">
        <w:rPr>
          <w:rFonts w:ascii="Times New Roman" w:hAnsi="Times New Roman" w:cs="Times New Roman"/>
          <w:sz w:val="20"/>
          <w:lang w:val="en-US"/>
        </w:rPr>
        <w:t>Shepherd R. Simpson's forensic medicine. CRC Press; 2003 Jul 31.</w:t>
      </w:r>
    </w:p>
    <w:p w14:paraId="3387AA99" w14:textId="77777777" w:rsidR="00595985" w:rsidRDefault="00595985" w:rsidP="00595985">
      <w:pPr>
        <w:pStyle w:val="a7"/>
        <w:numPr>
          <w:ilvl w:val="0"/>
          <w:numId w:val="2"/>
        </w:numPr>
        <w:spacing w:line="276" w:lineRule="auto"/>
        <w:jc w:val="both"/>
        <w:rPr>
          <w:rFonts w:ascii="Times New Roman" w:hAnsi="Times New Roman" w:cs="Times New Roman"/>
          <w:sz w:val="20"/>
          <w:lang w:val="en-US"/>
        </w:rPr>
      </w:pPr>
      <w:r w:rsidRPr="002415F0">
        <w:rPr>
          <w:rFonts w:ascii="Times New Roman" w:hAnsi="Times New Roman" w:cs="Times New Roman"/>
          <w:sz w:val="20"/>
          <w:lang w:val="en-US"/>
        </w:rPr>
        <w:t>Knight B. Forensic pathology. London: Arnold; 1996 Jan.</w:t>
      </w:r>
    </w:p>
    <w:p w14:paraId="76A873FD" w14:textId="77777777" w:rsidR="00595985" w:rsidRPr="002415F0" w:rsidRDefault="00595985" w:rsidP="00595985">
      <w:pPr>
        <w:pStyle w:val="a7"/>
        <w:numPr>
          <w:ilvl w:val="0"/>
          <w:numId w:val="2"/>
        </w:numPr>
        <w:spacing w:line="276" w:lineRule="auto"/>
        <w:jc w:val="both"/>
        <w:rPr>
          <w:rFonts w:ascii="Times New Roman" w:hAnsi="Times New Roman" w:cs="Times New Roman"/>
          <w:sz w:val="20"/>
          <w:lang w:val="en-US"/>
        </w:rPr>
      </w:pPr>
      <w:r w:rsidRPr="00392FE3">
        <w:rPr>
          <w:rFonts w:ascii="Times New Roman" w:hAnsi="Times New Roman" w:cs="Times New Roman"/>
          <w:sz w:val="20"/>
          <w:lang w:val="ru-RU"/>
        </w:rPr>
        <w:t xml:space="preserve">Гладких, Д. Б. (2015). </w:t>
      </w:r>
      <w:proofErr w:type="spellStart"/>
      <w:r w:rsidRPr="00392FE3">
        <w:rPr>
          <w:rFonts w:ascii="Times New Roman" w:hAnsi="Times New Roman" w:cs="Times New Roman"/>
          <w:sz w:val="20"/>
          <w:lang w:val="ru-RU"/>
        </w:rPr>
        <w:t>Судово-медична</w:t>
      </w:r>
      <w:proofErr w:type="spellEnd"/>
      <w:r w:rsidRPr="00392FE3">
        <w:rPr>
          <w:rFonts w:ascii="Times New Roman" w:hAnsi="Times New Roman" w:cs="Times New Roman"/>
          <w:sz w:val="20"/>
          <w:lang w:val="ru-RU"/>
        </w:rPr>
        <w:t xml:space="preserve"> </w:t>
      </w:r>
      <w:proofErr w:type="spellStart"/>
      <w:r w:rsidRPr="00392FE3">
        <w:rPr>
          <w:rFonts w:ascii="Times New Roman" w:hAnsi="Times New Roman" w:cs="Times New Roman"/>
          <w:sz w:val="20"/>
          <w:lang w:val="ru-RU"/>
        </w:rPr>
        <w:t>діагностика</w:t>
      </w:r>
      <w:proofErr w:type="spellEnd"/>
      <w:r w:rsidRPr="00392FE3">
        <w:rPr>
          <w:rFonts w:ascii="Times New Roman" w:hAnsi="Times New Roman" w:cs="Times New Roman"/>
          <w:sz w:val="20"/>
          <w:lang w:val="ru-RU"/>
        </w:rPr>
        <w:t xml:space="preserve"> </w:t>
      </w:r>
      <w:proofErr w:type="spellStart"/>
      <w:r w:rsidRPr="00392FE3">
        <w:rPr>
          <w:rFonts w:ascii="Times New Roman" w:hAnsi="Times New Roman" w:cs="Times New Roman"/>
          <w:sz w:val="20"/>
          <w:lang w:val="ru-RU"/>
        </w:rPr>
        <w:t>давності</w:t>
      </w:r>
      <w:proofErr w:type="spellEnd"/>
      <w:r w:rsidRPr="00392FE3">
        <w:rPr>
          <w:rFonts w:ascii="Times New Roman" w:hAnsi="Times New Roman" w:cs="Times New Roman"/>
          <w:sz w:val="20"/>
          <w:lang w:val="ru-RU"/>
        </w:rPr>
        <w:t xml:space="preserve"> </w:t>
      </w:r>
      <w:proofErr w:type="spellStart"/>
      <w:r w:rsidRPr="00392FE3">
        <w:rPr>
          <w:rFonts w:ascii="Times New Roman" w:hAnsi="Times New Roman" w:cs="Times New Roman"/>
          <w:sz w:val="20"/>
          <w:lang w:val="ru-RU"/>
        </w:rPr>
        <w:t>настання</w:t>
      </w:r>
      <w:proofErr w:type="spellEnd"/>
      <w:r w:rsidRPr="00392FE3">
        <w:rPr>
          <w:rFonts w:ascii="Times New Roman" w:hAnsi="Times New Roman" w:cs="Times New Roman"/>
          <w:sz w:val="20"/>
          <w:lang w:val="ru-RU"/>
        </w:rPr>
        <w:t xml:space="preserve"> </w:t>
      </w:r>
      <w:proofErr w:type="spellStart"/>
      <w:r w:rsidRPr="00392FE3">
        <w:rPr>
          <w:rFonts w:ascii="Times New Roman" w:hAnsi="Times New Roman" w:cs="Times New Roman"/>
          <w:sz w:val="20"/>
          <w:lang w:val="ru-RU"/>
        </w:rPr>
        <w:t>смерті</w:t>
      </w:r>
      <w:proofErr w:type="spellEnd"/>
      <w:r w:rsidRPr="00392FE3">
        <w:rPr>
          <w:rFonts w:ascii="Times New Roman" w:hAnsi="Times New Roman" w:cs="Times New Roman"/>
          <w:sz w:val="20"/>
          <w:lang w:val="ru-RU"/>
        </w:rPr>
        <w:t xml:space="preserve"> за </w:t>
      </w:r>
      <w:proofErr w:type="spellStart"/>
      <w:r w:rsidRPr="00392FE3">
        <w:rPr>
          <w:rFonts w:ascii="Times New Roman" w:hAnsi="Times New Roman" w:cs="Times New Roman"/>
          <w:sz w:val="20"/>
          <w:lang w:val="ru-RU"/>
        </w:rPr>
        <w:t>суправітальною</w:t>
      </w:r>
      <w:proofErr w:type="spellEnd"/>
      <w:r w:rsidRPr="00392FE3">
        <w:rPr>
          <w:rFonts w:ascii="Times New Roman" w:hAnsi="Times New Roman" w:cs="Times New Roman"/>
          <w:sz w:val="20"/>
          <w:lang w:val="ru-RU"/>
        </w:rPr>
        <w:t xml:space="preserve"> </w:t>
      </w:r>
      <w:proofErr w:type="spellStart"/>
      <w:r w:rsidRPr="00392FE3">
        <w:rPr>
          <w:rFonts w:ascii="Times New Roman" w:hAnsi="Times New Roman" w:cs="Times New Roman"/>
          <w:sz w:val="20"/>
          <w:lang w:val="ru-RU"/>
        </w:rPr>
        <w:t>реакцією</w:t>
      </w:r>
      <w:proofErr w:type="spellEnd"/>
      <w:r w:rsidRPr="00392FE3">
        <w:rPr>
          <w:rFonts w:ascii="Times New Roman" w:hAnsi="Times New Roman" w:cs="Times New Roman"/>
          <w:sz w:val="20"/>
          <w:lang w:val="ru-RU"/>
        </w:rPr>
        <w:t xml:space="preserve"> </w:t>
      </w:r>
      <w:proofErr w:type="spellStart"/>
      <w:r w:rsidRPr="00392FE3">
        <w:rPr>
          <w:rFonts w:ascii="Times New Roman" w:hAnsi="Times New Roman" w:cs="Times New Roman"/>
          <w:sz w:val="20"/>
          <w:lang w:val="ru-RU"/>
        </w:rPr>
        <w:t>зіниць</w:t>
      </w:r>
      <w:proofErr w:type="spellEnd"/>
      <w:r w:rsidRPr="00392FE3">
        <w:rPr>
          <w:rFonts w:ascii="Times New Roman" w:hAnsi="Times New Roman" w:cs="Times New Roman"/>
          <w:sz w:val="20"/>
          <w:lang w:val="ru-RU"/>
        </w:rPr>
        <w:t>.</w:t>
      </w:r>
      <w:r w:rsidRPr="000A31CC">
        <w:rPr>
          <w:rFonts w:ascii="Times New Roman" w:hAnsi="Times New Roman" w:cs="Times New Roman"/>
          <w:sz w:val="20"/>
          <w:lang w:val="en-US"/>
        </w:rPr>
        <w:t> </w:t>
      </w:r>
      <w:proofErr w:type="spellStart"/>
      <w:r w:rsidRPr="000A31CC">
        <w:rPr>
          <w:rFonts w:ascii="Times New Roman" w:hAnsi="Times New Roman" w:cs="Times New Roman"/>
          <w:sz w:val="20"/>
          <w:lang w:val="en-US"/>
        </w:rPr>
        <w:t>Abstr</w:t>
      </w:r>
      <w:proofErr w:type="spellEnd"/>
      <w:r w:rsidRPr="000A31CC">
        <w:rPr>
          <w:rFonts w:ascii="Times New Roman" w:hAnsi="Times New Roman" w:cs="Times New Roman"/>
          <w:sz w:val="20"/>
          <w:lang w:val="en-US"/>
        </w:rPr>
        <w:t xml:space="preserve">. </w:t>
      </w:r>
      <w:proofErr w:type="spellStart"/>
      <w:r w:rsidRPr="000A31CC">
        <w:rPr>
          <w:rFonts w:ascii="Times New Roman" w:hAnsi="Times New Roman" w:cs="Times New Roman"/>
          <w:sz w:val="20"/>
          <w:lang w:val="en-US"/>
        </w:rPr>
        <w:t>PhDr</w:t>
      </w:r>
      <w:proofErr w:type="spellEnd"/>
      <w:r w:rsidRPr="000A31CC">
        <w:rPr>
          <w:rFonts w:ascii="Times New Roman" w:hAnsi="Times New Roman" w:cs="Times New Roman"/>
          <w:sz w:val="20"/>
          <w:lang w:val="en-US"/>
        </w:rPr>
        <w:t>.(Med.). Kyiv.</w:t>
      </w:r>
    </w:p>
    <w:p w14:paraId="0028628E" w14:textId="77777777" w:rsidR="002C4C5A" w:rsidRPr="00813DFF" w:rsidRDefault="002C4C5A" w:rsidP="002C4C5A">
      <w:pPr>
        <w:contextualSpacing/>
        <w:rPr>
          <w:rFonts w:ascii="Times New Roman" w:hAnsi="Times New Roman" w:cs="Times New Roman"/>
        </w:rPr>
      </w:pPr>
    </w:p>
    <w:p w14:paraId="2859A120" w14:textId="77777777" w:rsidR="002C4C5A" w:rsidRPr="00D06DB1" w:rsidRDefault="002C4C5A" w:rsidP="002C4C5A">
      <w:pPr>
        <w:spacing w:line="276" w:lineRule="auto"/>
        <w:contextualSpacing/>
        <w:jc w:val="both"/>
        <w:rPr>
          <w:rFonts w:ascii="Times New Roman" w:hAnsi="Times New Roman" w:cs="Times New Roman"/>
          <w:b/>
        </w:rPr>
      </w:pPr>
      <w:r w:rsidRPr="00D06DB1">
        <w:rPr>
          <w:rFonts w:ascii="Times New Roman" w:hAnsi="Times New Roman" w:cs="Times New Roman"/>
          <w:b/>
        </w:rPr>
        <w:t>Номограма для температури навколишнього середовища вище 23</w:t>
      </w:r>
      <w:r w:rsidRPr="00D06DB1">
        <w:rPr>
          <w:rFonts w:ascii="Times New Roman" w:hAnsi="Times New Roman" w:cs="Times New Roman"/>
          <w:b/>
          <w:vertAlign w:val="superscript"/>
        </w:rPr>
        <w:t>о</w:t>
      </w:r>
      <w:r w:rsidRPr="00D06DB1">
        <w:rPr>
          <w:rFonts w:ascii="Times New Roman" w:hAnsi="Times New Roman" w:cs="Times New Roman"/>
          <w:b/>
        </w:rPr>
        <w:t>С.</w:t>
      </w:r>
    </w:p>
    <w:p w14:paraId="118723AB" w14:textId="77777777" w:rsidR="002C4C5A" w:rsidRPr="00813DFF" w:rsidRDefault="002C4C5A" w:rsidP="002C4C5A">
      <w:pPr>
        <w:spacing w:line="276" w:lineRule="auto"/>
        <w:contextualSpacing/>
        <w:jc w:val="both"/>
        <w:rPr>
          <w:rFonts w:ascii="Times New Roman" w:hAnsi="Times New Roman" w:cs="Times New Roman"/>
        </w:rPr>
      </w:pPr>
      <w:r>
        <w:rPr>
          <w:rFonts w:ascii="Times New Roman" w:hAnsi="Times New Roman" w:cs="Times New Roman"/>
          <w:noProof/>
          <w:lang w:eastAsia="uk-UA"/>
        </w:rPr>
        <w:drawing>
          <wp:anchor distT="0" distB="0" distL="114300" distR="114300" simplePos="0" relativeHeight="251661824" behindDoc="0" locked="0" layoutInCell="1" allowOverlap="1" wp14:anchorId="5AE52B66" wp14:editId="14803848">
            <wp:simplePos x="0" y="0"/>
            <wp:positionH relativeFrom="margin">
              <wp:align>left</wp:align>
            </wp:positionH>
            <wp:positionV relativeFrom="paragraph">
              <wp:posOffset>317500</wp:posOffset>
            </wp:positionV>
            <wp:extent cx="5997575" cy="6063615"/>
            <wp:effectExtent l="0" t="0" r="3175" b="0"/>
            <wp:wrapThrough wrapText="bothSides">
              <wp:wrapPolygon edited="0">
                <wp:start x="0" y="0"/>
                <wp:lineTo x="0" y="21512"/>
                <wp:lineTo x="21543" y="21512"/>
                <wp:lineTo x="21543" y="0"/>
                <wp:lineTo x="0" y="0"/>
              </wp:wrapPolygon>
            </wp:wrapThrough>
            <wp:docPr id="71" name="Рисунок 7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03257" cy="6069132"/>
                    </a:xfrm>
                    <a:prstGeom prst="rect">
                      <a:avLst/>
                    </a:prstGeom>
                    <a:noFill/>
                    <a:ln>
                      <a:noFill/>
                    </a:ln>
                  </pic:spPr>
                </pic:pic>
              </a:graphicData>
            </a:graphic>
            <wp14:sizeRelH relativeFrom="page">
              <wp14:pctWidth>0</wp14:pctWidth>
            </wp14:sizeRelH>
            <wp14:sizeRelV relativeFrom="page">
              <wp14:pctHeight>0</wp14:pctHeight>
            </wp14:sizeRelV>
          </wp:anchor>
        </w:drawing>
      </w:r>
      <w:r w:rsidRPr="00813DFF">
        <w:rPr>
          <w:rFonts w:ascii="Times New Roman" w:hAnsi="Times New Roman" w:cs="Times New Roman"/>
        </w:rPr>
        <w:t xml:space="preserve">(основа взята з </w:t>
      </w:r>
      <w:proofErr w:type="spellStart"/>
      <w:r w:rsidRPr="00813DFF">
        <w:rPr>
          <w:rFonts w:ascii="Times New Roman" w:hAnsi="Times New Roman" w:cs="Times New Roman"/>
          <w:lang w:val="en-US"/>
        </w:rPr>
        <w:t>Saukko</w:t>
      </w:r>
      <w:proofErr w:type="spellEnd"/>
      <w:r w:rsidRPr="00813DFF">
        <w:rPr>
          <w:rFonts w:ascii="Times New Roman" w:hAnsi="Times New Roman" w:cs="Times New Roman"/>
        </w:rPr>
        <w:t xml:space="preserve"> </w:t>
      </w:r>
      <w:r w:rsidRPr="00813DFF">
        <w:rPr>
          <w:rFonts w:ascii="Times New Roman" w:hAnsi="Times New Roman" w:cs="Times New Roman"/>
          <w:lang w:val="en-US"/>
        </w:rPr>
        <w:t>P</w:t>
      </w:r>
      <w:r w:rsidRPr="00813DFF">
        <w:rPr>
          <w:rFonts w:ascii="Times New Roman" w:hAnsi="Times New Roman" w:cs="Times New Roman"/>
        </w:rPr>
        <w:t xml:space="preserve">, </w:t>
      </w:r>
      <w:r w:rsidRPr="00813DFF">
        <w:rPr>
          <w:rFonts w:ascii="Times New Roman" w:hAnsi="Times New Roman" w:cs="Times New Roman"/>
          <w:lang w:val="en-US"/>
        </w:rPr>
        <w:t>Knight</w:t>
      </w:r>
      <w:r w:rsidRPr="00813DFF">
        <w:rPr>
          <w:rFonts w:ascii="Times New Roman" w:hAnsi="Times New Roman" w:cs="Times New Roman"/>
        </w:rPr>
        <w:t xml:space="preserve"> </w:t>
      </w:r>
      <w:r w:rsidRPr="00813DFF">
        <w:rPr>
          <w:rFonts w:ascii="Times New Roman" w:hAnsi="Times New Roman" w:cs="Times New Roman"/>
          <w:lang w:val="en-US"/>
        </w:rPr>
        <w:t>B</w:t>
      </w:r>
      <w:r w:rsidRPr="00813DFF">
        <w:rPr>
          <w:rFonts w:ascii="Times New Roman" w:hAnsi="Times New Roman" w:cs="Times New Roman"/>
        </w:rPr>
        <w:t xml:space="preserve">. </w:t>
      </w:r>
      <w:r w:rsidRPr="00813DFF">
        <w:rPr>
          <w:rFonts w:ascii="Times New Roman" w:hAnsi="Times New Roman" w:cs="Times New Roman"/>
          <w:lang w:val="en-US"/>
        </w:rPr>
        <w:t>Knight</w:t>
      </w:r>
      <w:r w:rsidRPr="00813DFF">
        <w:rPr>
          <w:rFonts w:ascii="Times New Roman" w:hAnsi="Times New Roman" w:cs="Times New Roman"/>
        </w:rPr>
        <w:t>'</w:t>
      </w:r>
      <w:r w:rsidRPr="00813DFF">
        <w:rPr>
          <w:rFonts w:ascii="Times New Roman" w:hAnsi="Times New Roman" w:cs="Times New Roman"/>
          <w:lang w:val="en-US"/>
        </w:rPr>
        <w:t>s</w:t>
      </w:r>
      <w:r w:rsidRPr="00813DFF">
        <w:rPr>
          <w:rFonts w:ascii="Times New Roman" w:hAnsi="Times New Roman" w:cs="Times New Roman"/>
        </w:rPr>
        <w:t xml:space="preserve"> </w:t>
      </w:r>
      <w:r w:rsidRPr="00813DFF">
        <w:rPr>
          <w:rFonts w:ascii="Times New Roman" w:hAnsi="Times New Roman" w:cs="Times New Roman"/>
          <w:lang w:val="en-US"/>
        </w:rPr>
        <w:t>forensic</w:t>
      </w:r>
      <w:r w:rsidRPr="00813DFF">
        <w:rPr>
          <w:rFonts w:ascii="Times New Roman" w:hAnsi="Times New Roman" w:cs="Times New Roman"/>
        </w:rPr>
        <w:t xml:space="preserve"> </w:t>
      </w:r>
      <w:r w:rsidRPr="00813DFF">
        <w:rPr>
          <w:rFonts w:ascii="Times New Roman" w:hAnsi="Times New Roman" w:cs="Times New Roman"/>
          <w:lang w:val="en-US"/>
        </w:rPr>
        <w:t>pathology</w:t>
      </w:r>
      <w:r w:rsidRPr="00813DFF">
        <w:rPr>
          <w:rFonts w:ascii="Times New Roman" w:hAnsi="Times New Roman" w:cs="Times New Roman"/>
        </w:rPr>
        <w:t xml:space="preserve">. </w:t>
      </w:r>
      <w:r w:rsidRPr="00813DFF">
        <w:rPr>
          <w:rFonts w:ascii="Times New Roman" w:hAnsi="Times New Roman" w:cs="Times New Roman"/>
          <w:lang w:val="en-US"/>
        </w:rPr>
        <w:t>CRC</w:t>
      </w:r>
      <w:r w:rsidRPr="000C10E7">
        <w:rPr>
          <w:rFonts w:ascii="Times New Roman" w:hAnsi="Times New Roman" w:cs="Times New Roman"/>
        </w:rPr>
        <w:t xml:space="preserve"> </w:t>
      </w:r>
      <w:r w:rsidRPr="00813DFF">
        <w:rPr>
          <w:rFonts w:ascii="Times New Roman" w:hAnsi="Times New Roman" w:cs="Times New Roman"/>
          <w:lang w:val="en-US"/>
        </w:rPr>
        <w:t>press</w:t>
      </w:r>
      <w:r w:rsidRPr="000C10E7">
        <w:rPr>
          <w:rFonts w:ascii="Times New Roman" w:hAnsi="Times New Roman" w:cs="Times New Roman"/>
        </w:rPr>
        <w:t xml:space="preserve">; 2015 </w:t>
      </w:r>
      <w:r w:rsidRPr="00813DFF">
        <w:rPr>
          <w:rFonts w:ascii="Times New Roman" w:hAnsi="Times New Roman" w:cs="Times New Roman"/>
          <w:lang w:val="en-US"/>
        </w:rPr>
        <w:t>Nov</w:t>
      </w:r>
      <w:r w:rsidRPr="000C10E7">
        <w:rPr>
          <w:rFonts w:ascii="Times New Roman" w:hAnsi="Times New Roman" w:cs="Times New Roman"/>
        </w:rPr>
        <w:t xml:space="preserve"> 4</w:t>
      </w:r>
      <w:r w:rsidRPr="00813DFF">
        <w:rPr>
          <w:rFonts w:ascii="Times New Roman" w:hAnsi="Times New Roman" w:cs="Times New Roman"/>
        </w:rPr>
        <w:t>.)</w:t>
      </w:r>
    </w:p>
    <w:p w14:paraId="08700D39" w14:textId="77777777" w:rsidR="002C4C5A" w:rsidRPr="00813DFF" w:rsidRDefault="002C4C5A" w:rsidP="002C4C5A">
      <w:pPr>
        <w:spacing w:line="276" w:lineRule="auto"/>
        <w:ind w:left="-1417"/>
        <w:contextualSpacing/>
        <w:rPr>
          <w:rFonts w:ascii="Times New Roman" w:hAnsi="Times New Roman" w:cs="Times New Roman"/>
        </w:rPr>
      </w:pPr>
    </w:p>
    <w:p w14:paraId="4DB7FCBA" w14:textId="77777777" w:rsidR="002C4C5A" w:rsidRDefault="002C4C5A" w:rsidP="002C4C5A">
      <w:pPr>
        <w:spacing w:line="276" w:lineRule="auto"/>
        <w:contextualSpacing/>
        <w:rPr>
          <w:rFonts w:ascii="Times New Roman" w:hAnsi="Times New Roman" w:cs="Times New Roman"/>
        </w:rPr>
      </w:pPr>
    </w:p>
    <w:p w14:paraId="26674E2E" w14:textId="77777777" w:rsidR="002C4C5A" w:rsidRDefault="002C4C5A" w:rsidP="002C4C5A">
      <w:pPr>
        <w:spacing w:line="276" w:lineRule="auto"/>
        <w:contextualSpacing/>
        <w:rPr>
          <w:rFonts w:ascii="Times New Roman" w:hAnsi="Times New Roman" w:cs="Times New Roman"/>
        </w:rPr>
      </w:pPr>
      <w:r w:rsidRPr="003622AB">
        <w:rPr>
          <w:rFonts w:ascii="Times New Roman" w:hAnsi="Times New Roman" w:cs="Times New Roman"/>
          <w:b/>
        </w:rPr>
        <w:t>Відповідь:</w:t>
      </w:r>
      <w:r>
        <w:rPr>
          <w:rFonts w:ascii="Times New Roman" w:hAnsi="Times New Roman" w:cs="Times New Roman"/>
        </w:rPr>
        <w:t xml:space="preserve"> посмертний період складає _____________________________________</w:t>
      </w:r>
    </w:p>
    <w:p w14:paraId="77ADF685" w14:textId="77777777" w:rsidR="002C4C5A" w:rsidRPr="00813DFF" w:rsidRDefault="002C4C5A" w:rsidP="002C4C5A">
      <w:pPr>
        <w:spacing w:line="276" w:lineRule="auto"/>
        <w:contextualSpacing/>
        <w:rPr>
          <w:rFonts w:ascii="Times New Roman" w:hAnsi="Times New Roman" w:cs="Times New Roman"/>
        </w:rPr>
      </w:pPr>
      <w:r w:rsidRPr="00813DFF">
        <w:rPr>
          <w:rFonts w:ascii="Times New Roman" w:hAnsi="Times New Roman" w:cs="Times New Roman"/>
        </w:rPr>
        <w:br w:type="page"/>
      </w:r>
    </w:p>
    <w:p w14:paraId="67D7465F" w14:textId="77777777" w:rsidR="002C4C5A" w:rsidRPr="00D06DB1" w:rsidRDefault="002C4C5A" w:rsidP="002C4C5A">
      <w:pPr>
        <w:spacing w:line="276" w:lineRule="auto"/>
        <w:contextualSpacing/>
        <w:jc w:val="both"/>
        <w:rPr>
          <w:rFonts w:ascii="Times New Roman" w:hAnsi="Times New Roman" w:cs="Times New Roman"/>
          <w:b/>
        </w:rPr>
      </w:pPr>
      <w:r w:rsidRPr="00D06DB1">
        <w:rPr>
          <w:rFonts w:ascii="Times New Roman" w:hAnsi="Times New Roman" w:cs="Times New Roman"/>
          <w:b/>
        </w:rPr>
        <w:lastRenderedPageBreak/>
        <w:t>Номограма для температури навколишнього середовища нижче 23</w:t>
      </w:r>
      <w:r w:rsidRPr="00D06DB1">
        <w:rPr>
          <w:rFonts w:ascii="Times New Roman" w:hAnsi="Times New Roman" w:cs="Times New Roman"/>
          <w:b/>
          <w:vertAlign w:val="superscript"/>
        </w:rPr>
        <w:t>о</w:t>
      </w:r>
      <w:r w:rsidRPr="00D06DB1">
        <w:rPr>
          <w:rFonts w:ascii="Times New Roman" w:hAnsi="Times New Roman" w:cs="Times New Roman"/>
          <w:b/>
        </w:rPr>
        <w:t>С.</w:t>
      </w:r>
    </w:p>
    <w:p w14:paraId="48B3A6AB" w14:textId="77777777" w:rsidR="002C4C5A" w:rsidRPr="00813DFF" w:rsidRDefault="002C4C5A" w:rsidP="002C4C5A">
      <w:pPr>
        <w:spacing w:line="276" w:lineRule="auto"/>
        <w:contextualSpacing/>
        <w:jc w:val="both"/>
        <w:rPr>
          <w:rFonts w:ascii="Times New Roman" w:hAnsi="Times New Roman" w:cs="Times New Roman"/>
        </w:rPr>
      </w:pPr>
      <w:r w:rsidRPr="00813DFF">
        <w:rPr>
          <w:rFonts w:ascii="Times New Roman" w:hAnsi="Times New Roman" w:cs="Times New Roman"/>
        </w:rPr>
        <w:t xml:space="preserve">(основа взята з </w:t>
      </w:r>
      <w:proofErr w:type="spellStart"/>
      <w:r w:rsidRPr="00813DFF">
        <w:rPr>
          <w:rFonts w:ascii="Times New Roman" w:hAnsi="Times New Roman" w:cs="Times New Roman"/>
          <w:lang w:val="en-US"/>
        </w:rPr>
        <w:t>Saukko</w:t>
      </w:r>
      <w:proofErr w:type="spellEnd"/>
      <w:r w:rsidRPr="000C10E7">
        <w:rPr>
          <w:rFonts w:ascii="Times New Roman" w:hAnsi="Times New Roman" w:cs="Times New Roman"/>
        </w:rPr>
        <w:t xml:space="preserve"> </w:t>
      </w:r>
      <w:r w:rsidRPr="00813DFF">
        <w:rPr>
          <w:rFonts w:ascii="Times New Roman" w:hAnsi="Times New Roman" w:cs="Times New Roman"/>
          <w:lang w:val="en-US"/>
        </w:rPr>
        <w:t>P</w:t>
      </w:r>
      <w:r w:rsidRPr="000C10E7">
        <w:rPr>
          <w:rFonts w:ascii="Times New Roman" w:hAnsi="Times New Roman" w:cs="Times New Roman"/>
        </w:rPr>
        <w:t xml:space="preserve">, </w:t>
      </w:r>
      <w:r w:rsidRPr="00813DFF">
        <w:rPr>
          <w:rFonts w:ascii="Times New Roman" w:hAnsi="Times New Roman" w:cs="Times New Roman"/>
          <w:lang w:val="en-US"/>
        </w:rPr>
        <w:t>Knight</w:t>
      </w:r>
      <w:r w:rsidRPr="000C10E7">
        <w:rPr>
          <w:rFonts w:ascii="Times New Roman" w:hAnsi="Times New Roman" w:cs="Times New Roman"/>
        </w:rPr>
        <w:t xml:space="preserve"> </w:t>
      </w:r>
      <w:r w:rsidRPr="00813DFF">
        <w:rPr>
          <w:rFonts w:ascii="Times New Roman" w:hAnsi="Times New Roman" w:cs="Times New Roman"/>
          <w:lang w:val="en-US"/>
        </w:rPr>
        <w:t>B</w:t>
      </w:r>
      <w:r w:rsidRPr="000C10E7">
        <w:rPr>
          <w:rFonts w:ascii="Times New Roman" w:hAnsi="Times New Roman" w:cs="Times New Roman"/>
        </w:rPr>
        <w:t xml:space="preserve">. </w:t>
      </w:r>
      <w:r w:rsidRPr="00813DFF">
        <w:rPr>
          <w:rFonts w:ascii="Times New Roman" w:hAnsi="Times New Roman" w:cs="Times New Roman"/>
          <w:lang w:val="en-US"/>
        </w:rPr>
        <w:t>Knight</w:t>
      </w:r>
      <w:r w:rsidRPr="000C10E7">
        <w:rPr>
          <w:rFonts w:ascii="Times New Roman" w:hAnsi="Times New Roman" w:cs="Times New Roman"/>
        </w:rPr>
        <w:t>'</w:t>
      </w:r>
      <w:r w:rsidRPr="00813DFF">
        <w:rPr>
          <w:rFonts w:ascii="Times New Roman" w:hAnsi="Times New Roman" w:cs="Times New Roman"/>
          <w:lang w:val="en-US"/>
        </w:rPr>
        <w:t>s</w:t>
      </w:r>
      <w:r w:rsidRPr="000C10E7">
        <w:rPr>
          <w:rFonts w:ascii="Times New Roman" w:hAnsi="Times New Roman" w:cs="Times New Roman"/>
        </w:rPr>
        <w:t xml:space="preserve"> </w:t>
      </w:r>
      <w:r w:rsidRPr="00813DFF">
        <w:rPr>
          <w:rFonts w:ascii="Times New Roman" w:hAnsi="Times New Roman" w:cs="Times New Roman"/>
          <w:lang w:val="en-US"/>
        </w:rPr>
        <w:t>forensic</w:t>
      </w:r>
      <w:r w:rsidRPr="000C10E7">
        <w:rPr>
          <w:rFonts w:ascii="Times New Roman" w:hAnsi="Times New Roman" w:cs="Times New Roman"/>
        </w:rPr>
        <w:t xml:space="preserve"> </w:t>
      </w:r>
      <w:r w:rsidRPr="00813DFF">
        <w:rPr>
          <w:rFonts w:ascii="Times New Roman" w:hAnsi="Times New Roman" w:cs="Times New Roman"/>
          <w:lang w:val="en-US"/>
        </w:rPr>
        <w:t>pathology</w:t>
      </w:r>
      <w:r w:rsidRPr="000C10E7">
        <w:rPr>
          <w:rFonts w:ascii="Times New Roman" w:hAnsi="Times New Roman" w:cs="Times New Roman"/>
        </w:rPr>
        <w:t xml:space="preserve">. </w:t>
      </w:r>
      <w:r w:rsidRPr="00813DFF">
        <w:rPr>
          <w:rFonts w:ascii="Times New Roman" w:hAnsi="Times New Roman" w:cs="Times New Roman"/>
          <w:lang w:val="en-US"/>
        </w:rPr>
        <w:t>CRC</w:t>
      </w:r>
      <w:r w:rsidRPr="000C10E7">
        <w:rPr>
          <w:rFonts w:ascii="Times New Roman" w:hAnsi="Times New Roman" w:cs="Times New Roman"/>
        </w:rPr>
        <w:t xml:space="preserve"> </w:t>
      </w:r>
      <w:r w:rsidRPr="00813DFF">
        <w:rPr>
          <w:rFonts w:ascii="Times New Roman" w:hAnsi="Times New Roman" w:cs="Times New Roman"/>
          <w:lang w:val="en-US"/>
        </w:rPr>
        <w:t>press</w:t>
      </w:r>
      <w:r w:rsidRPr="000C10E7">
        <w:rPr>
          <w:rFonts w:ascii="Times New Roman" w:hAnsi="Times New Roman" w:cs="Times New Roman"/>
        </w:rPr>
        <w:t xml:space="preserve">; 2015 </w:t>
      </w:r>
      <w:r w:rsidRPr="00813DFF">
        <w:rPr>
          <w:rFonts w:ascii="Times New Roman" w:hAnsi="Times New Roman" w:cs="Times New Roman"/>
          <w:lang w:val="en-US"/>
        </w:rPr>
        <w:t>Nov</w:t>
      </w:r>
      <w:r w:rsidRPr="00813DFF">
        <w:rPr>
          <w:rFonts w:ascii="Times New Roman" w:hAnsi="Times New Roman" w:cs="Times New Roman"/>
        </w:rPr>
        <w:t xml:space="preserve"> 4.)</w:t>
      </w:r>
    </w:p>
    <w:p w14:paraId="2F0DC723" w14:textId="77777777" w:rsidR="002C4C5A" w:rsidRPr="00813DFF" w:rsidRDefault="002C4C5A" w:rsidP="002C4C5A">
      <w:pPr>
        <w:spacing w:line="276" w:lineRule="auto"/>
        <w:ind w:left="-1417"/>
        <w:contextualSpacing/>
        <w:jc w:val="both"/>
        <w:rPr>
          <w:rFonts w:ascii="Times New Roman" w:hAnsi="Times New Roman" w:cs="Times New Roman"/>
        </w:rPr>
      </w:pPr>
      <w:r>
        <w:rPr>
          <w:rFonts w:ascii="Times New Roman" w:hAnsi="Times New Roman" w:cs="Times New Roman"/>
          <w:noProof/>
          <w:lang w:eastAsia="uk-UA"/>
        </w:rPr>
        <w:drawing>
          <wp:anchor distT="0" distB="0" distL="114300" distR="114300" simplePos="0" relativeHeight="251662848" behindDoc="0" locked="0" layoutInCell="1" allowOverlap="1" wp14:anchorId="4793E3AC" wp14:editId="6858798E">
            <wp:simplePos x="0" y="0"/>
            <wp:positionH relativeFrom="margin">
              <wp:align>left</wp:align>
            </wp:positionH>
            <wp:positionV relativeFrom="paragraph">
              <wp:posOffset>182245</wp:posOffset>
            </wp:positionV>
            <wp:extent cx="6028055" cy="6235065"/>
            <wp:effectExtent l="0" t="0" r="0" b="0"/>
            <wp:wrapThrough wrapText="bothSides">
              <wp:wrapPolygon edited="0">
                <wp:start x="0" y="0"/>
                <wp:lineTo x="0" y="21514"/>
                <wp:lineTo x="21502" y="21514"/>
                <wp:lineTo x="21502" y="0"/>
                <wp:lineTo x="0" y="0"/>
              </wp:wrapPolygon>
            </wp:wrapThrough>
            <wp:docPr id="72" name="Рисунок 72"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31672" cy="62387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9D5B76" w14:textId="77777777" w:rsidR="002C4C5A" w:rsidRDefault="002C4C5A" w:rsidP="002C4C5A">
      <w:pPr>
        <w:spacing w:line="276" w:lineRule="auto"/>
        <w:contextualSpacing/>
        <w:rPr>
          <w:rFonts w:ascii="Times New Roman" w:hAnsi="Times New Roman" w:cs="Times New Roman"/>
        </w:rPr>
      </w:pPr>
    </w:p>
    <w:p w14:paraId="35CA9E3A" w14:textId="77777777" w:rsidR="002C4C5A" w:rsidRDefault="002C4C5A" w:rsidP="002C4C5A">
      <w:pPr>
        <w:spacing w:line="276" w:lineRule="auto"/>
        <w:contextualSpacing/>
        <w:rPr>
          <w:rFonts w:ascii="Times New Roman" w:hAnsi="Times New Roman" w:cs="Times New Roman"/>
        </w:rPr>
      </w:pPr>
      <w:r w:rsidRPr="003622AB">
        <w:rPr>
          <w:rFonts w:ascii="Times New Roman" w:hAnsi="Times New Roman" w:cs="Times New Roman"/>
          <w:b/>
        </w:rPr>
        <w:t>Відповідь:</w:t>
      </w:r>
      <w:r>
        <w:rPr>
          <w:rFonts w:ascii="Times New Roman" w:hAnsi="Times New Roman" w:cs="Times New Roman"/>
        </w:rPr>
        <w:t xml:space="preserve"> посмертний період складає _____________________________________</w:t>
      </w:r>
    </w:p>
    <w:p w14:paraId="3924E12D" w14:textId="77777777" w:rsidR="002C4C5A" w:rsidRDefault="002C4C5A" w:rsidP="002C4C5A">
      <w:pPr>
        <w:spacing w:line="276" w:lineRule="auto"/>
        <w:contextualSpacing/>
        <w:rPr>
          <w:rFonts w:ascii="Times New Roman" w:hAnsi="Times New Roman" w:cs="Times New Roman"/>
        </w:rPr>
      </w:pPr>
    </w:p>
    <w:p w14:paraId="56DF4779" w14:textId="77777777" w:rsidR="002C4C5A" w:rsidRPr="00813DFF" w:rsidRDefault="002C4C5A" w:rsidP="002C4C5A">
      <w:pPr>
        <w:spacing w:line="276" w:lineRule="auto"/>
        <w:contextualSpacing/>
        <w:rPr>
          <w:rFonts w:ascii="Times New Roman" w:hAnsi="Times New Roman" w:cs="Times New Roman"/>
        </w:rPr>
      </w:pPr>
      <w:r w:rsidRPr="00813DFF">
        <w:rPr>
          <w:rFonts w:ascii="Times New Roman" w:hAnsi="Times New Roman" w:cs="Times New Roman"/>
        </w:rPr>
        <w:br w:type="page"/>
      </w:r>
    </w:p>
    <w:p w14:paraId="4EC5DBC7" w14:textId="77777777" w:rsidR="002C4C5A" w:rsidRDefault="002C4C5A" w:rsidP="002C4C5A">
      <w:pPr>
        <w:spacing w:line="276" w:lineRule="auto"/>
        <w:contextualSpacing/>
        <w:jc w:val="both"/>
        <w:rPr>
          <w:rFonts w:ascii="Times New Roman" w:hAnsi="Times New Roman" w:cs="Times New Roman"/>
        </w:rPr>
      </w:pPr>
    </w:p>
    <w:p w14:paraId="178D2D93" w14:textId="77777777" w:rsidR="002C4C5A" w:rsidRPr="006D1930" w:rsidRDefault="002C4C5A" w:rsidP="002C4C5A">
      <w:pPr>
        <w:jc w:val="center"/>
        <w:rPr>
          <w:rFonts w:ascii="Times New Roman" w:hAnsi="Times New Roman"/>
          <w:b/>
          <w:szCs w:val="24"/>
        </w:rPr>
      </w:pPr>
      <w:r w:rsidRPr="006D1930">
        <w:rPr>
          <w:rFonts w:ascii="Times New Roman" w:hAnsi="Times New Roman"/>
          <w:b/>
          <w:szCs w:val="24"/>
        </w:rPr>
        <w:t>Відповідь на ситуаційну задачу № ___</w:t>
      </w:r>
    </w:p>
    <w:p w14:paraId="1E1A106F" w14:textId="77777777" w:rsidR="002C4C5A" w:rsidRPr="00470E34" w:rsidRDefault="002C4C5A" w:rsidP="002C4C5A">
      <w:pPr>
        <w:rPr>
          <w:rFonts w:ascii="Times New Roman" w:hAnsi="Times New Roman"/>
          <w:b/>
          <w:szCs w:val="24"/>
        </w:rPr>
      </w:pPr>
      <w:r w:rsidRPr="00470E34">
        <w:rPr>
          <w:rFonts w:ascii="Times New Roman" w:hAnsi="Times New Roman"/>
          <w:b/>
          <w:szCs w:val="24"/>
        </w:rPr>
        <w:t>_______</w:t>
      </w:r>
      <w:r w:rsidRPr="006D1930">
        <w:rPr>
          <w:rFonts w:ascii="Times New Roman" w:hAnsi="Times New Roman"/>
          <w:b/>
          <w:szCs w:val="24"/>
        </w:rPr>
        <w:t>____________________________________</w:t>
      </w:r>
      <w:r>
        <w:rPr>
          <w:rFonts w:ascii="Times New Roman" w:hAnsi="Times New Roman"/>
          <w:b/>
          <w:szCs w:val="24"/>
        </w:rPr>
        <w:t>___________________________</w:t>
      </w:r>
      <w:r w:rsidRPr="006D1930">
        <w:rPr>
          <w:rFonts w:ascii="Times New Roman" w:hAnsi="Times New Roman"/>
          <w:b/>
          <w:szCs w:val="24"/>
        </w:rPr>
        <w:t>_</w:t>
      </w:r>
      <w:r>
        <w:rPr>
          <w:rFonts w:ascii="Times New Roman" w:hAnsi="Times New Roman"/>
          <w:b/>
          <w:szCs w:val="24"/>
        </w:rPr>
        <w:t>__</w:t>
      </w:r>
      <w:r w:rsidRPr="00470E34">
        <w:rPr>
          <w:rFonts w:ascii="Times New Roman" w:hAnsi="Times New Roman"/>
          <w:b/>
          <w:szCs w:val="24"/>
        </w:rPr>
        <w:t>______________</w:t>
      </w:r>
    </w:p>
    <w:p w14:paraId="68F5365B" w14:textId="77777777" w:rsidR="002C4C5A" w:rsidRDefault="002C4C5A" w:rsidP="002C4C5A">
      <w:pPr>
        <w:rPr>
          <w:rFonts w:ascii="Times New Roman" w:hAnsi="Times New Roman"/>
          <w:b/>
          <w:szCs w:val="24"/>
        </w:rPr>
      </w:pPr>
      <w:r w:rsidRPr="006D1930">
        <w:rPr>
          <w:rFonts w:ascii="Times New Roman" w:hAnsi="Times New Roman"/>
          <w:b/>
          <w:szCs w:val="24"/>
        </w:rPr>
        <w:t>_________________________________________</w:t>
      </w:r>
      <w:r>
        <w:rPr>
          <w:rFonts w:ascii="Times New Roman" w:hAnsi="Times New Roman"/>
          <w:b/>
          <w:szCs w:val="24"/>
        </w:rPr>
        <w:t>_______________________________</w:t>
      </w:r>
      <w:r w:rsidRPr="00470E34">
        <w:rPr>
          <w:rFonts w:ascii="Times New Roman" w:hAnsi="Times New Roman"/>
          <w:b/>
          <w:szCs w:val="24"/>
        </w:rPr>
        <w:t>_</w:t>
      </w:r>
      <w:r w:rsidRPr="006D1930">
        <w:rPr>
          <w:rFonts w:ascii="Times New Roman" w:hAnsi="Times New Roman"/>
          <w:b/>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2333E91" w14:textId="77777777" w:rsidR="002C4C5A" w:rsidRDefault="002C4C5A" w:rsidP="002C4C5A">
      <w:pPr>
        <w:rPr>
          <w:rFonts w:ascii="Times New Roman" w:hAnsi="Times New Roman"/>
          <w:b/>
          <w:szCs w:val="24"/>
        </w:rPr>
      </w:pPr>
      <w:r w:rsidRPr="006D1930">
        <w:rPr>
          <w:rFonts w:ascii="Times New Roman" w:hAnsi="Times New Roman"/>
          <w:b/>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2F3FDAB" w14:textId="77777777" w:rsidR="002C4C5A" w:rsidRDefault="002C4C5A" w:rsidP="002C4C5A">
      <w:pPr>
        <w:rPr>
          <w:rFonts w:ascii="Times New Roman" w:hAnsi="Times New Roman"/>
          <w:b/>
          <w:szCs w:val="24"/>
        </w:rPr>
      </w:pPr>
      <w:r w:rsidRPr="006D1930">
        <w:rPr>
          <w:rFonts w:ascii="Times New Roman" w:hAnsi="Times New Roman"/>
          <w:b/>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5575D6B" w14:textId="77777777" w:rsidR="002C4C5A" w:rsidRDefault="002C4C5A" w:rsidP="002C4C5A">
      <w:pPr>
        <w:rPr>
          <w:rFonts w:ascii="Times New Roman" w:hAnsi="Times New Roman"/>
          <w:b/>
          <w:szCs w:val="24"/>
        </w:rPr>
      </w:pPr>
      <w:r w:rsidRPr="006D1930">
        <w:rPr>
          <w:rFonts w:ascii="Times New Roman" w:hAnsi="Times New Roman"/>
          <w:b/>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3A7929D" w14:textId="77777777" w:rsidR="002C4C5A" w:rsidRPr="00470E34" w:rsidRDefault="002C4C5A" w:rsidP="002C4C5A">
      <w:pPr>
        <w:rPr>
          <w:rFonts w:ascii="Times New Roman" w:hAnsi="Times New Roman"/>
          <w:b/>
          <w:szCs w:val="24"/>
        </w:rPr>
      </w:pPr>
      <w:r>
        <w:rPr>
          <w:rFonts w:ascii="Times New Roman" w:hAnsi="Times New Roman"/>
          <w:b/>
          <w:szCs w:val="24"/>
        </w:rPr>
        <w:t>_______________________________________________________________________________________</w:t>
      </w:r>
    </w:p>
    <w:p w14:paraId="4EB0421D" w14:textId="77777777" w:rsidR="002C4C5A" w:rsidRPr="006E17DE" w:rsidRDefault="002C4C5A" w:rsidP="002C4C5A">
      <w:pPr>
        <w:spacing w:line="276" w:lineRule="auto"/>
        <w:contextualSpacing/>
        <w:rPr>
          <w:rFonts w:ascii="Times New Roman" w:hAnsi="Times New Roman" w:cs="Times New Roman"/>
          <w:sz w:val="12"/>
        </w:rPr>
      </w:pPr>
      <w:r w:rsidRPr="002415F0">
        <w:rPr>
          <w:rFonts w:ascii="Times New Roman" w:hAnsi="Times New Roman" w:cs="Times New Roman"/>
          <w:sz w:val="12"/>
        </w:rPr>
        <w:br w:type="page"/>
      </w:r>
    </w:p>
    <w:p w14:paraId="7842F4D9" w14:textId="77777777" w:rsidR="002B5E77" w:rsidRDefault="002B5E77" w:rsidP="002B5E77">
      <w:pPr>
        <w:spacing w:after="120" w:line="240" w:lineRule="auto"/>
        <w:jc w:val="center"/>
        <w:rPr>
          <w:rFonts w:ascii="Times New Roman" w:hAnsi="Times New Roman" w:cs="Times New Roman"/>
          <w:b/>
          <w:sz w:val="32"/>
          <w:szCs w:val="32"/>
        </w:rPr>
      </w:pPr>
      <w:r>
        <w:rPr>
          <w:rFonts w:ascii="Times New Roman" w:hAnsi="Times New Roman" w:cs="Times New Roman"/>
          <w:b/>
          <w:sz w:val="32"/>
          <w:szCs w:val="32"/>
        </w:rPr>
        <w:lastRenderedPageBreak/>
        <w:t>Дата проведення заняття _____________</w:t>
      </w:r>
    </w:p>
    <w:p w14:paraId="3368D953" w14:textId="4DD3B2C8" w:rsidR="002B5E77" w:rsidRDefault="002B5E77" w:rsidP="002B5E77">
      <w:pPr>
        <w:spacing w:after="120" w:line="240" w:lineRule="auto"/>
        <w:jc w:val="center"/>
        <w:rPr>
          <w:rFonts w:ascii="Times New Roman" w:hAnsi="Times New Roman" w:cs="Times New Roman"/>
          <w:b/>
          <w:sz w:val="32"/>
          <w:szCs w:val="32"/>
        </w:rPr>
      </w:pPr>
      <w:r>
        <w:rPr>
          <w:rFonts w:ascii="Times New Roman" w:hAnsi="Times New Roman" w:cs="Times New Roman"/>
          <w:b/>
          <w:sz w:val="32"/>
          <w:szCs w:val="32"/>
        </w:rPr>
        <w:t>Практичне заняття №6</w:t>
      </w:r>
      <w:r w:rsidR="006C6572">
        <w:rPr>
          <w:rFonts w:ascii="Times New Roman" w:hAnsi="Times New Roman" w:cs="Times New Roman"/>
          <w:b/>
          <w:sz w:val="32"/>
          <w:szCs w:val="32"/>
        </w:rPr>
        <w:t xml:space="preserve"> </w:t>
      </w:r>
      <w:r w:rsidR="006C6572" w:rsidRPr="00606170">
        <w:rPr>
          <w:rFonts w:ascii="Times New Roman" w:hAnsi="Times New Roman" w:cs="Times New Roman"/>
          <w:b/>
          <w:sz w:val="32"/>
          <w:szCs w:val="32"/>
        </w:rPr>
        <w:t>(для психологів)</w:t>
      </w:r>
    </w:p>
    <w:p w14:paraId="516FB2F0" w14:textId="77777777" w:rsidR="0040315B" w:rsidRDefault="0040315B" w:rsidP="0040315B">
      <w:pPr>
        <w:spacing w:after="120" w:line="240" w:lineRule="auto"/>
        <w:jc w:val="center"/>
        <w:rPr>
          <w:rFonts w:ascii="Times New Roman" w:hAnsi="Times New Roman" w:cs="Times New Roman"/>
          <w:b/>
          <w:sz w:val="32"/>
          <w:szCs w:val="32"/>
        </w:rPr>
      </w:pPr>
      <w:r>
        <w:rPr>
          <w:rFonts w:ascii="Times New Roman" w:hAnsi="Times New Roman" w:cs="Times New Roman"/>
          <w:b/>
          <w:sz w:val="32"/>
          <w:szCs w:val="32"/>
        </w:rPr>
        <w:t>Практичне заняття №5 (для стоматологів)</w:t>
      </w:r>
    </w:p>
    <w:p w14:paraId="14F94077" w14:textId="77777777" w:rsidR="00BD57E8" w:rsidRPr="00BD57E8" w:rsidRDefault="00BD57E8" w:rsidP="00BD57E8">
      <w:pPr>
        <w:jc w:val="center"/>
        <w:rPr>
          <w:rFonts w:ascii="Times New Roman" w:hAnsi="Times New Roman" w:cs="Times New Roman"/>
          <w:sz w:val="32"/>
          <w:szCs w:val="28"/>
        </w:rPr>
      </w:pPr>
      <w:r w:rsidRPr="00BD57E8">
        <w:rPr>
          <w:rFonts w:ascii="Times New Roman" w:hAnsi="Times New Roman" w:cs="Times New Roman"/>
          <w:color w:val="000000"/>
          <w:spacing w:val="3"/>
          <w:sz w:val="32"/>
          <w:szCs w:val="28"/>
        </w:rPr>
        <w:t>Огляд трупа на місці події: правові засади.</w:t>
      </w:r>
    </w:p>
    <w:p w14:paraId="0DD9579B" w14:textId="392AC64F" w:rsidR="002B5E77" w:rsidRPr="00BD57E8" w:rsidRDefault="00BD57E8" w:rsidP="00BD57E8">
      <w:pPr>
        <w:spacing w:after="120" w:line="240" w:lineRule="auto"/>
        <w:jc w:val="center"/>
        <w:rPr>
          <w:rFonts w:ascii="Times New Roman" w:hAnsi="Times New Roman" w:cs="Times New Roman"/>
          <w:b/>
          <w:sz w:val="36"/>
          <w:szCs w:val="32"/>
        </w:rPr>
      </w:pPr>
      <w:r w:rsidRPr="00BD57E8">
        <w:rPr>
          <w:rFonts w:ascii="Times New Roman" w:hAnsi="Times New Roman" w:cs="Times New Roman"/>
          <w:color w:val="000000"/>
          <w:spacing w:val="3"/>
          <w:sz w:val="32"/>
          <w:szCs w:val="28"/>
        </w:rPr>
        <w:t>Особливості огляду трупа на місці події.</w:t>
      </w:r>
    </w:p>
    <w:p w14:paraId="5FCA60B3" w14:textId="77777777" w:rsidR="004758D3" w:rsidRDefault="004758D3" w:rsidP="004758D3">
      <w:pPr>
        <w:spacing w:after="120" w:line="240" w:lineRule="auto"/>
        <w:contextualSpacing/>
        <w:jc w:val="center"/>
        <w:rPr>
          <w:rFonts w:ascii="Times New Roman" w:hAnsi="Times New Roman" w:cs="Times New Roman"/>
          <w:sz w:val="28"/>
          <w:szCs w:val="28"/>
        </w:rPr>
      </w:pPr>
      <w:r w:rsidRPr="00370AA2">
        <w:rPr>
          <w:rFonts w:ascii="Times New Roman" w:hAnsi="Times New Roman" w:cs="Times New Roman"/>
          <w:b/>
          <w:sz w:val="24"/>
          <w:szCs w:val="28"/>
        </w:rPr>
        <w:t>Підпис викладача щодо виконання студентом роботи у навчально-методичному комплексі:</w:t>
      </w:r>
      <w:r>
        <w:rPr>
          <w:rFonts w:ascii="Times New Roman" w:hAnsi="Times New Roman" w:cs="Times New Roman"/>
          <w:b/>
          <w:sz w:val="24"/>
          <w:szCs w:val="28"/>
        </w:rPr>
        <w:t xml:space="preserve"> </w:t>
      </w:r>
      <w:r>
        <w:rPr>
          <w:rFonts w:ascii="Times New Roman" w:hAnsi="Times New Roman" w:cs="Times New Roman"/>
          <w:sz w:val="28"/>
          <w:szCs w:val="28"/>
        </w:rPr>
        <w:t>___________________________</w:t>
      </w:r>
    </w:p>
    <w:p w14:paraId="71ECAEE2" w14:textId="77777777" w:rsidR="004758D3" w:rsidRDefault="004758D3" w:rsidP="004758D3">
      <w:pPr>
        <w:rPr>
          <w:rFonts w:ascii="Times New Roman" w:hAnsi="Times New Roman" w:cs="Times New Roman"/>
          <w:b/>
        </w:rPr>
      </w:pPr>
      <w:r>
        <w:rPr>
          <w:rFonts w:ascii="Times New Roman" w:hAnsi="Times New Roman" w:cs="Times New Roman"/>
          <w:b/>
        </w:rPr>
        <w:t>План заняття:</w:t>
      </w:r>
    </w:p>
    <w:p w14:paraId="693E2249" w14:textId="14E89B24" w:rsidR="00891BB9" w:rsidRDefault="00891BB9" w:rsidP="000E0B35">
      <w:pPr>
        <w:pStyle w:val="a7"/>
        <w:numPr>
          <w:ilvl w:val="0"/>
          <w:numId w:val="47"/>
        </w:numPr>
        <w:spacing w:after="0" w:line="220" w:lineRule="exact"/>
        <w:ind w:left="0" w:firstLine="0"/>
        <w:jc w:val="both"/>
        <w:rPr>
          <w:rFonts w:ascii="Times New Roman" w:hAnsi="Times New Roman" w:cs="Times New Roman"/>
        </w:rPr>
      </w:pPr>
      <w:r>
        <w:rPr>
          <w:rFonts w:ascii="Times New Roman" w:hAnsi="Times New Roman" w:cs="Times New Roman"/>
        </w:rPr>
        <w:t xml:space="preserve">У випадку, якщо лекції проводять в онлайн форматі – обов’язково переглянути до початку пари Лекцію№4 на </w:t>
      </w:r>
      <w:proofErr w:type="spellStart"/>
      <w:r>
        <w:rPr>
          <w:rFonts w:ascii="Times New Roman" w:hAnsi="Times New Roman" w:cs="Times New Roman"/>
        </w:rPr>
        <w:t>Гугл</w:t>
      </w:r>
      <w:proofErr w:type="spellEnd"/>
      <w:r>
        <w:rPr>
          <w:rFonts w:ascii="Times New Roman" w:hAnsi="Times New Roman" w:cs="Times New Roman"/>
        </w:rPr>
        <w:t xml:space="preserve"> Диску.</w:t>
      </w:r>
    </w:p>
    <w:p w14:paraId="3A946CF3" w14:textId="4437EA9B" w:rsidR="00F12FAE" w:rsidRDefault="00F12FAE" w:rsidP="000E0B35">
      <w:pPr>
        <w:pStyle w:val="a7"/>
        <w:numPr>
          <w:ilvl w:val="0"/>
          <w:numId w:val="47"/>
        </w:numPr>
        <w:spacing w:after="0" w:line="220" w:lineRule="exact"/>
        <w:ind w:left="0" w:firstLine="0"/>
        <w:jc w:val="both"/>
        <w:rPr>
          <w:rFonts w:ascii="Times New Roman" w:hAnsi="Times New Roman" w:cs="Times New Roman"/>
        </w:rPr>
      </w:pPr>
      <w:r>
        <w:rPr>
          <w:rFonts w:ascii="Times New Roman" w:hAnsi="Times New Roman" w:cs="Times New Roman"/>
        </w:rPr>
        <w:t>Здобувачі освіти</w:t>
      </w:r>
      <w:r w:rsidR="005F2EFB">
        <w:rPr>
          <w:rFonts w:ascii="Times New Roman" w:hAnsi="Times New Roman" w:cs="Times New Roman"/>
        </w:rPr>
        <w:t xml:space="preserve"> на дане заняття мають принести одноразові рукавиці, помаду або маркер червоного кольору, вологі серветки, </w:t>
      </w:r>
      <w:r w:rsidR="00DE5CCA">
        <w:rPr>
          <w:rFonts w:ascii="Times New Roman" w:hAnsi="Times New Roman" w:cs="Times New Roman"/>
        </w:rPr>
        <w:t>довгу хустку</w:t>
      </w:r>
      <w:r w:rsidR="005F2EFB">
        <w:rPr>
          <w:rFonts w:ascii="Times New Roman" w:hAnsi="Times New Roman" w:cs="Times New Roman"/>
        </w:rPr>
        <w:t>.</w:t>
      </w:r>
    </w:p>
    <w:p w14:paraId="039E25E5" w14:textId="3EBCBA26" w:rsidR="004758D3" w:rsidRDefault="004758D3" w:rsidP="000E0B35">
      <w:pPr>
        <w:pStyle w:val="a7"/>
        <w:numPr>
          <w:ilvl w:val="0"/>
          <w:numId w:val="47"/>
        </w:numPr>
        <w:spacing w:after="0" w:line="220" w:lineRule="exact"/>
        <w:ind w:left="0" w:firstLine="0"/>
        <w:jc w:val="both"/>
        <w:rPr>
          <w:rFonts w:ascii="Times New Roman" w:hAnsi="Times New Roman" w:cs="Times New Roman"/>
        </w:rPr>
      </w:pPr>
      <w:r>
        <w:rPr>
          <w:rFonts w:ascii="Times New Roman" w:hAnsi="Times New Roman" w:cs="Times New Roman"/>
        </w:rPr>
        <w:t>Опитування студентів. Рекомендовані питання для перевірки знань:</w:t>
      </w:r>
    </w:p>
    <w:p w14:paraId="65206BA0" w14:textId="77777777" w:rsidR="004758D3" w:rsidRDefault="004758D3" w:rsidP="004758D3">
      <w:pPr>
        <w:pStyle w:val="a7"/>
        <w:numPr>
          <w:ilvl w:val="0"/>
          <w:numId w:val="13"/>
        </w:numPr>
        <w:spacing w:after="0" w:line="220" w:lineRule="exact"/>
        <w:jc w:val="both"/>
        <w:rPr>
          <w:rFonts w:ascii="Times New Roman" w:hAnsi="Times New Roman" w:cs="Times New Roman"/>
        </w:rPr>
      </w:pPr>
      <w:r>
        <w:rPr>
          <w:rFonts w:ascii="Times New Roman" w:hAnsi="Times New Roman" w:cs="Times New Roman"/>
        </w:rPr>
        <w:t>Правове регулювання огляду трупа на місці події у мирний час;</w:t>
      </w:r>
    </w:p>
    <w:p w14:paraId="27CDC420" w14:textId="77777777" w:rsidR="004758D3" w:rsidRDefault="004758D3" w:rsidP="004758D3">
      <w:pPr>
        <w:pStyle w:val="a7"/>
        <w:numPr>
          <w:ilvl w:val="0"/>
          <w:numId w:val="13"/>
        </w:numPr>
        <w:spacing w:after="0" w:line="220" w:lineRule="exact"/>
        <w:jc w:val="both"/>
        <w:rPr>
          <w:rFonts w:ascii="Times New Roman" w:hAnsi="Times New Roman" w:cs="Times New Roman"/>
        </w:rPr>
      </w:pPr>
      <w:r>
        <w:rPr>
          <w:rFonts w:ascii="Times New Roman" w:hAnsi="Times New Roman" w:cs="Times New Roman"/>
        </w:rPr>
        <w:t>Правове регулювання огляду трупа на місці події у воєнний час;</w:t>
      </w:r>
    </w:p>
    <w:p w14:paraId="1BE9C1CA" w14:textId="4FC252EB" w:rsidR="004758D3" w:rsidRDefault="004758D3" w:rsidP="000E0B35">
      <w:pPr>
        <w:pStyle w:val="a7"/>
        <w:numPr>
          <w:ilvl w:val="0"/>
          <w:numId w:val="47"/>
        </w:numPr>
        <w:spacing w:after="0" w:line="220" w:lineRule="exact"/>
        <w:ind w:left="0" w:firstLine="0"/>
        <w:jc w:val="both"/>
        <w:rPr>
          <w:rFonts w:ascii="Times New Roman" w:hAnsi="Times New Roman" w:cs="Times New Roman"/>
        </w:rPr>
      </w:pPr>
      <w:r>
        <w:rPr>
          <w:rFonts w:ascii="Times New Roman" w:hAnsi="Times New Roman" w:cs="Times New Roman"/>
        </w:rPr>
        <w:t xml:space="preserve">Презентація викладачем порядку огляду трупа на місці події </w:t>
      </w:r>
      <w:r w:rsidR="00B61A32">
        <w:rPr>
          <w:rFonts w:ascii="Times New Roman" w:hAnsi="Times New Roman" w:cs="Times New Roman"/>
        </w:rPr>
        <w:t xml:space="preserve">при різних причинах смерті </w:t>
      </w:r>
      <w:r>
        <w:rPr>
          <w:rFonts w:ascii="Times New Roman" w:hAnsi="Times New Roman" w:cs="Times New Roman"/>
        </w:rPr>
        <w:t xml:space="preserve">з практичним закріпленням в навчальній кімнаті (якщо пара проводиться в університеті) або в відділенні судово-медичної експертизи трупів (якщо пара проводиться на клінічні базі кафедри). </w:t>
      </w:r>
    </w:p>
    <w:p w14:paraId="71BC24C4" w14:textId="77777777" w:rsidR="004758D3" w:rsidRDefault="004758D3" w:rsidP="000E0B35">
      <w:pPr>
        <w:pStyle w:val="a7"/>
        <w:numPr>
          <w:ilvl w:val="0"/>
          <w:numId w:val="47"/>
        </w:numPr>
        <w:spacing w:after="0" w:line="220" w:lineRule="exact"/>
        <w:ind w:left="0" w:firstLine="0"/>
        <w:jc w:val="both"/>
        <w:rPr>
          <w:rFonts w:ascii="Times New Roman" w:hAnsi="Times New Roman" w:cs="Times New Roman"/>
        </w:rPr>
      </w:pPr>
      <w:r>
        <w:rPr>
          <w:rFonts w:ascii="Times New Roman" w:hAnsi="Times New Roman" w:cs="Times New Roman"/>
        </w:rPr>
        <w:t>Заповнення студентами Протоколу огляду трупа на основі ситуаційної задачі (не оцінюється; не впливає на оцінку за пару).</w:t>
      </w:r>
    </w:p>
    <w:p w14:paraId="59DB70DB" w14:textId="26E78A6F" w:rsidR="004758D3" w:rsidRDefault="004758D3" w:rsidP="000E0B35">
      <w:pPr>
        <w:pStyle w:val="a7"/>
        <w:numPr>
          <w:ilvl w:val="0"/>
          <w:numId w:val="47"/>
        </w:numPr>
        <w:spacing w:after="0" w:line="220" w:lineRule="exact"/>
        <w:ind w:left="0" w:firstLine="0"/>
        <w:jc w:val="both"/>
        <w:rPr>
          <w:rFonts w:ascii="Times New Roman" w:hAnsi="Times New Roman" w:cs="Times New Roman"/>
        </w:rPr>
      </w:pPr>
      <w:r>
        <w:rPr>
          <w:rFonts w:ascii="Times New Roman" w:hAnsi="Times New Roman" w:cs="Times New Roman"/>
        </w:rPr>
        <w:t>Перерва (за необхідності).</w:t>
      </w:r>
    </w:p>
    <w:p w14:paraId="1BB6898F" w14:textId="77C380CC" w:rsidR="006B089D" w:rsidRDefault="006B089D" w:rsidP="000E0B35">
      <w:pPr>
        <w:pStyle w:val="a7"/>
        <w:numPr>
          <w:ilvl w:val="0"/>
          <w:numId w:val="47"/>
        </w:numPr>
        <w:spacing w:after="0" w:line="220" w:lineRule="exact"/>
        <w:ind w:left="0" w:firstLine="0"/>
        <w:jc w:val="both"/>
        <w:rPr>
          <w:rFonts w:ascii="Times New Roman" w:hAnsi="Times New Roman" w:cs="Times New Roman"/>
        </w:rPr>
      </w:pPr>
      <w:r>
        <w:rPr>
          <w:rFonts w:ascii="Times New Roman" w:hAnsi="Times New Roman" w:cs="Times New Roman"/>
        </w:rPr>
        <w:t xml:space="preserve">Відпрацювання </w:t>
      </w:r>
      <w:r w:rsidR="00B61A32">
        <w:rPr>
          <w:rFonts w:ascii="Times New Roman" w:hAnsi="Times New Roman" w:cs="Times New Roman"/>
        </w:rPr>
        <w:t>огляду трупа на місці події здобувачами освіти у парах</w:t>
      </w:r>
      <w:r w:rsidR="00E80073">
        <w:rPr>
          <w:rFonts w:ascii="Times New Roman" w:hAnsi="Times New Roman" w:cs="Times New Roman"/>
        </w:rPr>
        <w:t xml:space="preserve"> (один з Вас грає роль судово-медичного експерта, інший – трупа і навпаки; умови та ситуація задається викладачем)</w:t>
      </w:r>
      <w:r w:rsidR="00B61A32">
        <w:rPr>
          <w:rFonts w:ascii="Times New Roman" w:hAnsi="Times New Roman" w:cs="Times New Roman"/>
        </w:rPr>
        <w:t>, або в відділенні судово-медичної експертизи трупів (якщо пара проводиться на клінічні базі кафедри та є дозвіл адміністрації)</w:t>
      </w:r>
      <w:r w:rsidR="00E80073">
        <w:rPr>
          <w:rFonts w:ascii="Times New Roman" w:hAnsi="Times New Roman" w:cs="Times New Roman"/>
        </w:rPr>
        <w:t xml:space="preserve"> з оцінюванням повноти і правильності огляду викладачем</w:t>
      </w:r>
      <w:r w:rsidR="00B61A32">
        <w:rPr>
          <w:rFonts w:ascii="Times New Roman" w:hAnsi="Times New Roman" w:cs="Times New Roman"/>
        </w:rPr>
        <w:t>.</w:t>
      </w:r>
    </w:p>
    <w:p w14:paraId="780220D5" w14:textId="77777777" w:rsidR="004758D3" w:rsidRDefault="004758D3" w:rsidP="000E0B35">
      <w:pPr>
        <w:pStyle w:val="a7"/>
        <w:numPr>
          <w:ilvl w:val="0"/>
          <w:numId w:val="47"/>
        </w:numPr>
        <w:spacing w:after="0" w:line="220" w:lineRule="exact"/>
        <w:ind w:left="0" w:firstLine="0"/>
        <w:jc w:val="both"/>
        <w:rPr>
          <w:rFonts w:ascii="Times New Roman" w:hAnsi="Times New Roman" w:cs="Times New Roman"/>
        </w:rPr>
      </w:pPr>
      <w:r>
        <w:rPr>
          <w:rFonts w:ascii="Times New Roman" w:hAnsi="Times New Roman" w:cs="Times New Roman"/>
        </w:rPr>
        <w:t>Підведення підсумків заняття. Інформування про місце проведення наступного заняття. Перевірка викладачем і старостою групи навчальної кімнати на предмет псування майна кафедри.</w:t>
      </w:r>
    </w:p>
    <w:p w14:paraId="1F9503BD" w14:textId="54693963" w:rsidR="002B5E77" w:rsidRDefault="002B5E77" w:rsidP="00E63A77">
      <w:pPr>
        <w:spacing w:after="120" w:line="240" w:lineRule="auto"/>
        <w:jc w:val="center"/>
        <w:rPr>
          <w:rFonts w:ascii="Times New Roman" w:hAnsi="Times New Roman" w:cs="Times New Roman"/>
          <w:b/>
          <w:sz w:val="32"/>
          <w:szCs w:val="32"/>
        </w:rPr>
      </w:pPr>
    </w:p>
    <w:p w14:paraId="51F705F5" w14:textId="77777777" w:rsidR="004758D3" w:rsidRPr="00813DFF" w:rsidRDefault="004758D3" w:rsidP="004758D3">
      <w:pPr>
        <w:spacing w:after="0" w:line="220" w:lineRule="exact"/>
        <w:contextualSpacing/>
        <w:jc w:val="both"/>
        <w:rPr>
          <w:rFonts w:ascii="Times New Roman" w:hAnsi="Times New Roman" w:cs="Times New Roman"/>
          <w:b/>
        </w:rPr>
      </w:pPr>
      <w:r w:rsidRPr="00813DFF">
        <w:rPr>
          <w:rFonts w:ascii="Times New Roman" w:hAnsi="Times New Roman" w:cs="Times New Roman"/>
          <w:b/>
        </w:rPr>
        <w:t>Огляд трупа на місці події.</w:t>
      </w:r>
    </w:p>
    <w:p w14:paraId="0CAC6CB6" w14:textId="77777777" w:rsidR="004758D3" w:rsidRPr="00813DFF" w:rsidRDefault="004758D3" w:rsidP="004758D3">
      <w:pPr>
        <w:spacing w:after="0" w:line="220" w:lineRule="exact"/>
        <w:contextualSpacing/>
        <w:jc w:val="both"/>
        <w:rPr>
          <w:rFonts w:ascii="Times New Roman" w:hAnsi="Times New Roman" w:cs="Times New Roman"/>
        </w:rPr>
      </w:pPr>
      <w:r w:rsidRPr="00813DFF">
        <w:rPr>
          <w:rFonts w:ascii="Times New Roman" w:hAnsi="Times New Roman" w:cs="Times New Roman"/>
        </w:rPr>
        <w:t xml:space="preserve">Огляд трупа на місці події включає в себе також виявлення та вилучення доказів зі слідами біологічного походження, знайдених на місці події та огляд трупа у випадку ексгумації і є слідчою дією, яка регламентується </w:t>
      </w:r>
      <w:r w:rsidRPr="00813DFF">
        <w:rPr>
          <w:rFonts w:ascii="Times New Roman" w:hAnsi="Times New Roman" w:cs="Times New Roman"/>
          <w:i/>
        </w:rPr>
        <w:t>статтями 84-86, 98, 100, 237-239 Кримінально-процесуального кодексу України</w:t>
      </w:r>
      <w:r w:rsidRPr="00813DFF">
        <w:rPr>
          <w:rFonts w:ascii="Times New Roman" w:hAnsi="Times New Roman" w:cs="Times New Roman"/>
        </w:rPr>
        <w:t xml:space="preserve">; </w:t>
      </w:r>
      <w:r w:rsidRPr="00813DFF">
        <w:rPr>
          <w:rFonts w:ascii="Times New Roman" w:hAnsi="Times New Roman" w:cs="Times New Roman"/>
          <w:i/>
        </w:rPr>
        <w:t>Наказом від 29.09.2017 № 807/1193/279 Про затвердження Порядку взаємодії між органами та підрозділами Національної поліції, закладами охорони здоров’я та органами прокуратури України при встановленні факту смерті людини</w:t>
      </w:r>
      <w:r w:rsidRPr="00813DFF">
        <w:rPr>
          <w:rFonts w:ascii="Times New Roman" w:hAnsi="Times New Roman" w:cs="Times New Roman"/>
        </w:rPr>
        <w:t xml:space="preserve"> (а на період воєнного стану його замінює </w:t>
      </w:r>
      <w:r w:rsidRPr="00813DFF">
        <w:rPr>
          <w:rFonts w:ascii="Times New Roman" w:hAnsi="Times New Roman" w:cs="Times New Roman"/>
          <w:i/>
        </w:rPr>
        <w:t>Наказ від 09.03.2022 № 177/450/46 Про затвердження Порядку взаємодії між органами та підрозділами Національної поліції України, закладами охорони здоров’я та органами прокуратури України при встановленні факту смерті людини під час воєнного стану на території України</w:t>
      </w:r>
      <w:r w:rsidRPr="00813DFF">
        <w:rPr>
          <w:rFonts w:ascii="Times New Roman" w:hAnsi="Times New Roman" w:cs="Times New Roman"/>
        </w:rPr>
        <w:t xml:space="preserve">) а також згадується (у якості протоколу огляду) у </w:t>
      </w:r>
      <w:r w:rsidRPr="00813DFF">
        <w:rPr>
          <w:rFonts w:ascii="Times New Roman" w:hAnsi="Times New Roman" w:cs="Times New Roman"/>
          <w:i/>
        </w:rPr>
        <w:t>Правилах проведення судово-медичної експертизи (досліджень) трупів у бюро судово-медичної експертизи</w:t>
      </w:r>
      <w:r w:rsidRPr="00813DFF">
        <w:rPr>
          <w:rFonts w:ascii="Times New Roman" w:hAnsi="Times New Roman" w:cs="Times New Roman"/>
        </w:rPr>
        <w:t>.</w:t>
      </w:r>
    </w:p>
    <w:p w14:paraId="4DD33A63" w14:textId="77777777" w:rsidR="004758D3" w:rsidRPr="00813DFF" w:rsidRDefault="004758D3" w:rsidP="004758D3">
      <w:pPr>
        <w:spacing w:after="0" w:line="220" w:lineRule="exact"/>
        <w:contextualSpacing/>
        <w:jc w:val="both"/>
        <w:rPr>
          <w:rFonts w:ascii="Times New Roman" w:hAnsi="Times New Roman" w:cs="Times New Roman"/>
        </w:rPr>
      </w:pPr>
      <w:r w:rsidRPr="00813DFF">
        <w:rPr>
          <w:rFonts w:ascii="Times New Roman" w:hAnsi="Times New Roman" w:cs="Times New Roman"/>
        </w:rPr>
        <w:t>Якщо звернутися до Кримінально-процесуального кодексу України, то ключовою з перерахованих вище статей є 238, зміст якої такий:</w:t>
      </w:r>
    </w:p>
    <w:p w14:paraId="3B73D19D" w14:textId="77777777" w:rsidR="004758D3" w:rsidRPr="00813DFF" w:rsidRDefault="004758D3" w:rsidP="004758D3">
      <w:pPr>
        <w:spacing w:after="0" w:line="220" w:lineRule="exact"/>
        <w:contextualSpacing/>
        <w:jc w:val="both"/>
        <w:rPr>
          <w:rFonts w:ascii="Times New Roman" w:hAnsi="Times New Roman" w:cs="Times New Roman"/>
          <w:i/>
        </w:rPr>
      </w:pPr>
      <w:r w:rsidRPr="00813DFF">
        <w:rPr>
          <w:rFonts w:ascii="Times New Roman" w:hAnsi="Times New Roman" w:cs="Times New Roman"/>
        </w:rPr>
        <w:t>«</w:t>
      </w:r>
      <w:r w:rsidRPr="00813DFF">
        <w:rPr>
          <w:rFonts w:ascii="Times New Roman" w:hAnsi="Times New Roman" w:cs="Times New Roman"/>
          <w:i/>
        </w:rPr>
        <w:t xml:space="preserve">1. Огляд трупа слідчим, прокурором проводиться за обов’язкової участі судово-медичного експерта або </w:t>
      </w:r>
      <w:r w:rsidRPr="00813DFF">
        <w:rPr>
          <w:rFonts w:ascii="Times New Roman" w:hAnsi="Times New Roman" w:cs="Times New Roman"/>
          <w:b/>
          <w:i/>
          <w:u w:val="single"/>
        </w:rPr>
        <w:t>лікаря</w:t>
      </w:r>
      <w:r w:rsidRPr="00813DFF">
        <w:rPr>
          <w:rFonts w:ascii="Times New Roman" w:hAnsi="Times New Roman" w:cs="Times New Roman"/>
          <w:i/>
        </w:rPr>
        <w:t>, якщо вчасно неможливо залучити судово-медичного експерта.</w:t>
      </w:r>
    </w:p>
    <w:p w14:paraId="653D5238" w14:textId="77777777" w:rsidR="004758D3" w:rsidRPr="00813DFF" w:rsidRDefault="004758D3" w:rsidP="004758D3">
      <w:pPr>
        <w:spacing w:after="0" w:line="220" w:lineRule="exact"/>
        <w:contextualSpacing/>
        <w:jc w:val="both"/>
        <w:rPr>
          <w:rFonts w:ascii="Times New Roman" w:hAnsi="Times New Roman" w:cs="Times New Roman"/>
          <w:i/>
        </w:rPr>
      </w:pPr>
      <w:r w:rsidRPr="00813DFF">
        <w:rPr>
          <w:rFonts w:ascii="Times New Roman" w:hAnsi="Times New Roman" w:cs="Times New Roman"/>
          <w:i/>
        </w:rPr>
        <w:t>2. Огляд трупа може здійснюватися одночасно з оглядом місця події, житла чи іншого володіння особи з додержанням правил цього Кодексу про огляд житла чи іншого володіння особи.</w:t>
      </w:r>
    </w:p>
    <w:p w14:paraId="7C88148B" w14:textId="77777777" w:rsidR="004758D3" w:rsidRPr="00813DFF" w:rsidRDefault="004758D3" w:rsidP="004758D3">
      <w:pPr>
        <w:spacing w:after="0" w:line="220" w:lineRule="exact"/>
        <w:contextualSpacing/>
        <w:jc w:val="both"/>
        <w:rPr>
          <w:rFonts w:ascii="Times New Roman" w:hAnsi="Times New Roman" w:cs="Times New Roman"/>
          <w:i/>
        </w:rPr>
      </w:pPr>
      <w:r w:rsidRPr="00813DFF">
        <w:rPr>
          <w:rFonts w:ascii="Times New Roman" w:hAnsi="Times New Roman" w:cs="Times New Roman"/>
          <w:i/>
        </w:rPr>
        <w:t>3. Після огляду труп підлягає обов’язковому направленню для проведення судово-медичної експертизи для встановлення причини смерті.</w:t>
      </w:r>
    </w:p>
    <w:p w14:paraId="0B890F69" w14:textId="77777777" w:rsidR="004758D3" w:rsidRDefault="004758D3" w:rsidP="004758D3">
      <w:pPr>
        <w:spacing w:after="0" w:line="220" w:lineRule="exact"/>
        <w:contextualSpacing/>
        <w:jc w:val="both"/>
        <w:rPr>
          <w:rFonts w:ascii="Times New Roman" w:hAnsi="Times New Roman" w:cs="Times New Roman"/>
        </w:rPr>
      </w:pPr>
      <w:r w:rsidRPr="00813DFF">
        <w:rPr>
          <w:rFonts w:ascii="Times New Roman" w:hAnsi="Times New Roman" w:cs="Times New Roman"/>
          <w:i/>
        </w:rPr>
        <w:t>4. Труп підлягає видачі лише з письмового дозволу прокурора і тільки після проведення судово-медичної експертизи та встановлення причини смерті</w:t>
      </w:r>
      <w:r w:rsidRPr="00813DFF">
        <w:rPr>
          <w:rFonts w:ascii="Times New Roman" w:hAnsi="Times New Roman" w:cs="Times New Roman"/>
        </w:rPr>
        <w:t>.»</w:t>
      </w:r>
    </w:p>
    <w:p w14:paraId="2420ECD0" w14:textId="77777777" w:rsidR="004758D3" w:rsidRPr="00813DFF" w:rsidRDefault="004758D3" w:rsidP="004758D3">
      <w:pPr>
        <w:spacing w:after="0" w:line="220" w:lineRule="exact"/>
        <w:contextualSpacing/>
        <w:jc w:val="both"/>
        <w:rPr>
          <w:rFonts w:ascii="Times New Roman" w:hAnsi="Times New Roman" w:cs="Times New Roman"/>
        </w:rPr>
      </w:pPr>
    </w:p>
    <w:p w14:paraId="1E29ADD9" w14:textId="77777777" w:rsidR="004758D3" w:rsidRDefault="004758D3" w:rsidP="004758D3">
      <w:pPr>
        <w:spacing w:after="0" w:line="220" w:lineRule="exact"/>
        <w:contextualSpacing/>
        <w:jc w:val="both"/>
        <w:rPr>
          <w:rFonts w:ascii="Times New Roman" w:hAnsi="Times New Roman" w:cs="Times New Roman"/>
        </w:rPr>
      </w:pPr>
      <w:r w:rsidRPr="00813DFF">
        <w:rPr>
          <w:rFonts w:ascii="Times New Roman" w:hAnsi="Times New Roman" w:cs="Times New Roman"/>
          <w:b/>
          <w:i/>
          <w:lang w:val="en-US"/>
        </w:rPr>
        <w:t>NB</w:t>
      </w:r>
      <w:r w:rsidRPr="00813DFF">
        <w:rPr>
          <w:rFonts w:ascii="Times New Roman" w:hAnsi="Times New Roman" w:cs="Times New Roman"/>
        </w:rPr>
        <w:t xml:space="preserve"> Таким чином, Ви вперше стикаєтеся з обставиною, коли знання здобуті при вивченні </w:t>
      </w:r>
      <w:r>
        <w:rPr>
          <w:rFonts w:ascii="Times New Roman" w:hAnsi="Times New Roman" w:cs="Times New Roman"/>
        </w:rPr>
        <w:t>дисципліни</w:t>
      </w:r>
      <w:r w:rsidRPr="00813DFF">
        <w:rPr>
          <w:rFonts w:ascii="Times New Roman" w:hAnsi="Times New Roman" w:cs="Times New Roman"/>
        </w:rPr>
        <w:t xml:space="preserve"> Судова медицина знадобляться Вам у будь-якому випадку після закінчення навчання в університеті. Це не емпіричні заяви, як Вам могли розповідати викладачі на інших кафедрах в стилі «це вам точно знадобиться!», «от побачите – без цього ви не зможете бути лікарем» і </w:t>
      </w:r>
      <w:proofErr w:type="spellStart"/>
      <w:r w:rsidRPr="00813DFF">
        <w:rPr>
          <w:rFonts w:ascii="Times New Roman" w:hAnsi="Times New Roman" w:cs="Times New Roman"/>
        </w:rPr>
        <w:t>т.п</w:t>
      </w:r>
      <w:proofErr w:type="spellEnd"/>
      <w:r w:rsidRPr="00813DFF">
        <w:rPr>
          <w:rFonts w:ascii="Times New Roman" w:hAnsi="Times New Roman" w:cs="Times New Roman"/>
        </w:rPr>
        <w:t>. пусті фрази. Тому дана тема є найбільш важливою серед усіх, які Ви будете проходити під час</w:t>
      </w:r>
      <w:r>
        <w:rPr>
          <w:rFonts w:ascii="Times New Roman" w:hAnsi="Times New Roman" w:cs="Times New Roman"/>
        </w:rPr>
        <w:t xml:space="preserve"> вивчення Судової медицини</w:t>
      </w:r>
      <w:r w:rsidRPr="00813DFF">
        <w:rPr>
          <w:rFonts w:ascii="Times New Roman" w:hAnsi="Times New Roman" w:cs="Times New Roman"/>
        </w:rPr>
        <w:t>.</w:t>
      </w:r>
    </w:p>
    <w:p w14:paraId="3FFF1FD8" w14:textId="77777777" w:rsidR="004758D3" w:rsidRPr="00813DFF" w:rsidRDefault="004758D3" w:rsidP="004758D3">
      <w:pPr>
        <w:spacing w:after="0" w:line="220" w:lineRule="exact"/>
        <w:contextualSpacing/>
        <w:jc w:val="both"/>
        <w:rPr>
          <w:rFonts w:ascii="Times New Roman" w:hAnsi="Times New Roman" w:cs="Times New Roman"/>
        </w:rPr>
      </w:pPr>
    </w:p>
    <w:p w14:paraId="39757C48" w14:textId="77777777" w:rsidR="004758D3" w:rsidRPr="00813DFF" w:rsidRDefault="004758D3" w:rsidP="004758D3">
      <w:pPr>
        <w:spacing w:after="0" w:line="220" w:lineRule="exact"/>
        <w:contextualSpacing/>
        <w:jc w:val="both"/>
        <w:rPr>
          <w:rFonts w:ascii="Times New Roman" w:hAnsi="Times New Roman" w:cs="Times New Roman"/>
        </w:rPr>
      </w:pPr>
      <w:r w:rsidRPr="00813DFF">
        <w:rPr>
          <w:rFonts w:ascii="Times New Roman" w:hAnsi="Times New Roman" w:cs="Times New Roman"/>
        </w:rPr>
        <w:t xml:space="preserve">Отож, яким чином взагалі працює дана система? Що відбувається у випадку смерті людини з точки зору поліції, закладів охорони здоров’я, судово-медичної експертизи тощо? На дане питання відповідає </w:t>
      </w:r>
      <w:r w:rsidRPr="00813DFF">
        <w:rPr>
          <w:rFonts w:ascii="Times New Roman" w:hAnsi="Times New Roman" w:cs="Times New Roman"/>
          <w:i/>
        </w:rPr>
        <w:t xml:space="preserve">Наказ від 29.09.2017 № 807/1193/279 </w:t>
      </w:r>
      <w:r w:rsidRPr="00813DFF">
        <w:rPr>
          <w:rFonts w:ascii="Times New Roman" w:hAnsi="Times New Roman" w:cs="Times New Roman"/>
        </w:rPr>
        <w:t>(</w:t>
      </w:r>
      <w:r w:rsidRPr="00813DFF">
        <w:rPr>
          <w:rFonts w:ascii="Times New Roman" w:hAnsi="Times New Roman" w:cs="Times New Roman"/>
          <w:b/>
          <w:u w:val="single"/>
        </w:rPr>
        <w:t>у випадку якщо немає воєнного стану!</w:t>
      </w:r>
      <w:r w:rsidRPr="00813DFF">
        <w:rPr>
          <w:rFonts w:ascii="Times New Roman" w:hAnsi="Times New Roman" w:cs="Times New Roman"/>
        </w:rPr>
        <w:t>)</w:t>
      </w:r>
      <w:r w:rsidRPr="00813DFF">
        <w:rPr>
          <w:rFonts w:ascii="Times New Roman" w:hAnsi="Times New Roman" w:cs="Times New Roman"/>
          <w:i/>
        </w:rPr>
        <w:t>.</w:t>
      </w:r>
    </w:p>
    <w:p w14:paraId="6B2DB5B0" w14:textId="77777777" w:rsidR="004758D3" w:rsidRDefault="004758D3" w:rsidP="004758D3">
      <w:pPr>
        <w:spacing w:after="0" w:line="220" w:lineRule="exact"/>
        <w:contextualSpacing/>
        <w:jc w:val="both"/>
        <w:rPr>
          <w:rFonts w:ascii="Times New Roman" w:hAnsi="Times New Roman" w:cs="Times New Roman"/>
        </w:rPr>
      </w:pPr>
      <w:r w:rsidRPr="00813DFF">
        <w:rPr>
          <w:rFonts w:ascii="Times New Roman" w:hAnsi="Times New Roman" w:cs="Times New Roman"/>
        </w:rPr>
        <w:t>Першочерговим етапом є інформування громадянами працівників закладів охорони здоров’я про погіршення стану, підозру на смерть певної особи. У випадку, якщо працівниками закладів охорони здоров’я констатована смерть людини (за винятком смерті від захворювань у закладах охорони здоров’я), вони мають повідомити про це поліцію.</w:t>
      </w:r>
    </w:p>
    <w:p w14:paraId="53A0117B" w14:textId="77777777" w:rsidR="004758D3" w:rsidRPr="00813DFF" w:rsidRDefault="004758D3" w:rsidP="004758D3">
      <w:pPr>
        <w:spacing w:after="0" w:line="220" w:lineRule="exact"/>
        <w:contextualSpacing/>
        <w:jc w:val="both"/>
        <w:rPr>
          <w:rFonts w:ascii="Times New Roman" w:hAnsi="Times New Roman" w:cs="Times New Roman"/>
        </w:rPr>
      </w:pPr>
      <w:r w:rsidRPr="00813DFF">
        <w:rPr>
          <w:rFonts w:ascii="Times New Roman" w:hAnsi="Times New Roman" w:cs="Times New Roman"/>
        </w:rPr>
        <w:t>Далі ситуація може піти за одним з двох сценаріїв:</w:t>
      </w:r>
    </w:p>
    <w:tbl>
      <w:tblPr>
        <w:tblStyle w:val="a8"/>
        <w:tblW w:w="0" w:type="auto"/>
        <w:tblLook w:val="04A0" w:firstRow="1" w:lastRow="0" w:firstColumn="1" w:lastColumn="0" w:noHBand="0" w:noVBand="1"/>
      </w:tblPr>
      <w:tblGrid>
        <w:gridCol w:w="4813"/>
        <w:gridCol w:w="4815"/>
      </w:tblGrid>
      <w:tr w:rsidR="004758D3" w:rsidRPr="00813DFF" w14:paraId="3E1D5AB5" w14:textId="77777777" w:rsidTr="007C55D2">
        <w:tc>
          <w:tcPr>
            <w:tcW w:w="4814" w:type="dxa"/>
          </w:tcPr>
          <w:p w14:paraId="3ECB6EEE" w14:textId="77777777" w:rsidR="004758D3" w:rsidRPr="00813DFF" w:rsidRDefault="004758D3" w:rsidP="007C55D2">
            <w:pPr>
              <w:spacing w:line="220" w:lineRule="exact"/>
              <w:contextualSpacing/>
              <w:jc w:val="both"/>
              <w:rPr>
                <w:rFonts w:ascii="Times New Roman" w:hAnsi="Times New Roman" w:cs="Times New Roman"/>
              </w:rPr>
            </w:pPr>
            <w:r w:rsidRPr="00813DFF">
              <w:rPr>
                <w:rFonts w:ascii="Times New Roman" w:hAnsi="Times New Roman" w:cs="Times New Roman"/>
              </w:rPr>
              <w:t>Сценарій 1: виявлено ознаки насильницької смерті або є підозра на неї</w:t>
            </w:r>
          </w:p>
        </w:tc>
        <w:tc>
          <w:tcPr>
            <w:tcW w:w="4815" w:type="dxa"/>
          </w:tcPr>
          <w:p w14:paraId="1D6B72BC" w14:textId="77777777" w:rsidR="004758D3" w:rsidRPr="00813DFF" w:rsidRDefault="004758D3" w:rsidP="007C55D2">
            <w:pPr>
              <w:spacing w:line="220" w:lineRule="exact"/>
              <w:contextualSpacing/>
              <w:jc w:val="both"/>
              <w:rPr>
                <w:rFonts w:ascii="Times New Roman" w:hAnsi="Times New Roman" w:cs="Times New Roman"/>
              </w:rPr>
            </w:pPr>
            <w:r w:rsidRPr="00813DFF">
              <w:rPr>
                <w:rFonts w:ascii="Times New Roman" w:hAnsi="Times New Roman" w:cs="Times New Roman"/>
              </w:rPr>
              <w:t>Сценарій 2: ознаки насильницької смерті відсутні</w:t>
            </w:r>
          </w:p>
        </w:tc>
      </w:tr>
      <w:tr w:rsidR="004758D3" w:rsidRPr="00813DFF" w14:paraId="24AA54E4" w14:textId="77777777" w:rsidTr="007C55D2">
        <w:tc>
          <w:tcPr>
            <w:tcW w:w="4814" w:type="dxa"/>
          </w:tcPr>
          <w:p w14:paraId="072DA561" w14:textId="77777777" w:rsidR="004758D3" w:rsidRPr="00813DFF" w:rsidRDefault="004758D3" w:rsidP="007C55D2">
            <w:pPr>
              <w:spacing w:line="220" w:lineRule="exact"/>
              <w:contextualSpacing/>
              <w:jc w:val="both"/>
              <w:rPr>
                <w:rFonts w:ascii="Times New Roman" w:hAnsi="Times New Roman" w:cs="Times New Roman"/>
              </w:rPr>
            </w:pPr>
            <w:r w:rsidRPr="00813DFF">
              <w:rPr>
                <w:rFonts w:ascii="Times New Roman" w:hAnsi="Times New Roman" w:cs="Times New Roman"/>
              </w:rPr>
              <w:t xml:space="preserve">Який механізм: </w:t>
            </w:r>
            <w:r w:rsidRPr="00813DFF">
              <w:rPr>
                <w:rFonts w:ascii="Times New Roman" w:hAnsi="Times New Roman" w:cs="Times New Roman"/>
                <w:i/>
              </w:rPr>
              <w:t>до приїзду працівників поліції на місце події працівникам закладів охорони здоров’я забороняється порушувати обстановку за місцезнаходженням трупа, переміщати його, дозволяти такі дії присутнім на місці події особам, у тому числі родичам померлих, видавати лікарське свідоцтво про смерть за формою № 106/о або фельдшерську довідку про смерть за формою № 106-1/о.</w:t>
            </w:r>
          </w:p>
          <w:p w14:paraId="7D2E229F" w14:textId="77777777" w:rsidR="004758D3" w:rsidRPr="00813DFF" w:rsidRDefault="004758D3" w:rsidP="007C55D2">
            <w:pPr>
              <w:spacing w:line="220" w:lineRule="exact"/>
              <w:contextualSpacing/>
              <w:jc w:val="both"/>
              <w:rPr>
                <w:rFonts w:ascii="Times New Roman" w:hAnsi="Times New Roman" w:cs="Times New Roman"/>
              </w:rPr>
            </w:pPr>
            <w:r w:rsidRPr="00813DFF">
              <w:rPr>
                <w:rFonts w:ascii="Times New Roman" w:hAnsi="Times New Roman" w:cs="Times New Roman"/>
              </w:rPr>
              <w:t xml:space="preserve">Надалі </w:t>
            </w:r>
            <w:r w:rsidRPr="00813DFF">
              <w:rPr>
                <w:rFonts w:ascii="Times New Roman" w:hAnsi="Times New Roman" w:cs="Times New Roman"/>
                <w:i/>
              </w:rPr>
              <w:t>огляд трупа слідчим, прокурором проводиться за обов’язкової участі судово-медичного експерта або лікаря, якщо вчасно неможливо залучити судово-медичного експерта</w:t>
            </w:r>
            <w:r w:rsidRPr="00813DFF">
              <w:rPr>
                <w:rFonts w:ascii="Times New Roman" w:hAnsi="Times New Roman" w:cs="Times New Roman"/>
              </w:rPr>
              <w:t>.</w:t>
            </w:r>
          </w:p>
        </w:tc>
        <w:tc>
          <w:tcPr>
            <w:tcW w:w="4815" w:type="dxa"/>
          </w:tcPr>
          <w:p w14:paraId="6DF32A4A" w14:textId="77777777" w:rsidR="004758D3" w:rsidRPr="00813DFF" w:rsidRDefault="004758D3" w:rsidP="007C55D2">
            <w:pPr>
              <w:spacing w:line="220" w:lineRule="exact"/>
              <w:contextualSpacing/>
              <w:jc w:val="both"/>
              <w:rPr>
                <w:rFonts w:ascii="Times New Roman" w:hAnsi="Times New Roman" w:cs="Times New Roman"/>
              </w:rPr>
            </w:pPr>
            <w:r w:rsidRPr="00813DFF">
              <w:rPr>
                <w:rFonts w:ascii="Times New Roman" w:hAnsi="Times New Roman" w:cs="Times New Roman"/>
              </w:rPr>
              <w:t xml:space="preserve">Який механізм: </w:t>
            </w:r>
            <w:r w:rsidRPr="00813DFF">
              <w:rPr>
                <w:rFonts w:ascii="Times New Roman" w:hAnsi="Times New Roman" w:cs="Times New Roman"/>
                <w:i/>
              </w:rPr>
              <w:t xml:space="preserve">на місце події виїжджає лікар, а у випадках, передбачених наказом № 545 </w:t>
            </w:r>
            <w:r w:rsidRPr="00813DFF">
              <w:rPr>
                <w:rFonts w:ascii="Times New Roman" w:hAnsi="Times New Roman" w:cs="Times New Roman"/>
              </w:rPr>
              <w:t xml:space="preserve">(мається на увазі цей фрагмент наказу: «лікарське свідоцтво про смерть видається лікарем, що лікував померлого, на підставі спостережень за хворим і записів у медичній документації, які відображали стан хворого до його смерті»), </w:t>
            </w:r>
            <w:r w:rsidRPr="00813DFF">
              <w:rPr>
                <w:rFonts w:ascii="Times New Roman" w:hAnsi="Times New Roman" w:cs="Times New Roman"/>
                <w:i/>
              </w:rPr>
              <w:t>фельдшер закладу охорони здоров’я, який констатує факт смерті, проводить огляд трупа, за результатами якого інформує органи та підрозділи Національної поліції та адміністрацію закладу охорони здоров’я, що забезпечує потреби населення у медичному обслуговуванні на відповідній території, про можливість встановлення причини смерті без патологоанатомічного розтину та видачі лікарського свідоцтва про смерть (фельдшерської довідки про смерть).</w:t>
            </w:r>
          </w:p>
        </w:tc>
      </w:tr>
    </w:tbl>
    <w:p w14:paraId="358779FB" w14:textId="77777777" w:rsidR="004758D3" w:rsidRPr="00813DFF" w:rsidRDefault="004758D3" w:rsidP="004758D3">
      <w:pPr>
        <w:spacing w:after="0" w:line="220" w:lineRule="exact"/>
        <w:contextualSpacing/>
        <w:jc w:val="both"/>
        <w:rPr>
          <w:rFonts w:ascii="Times New Roman" w:hAnsi="Times New Roman" w:cs="Times New Roman"/>
        </w:rPr>
      </w:pPr>
      <w:r>
        <w:rPr>
          <w:noProof/>
          <w:sz w:val="20"/>
          <w:lang w:eastAsia="uk-UA"/>
        </w:rPr>
        <w:drawing>
          <wp:anchor distT="0" distB="0" distL="114300" distR="114300" simplePos="0" relativeHeight="251658752" behindDoc="1" locked="0" layoutInCell="1" allowOverlap="1" wp14:anchorId="31E8F7A6" wp14:editId="51717631">
            <wp:simplePos x="0" y="0"/>
            <wp:positionH relativeFrom="margin">
              <wp:align>left</wp:align>
            </wp:positionH>
            <wp:positionV relativeFrom="paragraph">
              <wp:posOffset>5715</wp:posOffset>
            </wp:positionV>
            <wp:extent cx="2402840" cy="1790700"/>
            <wp:effectExtent l="0" t="0" r="0" b="0"/>
            <wp:wrapTight wrapText="bothSides">
              <wp:wrapPolygon edited="0">
                <wp:start x="0" y="0"/>
                <wp:lineTo x="0" y="21370"/>
                <wp:lineTo x="21406" y="21370"/>
                <wp:lineTo x="21406" y="0"/>
                <wp:lineTo x="0" y="0"/>
              </wp:wrapPolygon>
            </wp:wrapTight>
            <wp:docPr id="65" name="Рисунок 65" descr="1393992931_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393992931__"/>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29627" cy="1810310"/>
                    </a:xfrm>
                    <a:prstGeom prst="rect">
                      <a:avLst/>
                    </a:prstGeom>
                    <a:noFill/>
                  </pic:spPr>
                </pic:pic>
              </a:graphicData>
            </a:graphic>
            <wp14:sizeRelH relativeFrom="page">
              <wp14:pctWidth>0</wp14:pctWidth>
            </wp14:sizeRelH>
            <wp14:sizeRelV relativeFrom="page">
              <wp14:pctHeight>0</wp14:pctHeight>
            </wp14:sizeRelV>
          </wp:anchor>
        </w:drawing>
      </w:r>
      <w:r w:rsidRPr="00813DFF">
        <w:rPr>
          <w:rFonts w:ascii="Times New Roman" w:hAnsi="Times New Roman" w:cs="Times New Roman"/>
        </w:rPr>
        <w:t xml:space="preserve">Надане зображення дає орієнтовне пояснення терміну «підозра на насильницьку смерть». Або можна використати пояснення, що надане в </w:t>
      </w:r>
      <w:r w:rsidRPr="00813DFF">
        <w:rPr>
          <w:rFonts w:ascii="Times New Roman" w:hAnsi="Times New Roman" w:cs="Times New Roman"/>
          <w:i/>
        </w:rPr>
        <w:t>Наказі від 29.09.2017 № 807/1193/279 : «підозра на насильницьку смерть – сукупність обставин, які дають підстави вважати, що смерть людини могла настати внаслідок механічних ушкоджень (дія тупих предметів, у тому числі транспортна травма, падіння з висоти, дія гострих предметів, вогнепальної зброї), асфіксії, дії крайніх температур, електричного струму, променевої енергії, низького та високого атмосферного тиску, отруєнь тощо, зокрема раптова смерть, за нез’ясованих обставин, за наявності тілесних ушкоджень тощо;».</w:t>
      </w:r>
      <w:r w:rsidRPr="00813DFF">
        <w:rPr>
          <w:rFonts w:ascii="Times New Roman" w:hAnsi="Times New Roman" w:cs="Times New Roman"/>
        </w:rPr>
        <w:t xml:space="preserve"> </w:t>
      </w:r>
    </w:p>
    <w:p w14:paraId="295F7324" w14:textId="77777777" w:rsidR="004758D3" w:rsidRPr="00813DFF" w:rsidRDefault="004758D3" w:rsidP="004758D3">
      <w:pPr>
        <w:spacing w:after="0" w:line="220" w:lineRule="exact"/>
        <w:contextualSpacing/>
        <w:jc w:val="both"/>
        <w:rPr>
          <w:rFonts w:ascii="Times New Roman" w:hAnsi="Times New Roman" w:cs="Times New Roman"/>
        </w:rPr>
      </w:pPr>
      <w:r w:rsidRPr="00813DFF">
        <w:rPr>
          <w:rFonts w:ascii="Times New Roman" w:hAnsi="Times New Roman" w:cs="Times New Roman"/>
        </w:rPr>
        <w:t xml:space="preserve">Проте, як ми бачимо, обидва сценарії передбачають огляд трупа. Перед тим як перейти безпосередньо до обговорення цього питання оглянемо зміст </w:t>
      </w:r>
      <w:r w:rsidRPr="00813DFF">
        <w:rPr>
          <w:rFonts w:ascii="Times New Roman" w:hAnsi="Times New Roman" w:cs="Times New Roman"/>
          <w:i/>
        </w:rPr>
        <w:t>Наказу від 09.03.2022 № 177/450/46.</w:t>
      </w:r>
      <w:r w:rsidRPr="00813DFF">
        <w:rPr>
          <w:rFonts w:ascii="Times New Roman" w:hAnsi="Times New Roman" w:cs="Times New Roman"/>
        </w:rPr>
        <w:t xml:space="preserve"> Що ж змінюється в умовах воєнного стану?</w:t>
      </w:r>
    </w:p>
    <w:p w14:paraId="4DD10791" w14:textId="77777777" w:rsidR="004758D3" w:rsidRPr="00813DFF" w:rsidRDefault="004758D3" w:rsidP="004758D3">
      <w:pPr>
        <w:spacing w:after="0" w:line="220" w:lineRule="exact"/>
        <w:contextualSpacing/>
        <w:jc w:val="both"/>
        <w:rPr>
          <w:rFonts w:ascii="Times New Roman" w:hAnsi="Times New Roman" w:cs="Times New Roman"/>
        </w:rPr>
      </w:pPr>
      <w:r w:rsidRPr="00813DFF">
        <w:rPr>
          <w:rFonts w:ascii="Times New Roman" w:hAnsi="Times New Roman" w:cs="Times New Roman"/>
        </w:rPr>
        <w:t>Додали пункт зі змістом:</w:t>
      </w:r>
    </w:p>
    <w:p w14:paraId="671C1732" w14:textId="77777777" w:rsidR="004758D3" w:rsidRPr="00813DFF" w:rsidRDefault="004758D3" w:rsidP="004758D3">
      <w:pPr>
        <w:spacing w:after="0" w:line="220" w:lineRule="exact"/>
        <w:contextualSpacing/>
        <w:jc w:val="both"/>
        <w:rPr>
          <w:rFonts w:ascii="Times New Roman" w:hAnsi="Times New Roman" w:cs="Times New Roman"/>
        </w:rPr>
      </w:pPr>
      <w:r w:rsidRPr="00813DFF">
        <w:rPr>
          <w:rFonts w:ascii="Times New Roman" w:hAnsi="Times New Roman" w:cs="Times New Roman"/>
        </w:rPr>
        <w:t>«</w:t>
      </w:r>
      <w:r w:rsidRPr="00813DFF">
        <w:rPr>
          <w:rFonts w:ascii="Times New Roman" w:hAnsi="Times New Roman" w:cs="Times New Roman"/>
          <w:i/>
        </w:rPr>
        <w:t>1. Огляд трупа працівниками закладів охорони здоров’я проводиться лише за умови відсутності загроз життю та здоров’ю таких працівників.</w:t>
      </w:r>
      <w:r w:rsidRPr="00813DFF">
        <w:rPr>
          <w:rFonts w:ascii="Times New Roman" w:hAnsi="Times New Roman" w:cs="Times New Roman"/>
        </w:rPr>
        <w:t>»</w:t>
      </w:r>
    </w:p>
    <w:p w14:paraId="3BB2CAFB" w14:textId="77777777" w:rsidR="004758D3" w:rsidRPr="00813DFF" w:rsidRDefault="004758D3" w:rsidP="004758D3">
      <w:pPr>
        <w:spacing w:after="0" w:line="220" w:lineRule="exact"/>
        <w:contextualSpacing/>
        <w:jc w:val="both"/>
        <w:rPr>
          <w:rFonts w:ascii="Times New Roman" w:hAnsi="Times New Roman" w:cs="Times New Roman"/>
        </w:rPr>
      </w:pPr>
      <w:r w:rsidRPr="00813DFF">
        <w:rPr>
          <w:rFonts w:ascii="Times New Roman" w:hAnsi="Times New Roman" w:cs="Times New Roman"/>
        </w:rPr>
        <w:t xml:space="preserve">що звичайно сумно, і означає що у випадках відсутності воєнного стану лікарі можуть проводити огляд трупа в зоні перестрілки </w:t>
      </w:r>
      <w:proofErr w:type="spellStart"/>
      <w:r w:rsidRPr="00813DFF">
        <w:rPr>
          <w:rFonts w:ascii="Times New Roman" w:hAnsi="Times New Roman" w:cs="Times New Roman"/>
        </w:rPr>
        <w:t>наркокартелю</w:t>
      </w:r>
      <w:proofErr w:type="spellEnd"/>
      <w:r w:rsidRPr="00813DFF">
        <w:rPr>
          <w:rFonts w:ascii="Times New Roman" w:hAnsi="Times New Roman" w:cs="Times New Roman"/>
        </w:rPr>
        <w:t xml:space="preserve"> чи в приміщенні, що досі горить.</w:t>
      </w:r>
    </w:p>
    <w:p w14:paraId="5521D5A6" w14:textId="77777777" w:rsidR="004758D3" w:rsidRPr="00813DFF" w:rsidRDefault="004758D3" w:rsidP="004758D3">
      <w:pPr>
        <w:spacing w:after="0" w:line="220" w:lineRule="exact"/>
        <w:contextualSpacing/>
        <w:jc w:val="both"/>
        <w:rPr>
          <w:rFonts w:ascii="Times New Roman" w:hAnsi="Times New Roman" w:cs="Times New Roman"/>
        </w:rPr>
      </w:pPr>
      <w:r w:rsidRPr="00813DFF">
        <w:rPr>
          <w:rFonts w:ascii="Times New Roman" w:hAnsi="Times New Roman" w:cs="Times New Roman"/>
        </w:rPr>
        <w:t xml:space="preserve">Але якщо без жартів, головна і, фактично, єдина різниця </w:t>
      </w:r>
      <w:r>
        <w:rPr>
          <w:rFonts w:ascii="Times New Roman" w:hAnsi="Times New Roman" w:cs="Times New Roman"/>
        </w:rPr>
        <w:t>–</w:t>
      </w:r>
      <w:r w:rsidRPr="00813DFF">
        <w:rPr>
          <w:rFonts w:ascii="Times New Roman" w:hAnsi="Times New Roman" w:cs="Times New Roman"/>
        </w:rPr>
        <w:t xml:space="preserve"> це відсутність сценаріїв 1 та 2 для лікаря, а наявність одного шляху огляду трупа, як при виявленні ознак насильницької смерті, так і без них:</w:t>
      </w:r>
    </w:p>
    <w:p w14:paraId="0E0E32AD" w14:textId="77777777" w:rsidR="004758D3" w:rsidRPr="00813DFF" w:rsidRDefault="004758D3" w:rsidP="004758D3">
      <w:pPr>
        <w:spacing w:after="0" w:line="220" w:lineRule="exact"/>
        <w:contextualSpacing/>
        <w:jc w:val="both"/>
        <w:rPr>
          <w:rFonts w:ascii="Times New Roman" w:hAnsi="Times New Roman" w:cs="Times New Roman"/>
        </w:rPr>
      </w:pPr>
      <w:r w:rsidRPr="00813DFF">
        <w:rPr>
          <w:rFonts w:ascii="Times New Roman" w:hAnsi="Times New Roman" w:cs="Times New Roman"/>
        </w:rPr>
        <w:t xml:space="preserve">«Пункт 3: </w:t>
      </w:r>
      <w:r w:rsidRPr="00813DFF">
        <w:rPr>
          <w:rFonts w:ascii="Times New Roman" w:hAnsi="Times New Roman" w:cs="Times New Roman"/>
          <w:i/>
        </w:rPr>
        <w:t xml:space="preserve">Працівникам закладів охорони здоров’я дозволяється видавати лікарські свідоцтва про смерть та проводити видачу/захоронення тіл без направлення на судово-медичну експертизу за умови огляду трупа працівником закладу охорони здоров’я на місці перебування трупа зі встановленням факту відсутності ознак насильницької </w:t>
      </w:r>
      <w:proofErr w:type="spellStart"/>
      <w:r w:rsidRPr="00813DFF">
        <w:rPr>
          <w:rFonts w:ascii="Times New Roman" w:hAnsi="Times New Roman" w:cs="Times New Roman"/>
          <w:i/>
        </w:rPr>
        <w:t>cмepтi</w:t>
      </w:r>
      <w:proofErr w:type="spellEnd"/>
      <w:r w:rsidRPr="00813DFF">
        <w:rPr>
          <w:rFonts w:ascii="Times New Roman" w:hAnsi="Times New Roman" w:cs="Times New Roman"/>
          <w:i/>
        </w:rPr>
        <w:t xml:space="preserve"> або на підставі наявної медичної документації із закладів охорони здоров’я (без уточнення)</w:t>
      </w:r>
      <w:r w:rsidRPr="00813DFF">
        <w:rPr>
          <w:rFonts w:ascii="Times New Roman" w:hAnsi="Times New Roman" w:cs="Times New Roman"/>
        </w:rPr>
        <w:t>»</w:t>
      </w:r>
    </w:p>
    <w:p w14:paraId="51BAC381" w14:textId="77777777" w:rsidR="004758D3" w:rsidRPr="00813DFF" w:rsidRDefault="004758D3" w:rsidP="004758D3">
      <w:pPr>
        <w:spacing w:after="0" w:line="220" w:lineRule="exact"/>
        <w:contextualSpacing/>
        <w:jc w:val="both"/>
        <w:rPr>
          <w:rFonts w:ascii="Times New Roman" w:hAnsi="Times New Roman" w:cs="Times New Roman"/>
        </w:rPr>
      </w:pPr>
      <w:r w:rsidRPr="00813DFF">
        <w:rPr>
          <w:rFonts w:ascii="Times New Roman" w:hAnsi="Times New Roman" w:cs="Times New Roman"/>
        </w:rPr>
        <w:t>«</w:t>
      </w:r>
      <w:r w:rsidRPr="00813DFF">
        <w:rPr>
          <w:rFonts w:ascii="Times New Roman" w:hAnsi="Times New Roman" w:cs="Times New Roman"/>
          <w:i/>
        </w:rPr>
        <w:t>Невидача лікарського свідоцтва про смерть відповідно до пункту 3 може бути зумовлена лише прямою письмовою вказівкою з боку органів військової адміністрації, Служби безпеки України та інших уповноважених органів</w:t>
      </w:r>
      <w:r w:rsidRPr="00813DFF">
        <w:rPr>
          <w:rFonts w:ascii="Times New Roman" w:hAnsi="Times New Roman" w:cs="Times New Roman"/>
        </w:rPr>
        <w:t>»</w:t>
      </w:r>
    </w:p>
    <w:p w14:paraId="04EB0F99" w14:textId="77777777" w:rsidR="004758D3" w:rsidRPr="00813DFF" w:rsidRDefault="004758D3" w:rsidP="004758D3">
      <w:pPr>
        <w:spacing w:after="0" w:line="220" w:lineRule="exact"/>
        <w:contextualSpacing/>
        <w:jc w:val="both"/>
        <w:rPr>
          <w:rFonts w:ascii="Times New Roman" w:hAnsi="Times New Roman" w:cs="Times New Roman"/>
        </w:rPr>
      </w:pPr>
      <w:r w:rsidRPr="00813DFF">
        <w:rPr>
          <w:rFonts w:ascii="Times New Roman" w:hAnsi="Times New Roman" w:cs="Times New Roman"/>
        </w:rPr>
        <w:t>І передбачений варіант огляду трупа за участю судово-медичного експерта (але з дублюванням у випадку його відсутності лікарем):</w:t>
      </w:r>
    </w:p>
    <w:p w14:paraId="48C20AFE" w14:textId="77777777" w:rsidR="004758D3" w:rsidRDefault="004758D3" w:rsidP="004758D3">
      <w:pPr>
        <w:spacing w:after="0" w:line="220" w:lineRule="exact"/>
        <w:contextualSpacing/>
        <w:jc w:val="both"/>
        <w:rPr>
          <w:rFonts w:ascii="Times New Roman" w:hAnsi="Times New Roman" w:cs="Times New Roman"/>
        </w:rPr>
      </w:pPr>
      <w:r w:rsidRPr="00813DFF">
        <w:rPr>
          <w:rFonts w:ascii="Times New Roman" w:hAnsi="Times New Roman" w:cs="Times New Roman"/>
        </w:rPr>
        <w:t>«</w:t>
      </w:r>
      <w:r w:rsidRPr="00813DFF">
        <w:rPr>
          <w:rFonts w:ascii="Times New Roman" w:hAnsi="Times New Roman" w:cs="Times New Roman"/>
          <w:i/>
        </w:rPr>
        <w:t xml:space="preserve">Огляд трупа на місці його виявлення проводиться слідчим із залученням судово-медичного експерта або лікаря. У разі неможливості огляду трупа на місці його виявлення (обстріли, проведення бойових дій тощо) огляд трупа здійснюється слідчим в бюро судово-медичної експертизи або іншому спеціально визначеному та облаштованому безпечному місці, із залученням судово-медичного </w:t>
      </w:r>
      <w:r w:rsidRPr="00813DFF">
        <w:rPr>
          <w:rFonts w:ascii="Times New Roman" w:hAnsi="Times New Roman" w:cs="Times New Roman"/>
          <w:i/>
        </w:rPr>
        <w:lastRenderedPageBreak/>
        <w:t>експерта або лікаря з можливим подальшим направленням трупа для проведення судово-медичної експертизи (розтину) трупа.</w:t>
      </w:r>
      <w:r w:rsidRPr="00813DFF">
        <w:rPr>
          <w:rFonts w:ascii="Times New Roman" w:hAnsi="Times New Roman" w:cs="Times New Roman"/>
        </w:rPr>
        <w:t>».</w:t>
      </w:r>
    </w:p>
    <w:p w14:paraId="572C84C5" w14:textId="77777777" w:rsidR="004758D3" w:rsidRPr="00813DFF" w:rsidRDefault="004758D3" w:rsidP="004758D3">
      <w:pPr>
        <w:spacing w:after="0" w:line="220" w:lineRule="exact"/>
        <w:contextualSpacing/>
        <w:jc w:val="both"/>
        <w:rPr>
          <w:rFonts w:ascii="Times New Roman" w:hAnsi="Times New Roman" w:cs="Times New Roman"/>
        </w:rPr>
      </w:pPr>
      <w:r w:rsidRPr="00813DFF">
        <w:rPr>
          <w:rFonts w:ascii="Times New Roman" w:hAnsi="Times New Roman" w:cs="Times New Roman"/>
        </w:rPr>
        <w:t>Таким чином, в умовах воєнного стану, огляд трупа на місці події фактично лягає на плечі лікарів різних профілів, що вкотре підкреслює важливість даної теми для Вас, адже після 4 курсу більше ця інформація не буде повторюватись жодного разу (і навіть на інтернатурі).</w:t>
      </w:r>
    </w:p>
    <w:p w14:paraId="61EE52E1" w14:textId="77777777" w:rsidR="004758D3" w:rsidRDefault="004758D3" w:rsidP="004758D3">
      <w:pPr>
        <w:spacing w:after="0" w:line="220" w:lineRule="exact"/>
        <w:contextualSpacing/>
        <w:jc w:val="both"/>
        <w:rPr>
          <w:rFonts w:ascii="Times New Roman" w:hAnsi="Times New Roman" w:cs="Times New Roman"/>
        </w:rPr>
      </w:pPr>
      <w:r w:rsidRPr="00813DFF">
        <w:rPr>
          <w:rFonts w:ascii="Times New Roman" w:hAnsi="Times New Roman" w:cs="Times New Roman"/>
        </w:rPr>
        <w:t xml:space="preserve">Зверніть увагу: як судово-медичний експерт так і лікар при огляді трупа на місці події виступають у ролі спеціаліста (фахівця) а не експерта. Жодна експертиза на місці огляду не проводиться. </w:t>
      </w:r>
      <w:r>
        <w:rPr>
          <w:rFonts w:ascii="Times New Roman" w:hAnsi="Times New Roman" w:cs="Times New Roman"/>
        </w:rPr>
        <w:t xml:space="preserve">Так само як Ви і не маєте збирати речові докази – Ви лише консультуєте! </w:t>
      </w:r>
      <w:r w:rsidRPr="00813DFF">
        <w:rPr>
          <w:rFonts w:ascii="Times New Roman" w:hAnsi="Times New Roman" w:cs="Times New Roman"/>
        </w:rPr>
        <w:t>Ваша задача – шляхом застосування Ваших знань, отриманих під час вивчення дан</w:t>
      </w:r>
      <w:r>
        <w:rPr>
          <w:rFonts w:ascii="Times New Roman" w:hAnsi="Times New Roman" w:cs="Times New Roman"/>
        </w:rPr>
        <w:t>ої</w:t>
      </w:r>
      <w:r w:rsidRPr="00813DFF">
        <w:rPr>
          <w:rFonts w:ascii="Times New Roman" w:hAnsi="Times New Roman" w:cs="Times New Roman"/>
        </w:rPr>
        <w:t xml:space="preserve"> </w:t>
      </w:r>
      <w:r>
        <w:rPr>
          <w:rFonts w:ascii="Times New Roman" w:hAnsi="Times New Roman" w:cs="Times New Roman"/>
        </w:rPr>
        <w:t>дисципліни</w:t>
      </w:r>
      <w:r w:rsidRPr="00813DFF">
        <w:rPr>
          <w:rFonts w:ascii="Times New Roman" w:hAnsi="Times New Roman" w:cs="Times New Roman"/>
        </w:rPr>
        <w:t xml:space="preserve"> в університеті, підвищити якість слідчої дії, допомогти слідчому у складанні ним протоколу огляду (копія якого в подальшому надійте в бюро судово-медичної експертизи і допоможе таким чином ще і судово-медичному експерту).</w:t>
      </w:r>
    </w:p>
    <w:p w14:paraId="0EEE6F5D" w14:textId="77777777" w:rsidR="004758D3" w:rsidRPr="00813DFF" w:rsidRDefault="004758D3" w:rsidP="004758D3">
      <w:pPr>
        <w:spacing w:after="0" w:line="220" w:lineRule="exact"/>
        <w:contextualSpacing/>
        <w:jc w:val="both"/>
        <w:rPr>
          <w:rFonts w:ascii="Times New Roman" w:hAnsi="Times New Roman" w:cs="Times New Roman"/>
        </w:rPr>
      </w:pPr>
    </w:p>
    <w:p w14:paraId="6C32EC4B" w14:textId="77777777" w:rsidR="004758D3" w:rsidRDefault="004758D3" w:rsidP="004758D3">
      <w:pPr>
        <w:spacing w:after="0" w:line="220" w:lineRule="exact"/>
        <w:contextualSpacing/>
        <w:jc w:val="both"/>
        <w:rPr>
          <w:rFonts w:ascii="Times New Roman" w:hAnsi="Times New Roman" w:cs="Times New Roman"/>
        </w:rPr>
      </w:pPr>
      <w:r w:rsidRPr="00813DFF">
        <w:rPr>
          <w:rFonts w:ascii="Times New Roman" w:hAnsi="Times New Roman" w:cs="Times New Roman"/>
        </w:rPr>
        <w:t xml:space="preserve">І тепер головна деталь: українське законодавство жодним чином не регулює огляд трупа на місці події. Взагалі. Ніяк. Навіть протоколи огляду трупа, що їх заповнюють слідчі не є якоюсь стандартизованою формою. Отож, яким же чином тоді відбувається ця процедура? Як слідчі, так і судово-медичні експерти орієнтуються на життєвий досвід та професійну літературу. Фактично – огляд трупа може відрізнятися кардинально не тільки в різних регіонах України, але навіть в межах однієї області. На практиці, хоча б якась синхронізація даного процесу виконується шляхом використання затверджених на місцевому рівні (наприклад рівні бюро) інструкцій/методичних рекомендацій тощо, які все ж не зобов’язують жодним чином експерта до їх виконання. Кожний викладач на кафедрі яку Ви проходите, по-своєму буде викладати Вам, яким чином слід проводити огляд трупа на місці події. Уся інформація надана в підручнику також є виключно рекомендаційного характеру (статична, динамічна фаза огляду, концентричний, ексцентричний огляд і </w:t>
      </w:r>
      <w:proofErr w:type="spellStart"/>
      <w:r w:rsidRPr="00813DFF">
        <w:rPr>
          <w:rFonts w:ascii="Times New Roman" w:hAnsi="Times New Roman" w:cs="Times New Roman"/>
        </w:rPr>
        <w:t>т.д</w:t>
      </w:r>
      <w:proofErr w:type="spellEnd"/>
      <w:r w:rsidRPr="00813DFF">
        <w:rPr>
          <w:rFonts w:ascii="Times New Roman" w:hAnsi="Times New Roman" w:cs="Times New Roman"/>
        </w:rPr>
        <w:t>.) і виконання чи невиконання тих, чи інших пунктів не несе за собою жодних наслідків. Проте, це ніяк не означає, що даний розділ треба просто переглянути у підручнику, а огляд трупа на мі</w:t>
      </w:r>
      <w:r>
        <w:rPr>
          <w:rFonts w:ascii="Times New Roman" w:hAnsi="Times New Roman" w:cs="Times New Roman"/>
        </w:rPr>
        <w:t>сці події треба провести абияк!</w:t>
      </w:r>
    </w:p>
    <w:p w14:paraId="789FEB35" w14:textId="77777777" w:rsidR="004758D3" w:rsidRPr="00813DFF" w:rsidRDefault="004758D3" w:rsidP="004758D3">
      <w:pPr>
        <w:spacing w:after="0" w:line="220" w:lineRule="exact"/>
        <w:contextualSpacing/>
        <w:jc w:val="both"/>
        <w:rPr>
          <w:rFonts w:ascii="Times New Roman" w:hAnsi="Times New Roman" w:cs="Times New Roman"/>
        </w:rPr>
      </w:pPr>
      <w:r w:rsidRPr="00813DFF">
        <w:rPr>
          <w:rFonts w:ascii="Times New Roman" w:hAnsi="Times New Roman" w:cs="Times New Roman"/>
        </w:rPr>
        <w:t>Ключовим в огляді місця події є зібрання якомога більшої кількості даних та інформації, що можуть бути використані для потреб подальшої судово-медичної експертизи, і потенційно можуть бути надалі зруйновані, змінені, або їх взаємозв’язок може бути порушений внаслідок транспортування тіла померлого. Які ж це дані? Ви вже частково дізналися під час вивчення трупних змін і надалі будете дізнаватися нові з проходженням кожної наступної теми, що і є головним завданням дан</w:t>
      </w:r>
      <w:r>
        <w:rPr>
          <w:rFonts w:ascii="Times New Roman" w:hAnsi="Times New Roman" w:cs="Times New Roman"/>
        </w:rPr>
        <w:t>ої</w:t>
      </w:r>
      <w:r w:rsidRPr="00813DFF">
        <w:rPr>
          <w:rFonts w:ascii="Times New Roman" w:hAnsi="Times New Roman" w:cs="Times New Roman"/>
        </w:rPr>
        <w:t xml:space="preserve"> </w:t>
      </w:r>
      <w:r>
        <w:rPr>
          <w:rFonts w:ascii="Times New Roman" w:hAnsi="Times New Roman" w:cs="Times New Roman"/>
        </w:rPr>
        <w:t>дисципліни</w:t>
      </w:r>
      <w:r w:rsidRPr="00813DFF">
        <w:rPr>
          <w:rFonts w:ascii="Times New Roman" w:hAnsi="Times New Roman" w:cs="Times New Roman"/>
        </w:rPr>
        <w:t>.</w:t>
      </w:r>
    </w:p>
    <w:p w14:paraId="2A0F5B19" w14:textId="77777777" w:rsidR="004758D3" w:rsidRDefault="004758D3" w:rsidP="004758D3">
      <w:pPr>
        <w:spacing w:after="0" w:line="220" w:lineRule="exact"/>
        <w:contextualSpacing/>
        <w:jc w:val="both"/>
        <w:rPr>
          <w:rFonts w:ascii="Times New Roman" w:hAnsi="Times New Roman" w:cs="Times New Roman"/>
        </w:rPr>
      </w:pPr>
      <w:r w:rsidRPr="00813DFF">
        <w:rPr>
          <w:rFonts w:ascii="Times New Roman" w:hAnsi="Times New Roman" w:cs="Times New Roman"/>
        </w:rPr>
        <w:t xml:space="preserve">З огляду на все вищенаведене, фактично, саме Ваш опис буде надалі формувати для судово-медичного експерта уявлення, що ж сталося на місці події, і він буде тою чи іншою мірою впливати на подальшу долю багатьох людей. </w:t>
      </w:r>
    </w:p>
    <w:p w14:paraId="2A2697E3" w14:textId="77777777" w:rsidR="004758D3" w:rsidRDefault="004758D3" w:rsidP="004758D3">
      <w:pPr>
        <w:spacing w:after="0" w:line="220" w:lineRule="exact"/>
        <w:contextualSpacing/>
        <w:jc w:val="both"/>
        <w:rPr>
          <w:rFonts w:ascii="Times New Roman" w:hAnsi="Times New Roman" w:cs="Times New Roman"/>
        </w:rPr>
      </w:pPr>
      <w:r>
        <w:rPr>
          <w:rFonts w:ascii="Times New Roman" w:hAnsi="Times New Roman" w:cs="Times New Roman"/>
        </w:rPr>
        <w:t xml:space="preserve">Станом на зараз лише існує </w:t>
      </w:r>
      <w:proofErr w:type="spellStart"/>
      <w:r w:rsidRPr="0006329D">
        <w:rPr>
          <w:rFonts w:ascii="Times New Roman" w:hAnsi="Times New Roman" w:cs="Times New Roman"/>
          <w:i/>
        </w:rPr>
        <w:t>Проєкт</w:t>
      </w:r>
      <w:proofErr w:type="spellEnd"/>
      <w:r w:rsidRPr="0006329D">
        <w:rPr>
          <w:rFonts w:ascii="Times New Roman" w:hAnsi="Times New Roman" w:cs="Times New Roman"/>
          <w:i/>
        </w:rPr>
        <w:t xml:space="preserve"> наказу МОЗ України «Про внесення змін… до наказу … 6»</w:t>
      </w:r>
      <w:r>
        <w:rPr>
          <w:rFonts w:ascii="Times New Roman" w:hAnsi="Times New Roman" w:cs="Times New Roman"/>
          <w:i/>
        </w:rPr>
        <w:t xml:space="preserve"> </w:t>
      </w:r>
      <w:r>
        <w:rPr>
          <w:rFonts w:ascii="Times New Roman" w:hAnsi="Times New Roman" w:cs="Times New Roman"/>
        </w:rPr>
        <w:t>де нарешті розписано яким чином треба проводити огляд, а саме:</w:t>
      </w:r>
    </w:p>
    <w:p w14:paraId="259DB615" w14:textId="77777777" w:rsidR="004758D3" w:rsidRPr="00A9541A" w:rsidRDefault="004758D3" w:rsidP="000E0B35">
      <w:pPr>
        <w:pStyle w:val="a7"/>
        <w:numPr>
          <w:ilvl w:val="0"/>
          <w:numId w:val="36"/>
        </w:numPr>
        <w:spacing w:after="0" w:line="220" w:lineRule="exact"/>
        <w:jc w:val="both"/>
        <w:rPr>
          <w:rFonts w:ascii="Times New Roman" w:hAnsi="Times New Roman" w:cs="Times New Roman"/>
        </w:rPr>
      </w:pPr>
      <w:r w:rsidRPr="00A9541A">
        <w:rPr>
          <w:rFonts w:ascii="Times New Roman" w:hAnsi="Times New Roman" w:cs="Times New Roman"/>
        </w:rPr>
        <w:t>описати позу і положення трупа, забруднення і накладання на ньому, предмети на та біля трупа;</w:t>
      </w:r>
    </w:p>
    <w:p w14:paraId="2E5F1C92" w14:textId="77777777" w:rsidR="004758D3" w:rsidRPr="00A9541A" w:rsidRDefault="004758D3" w:rsidP="000E0B35">
      <w:pPr>
        <w:pStyle w:val="a7"/>
        <w:numPr>
          <w:ilvl w:val="0"/>
          <w:numId w:val="36"/>
        </w:numPr>
        <w:spacing w:after="0" w:line="220" w:lineRule="exact"/>
        <w:jc w:val="both"/>
        <w:rPr>
          <w:rFonts w:ascii="Times New Roman" w:hAnsi="Times New Roman" w:cs="Times New Roman"/>
        </w:rPr>
      </w:pPr>
      <w:r w:rsidRPr="00A9541A">
        <w:rPr>
          <w:rFonts w:ascii="Times New Roman" w:hAnsi="Times New Roman" w:cs="Times New Roman"/>
        </w:rPr>
        <w:t>одяг, його положення і забруднення тощо;</w:t>
      </w:r>
    </w:p>
    <w:p w14:paraId="11D7D7D2" w14:textId="77777777" w:rsidR="004758D3" w:rsidRPr="00A9541A" w:rsidRDefault="004758D3" w:rsidP="000E0B35">
      <w:pPr>
        <w:pStyle w:val="a7"/>
        <w:numPr>
          <w:ilvl w:val="0"/>
          <w:numId w:val="36"/>
        </w:numPr>
        <w:spacing w:after="0" w:line="220" w:lineRule="exact"/>
        <w:jc w:val="both"/>
        <w:rPr>
          <w:rFonts w:ascii="Times New Roman" w:hAnsi="Times New Roman" w:cs="Times New Roman"/>
        </w:rPr>
      </w:pPr>
      <w:r w:rsidRPr="00A9541A">
        <w:rPr>
          <w:rFonts w:ascii="Times New Roman" w:hAnsi="Times New Roman" w:cs="Times New Roman"/>
        </w:rPr>
        <w:t>стать, приблизний вік, статура померлого;</w:t>
      </w:r>
    </w:p>
    <w:p w14:paraId="207F5168" w14:textId="77777777" w:rsidR="004758D3" w:rsidRPr="00A9541A" w:rsidRDefault="004758D3" w:rsidP="000E0B35">
      <w:pPr>
        <w:pStyle w:val="a7"/>
        <w:numPr>
          <w:ilvl w:val="0"/>
          <w:numId w:val="36"/>
        </w:numPr>
        <w:spacing w:after="0" w:line="220" w:lineRule="exact"/>
        <w:jc w:val="both"/>
        <w:rPr>
          <w:rFonts w:ascii="Times New Roman" w:hAnsi="Times New Roman" w:cs="Times New Roman"/>
        </w:rPr>
      </w:pPr>
      <w:r w:rsidRPr="00A9541A">
        <w:rPr>
          <w:rFonts w:ascii="Times New Roman" w:hAnsi="Times New Roman" w:cs="Times New Roman"/>
        </w:rPr>
        <w:t>стан очей та природніх отворів голови;</w:t>
      </w:r>
    </w:p>
    <w:p w14:paraId="4F62CC83" w14:textId="77777777" w:rsidR="004758D3" w:rsidRPr="00A9541A" w:rsidRDefault="004758D3" w:rsidP="000E0B35">
      <w:pPr>
        <w:pStyle w:val="a7"/>
        <w:numPr>
          <w:ilvl w:val="0"/>
          <w:numId w:val="36"/>
        </w:numPr>
        <w:spacing w:after="0" w:line="220" w:lineRule="exact"/>
        <w:jc w:val="both"/>
        <w:rPr>
          <w:rFonts w:ascii="Times New Roman" w:hAnsi="Times New Roman" w:cs="Times New Roman"/>
        </w:rPr>
      </w:pPr>
      <w:r w:rsidRPr="00A9541A">
        <w:rPr>
          <w:rFonts w:ascii="Times New Roman" w:hAnsi="Times New Roman" w:cs="Times New Roman"/>
        </w:rPr>
        <w:t>трупні явища;</w:t>
      </w:r>
    </w:p>
    <w:p w14:paraId="1C4C8D3E" w14:textId="77777777" w:rsidR="004758D3" w:rsidRPr="00A9541A" w:rsidRDefault="004758D3" w:rsidP="000E0B35">
      <w:pPr>
        <w:pStyle w:val="a7"/>
        <w:numPr>
          <w:ilvl w:val="0"/>
          <w:numId w:val="36"/>
        </w:numPr>
        <w:spacing w:after="0" w:line="220" w:lineRule="exact"/>
        <w:jc w:val="both"/>
        <w:rPr>
          <w:rFonts w:ascii="Times New Roman" w:hAnsi="Times New Roman" w:cs="Times New Roman"/>
        </w:rPr>
      </w:pPr>
      <w:r w:rsidRPr="00A9541A">
        <w:rPr>
          <w:rFonts w:ascii="Times New Roman" w:hAnsi="Times New Roman" w:cs="Times New Roman"/>
        </w:rPr>
        <w:t>ушкодження на тілі;</w:t>
      </w:r>
    </w:p>
    <w:p w14:paraId="3FD33A39" w14:textId="77777777" w:rsidR="004758D3" w:rsidRPr="00A9541A" w:rsidRDefault="004758D3" w:rsidP="000E0B35">
      <w:pPr>
        <w:pStyle w:val="a7"/>
        <w:numPr>
          <w:ilvl w:val="0"/>
          <w:numId w:val="36"/>
        </w:numPr>
        <w:spacing w:after="0" w:line="220" w:lineRule="exact"/>
        <w:jc w:val="both"/>
        <w:rPr>
          <w:rFonts w:ascii="Times New Roman" w:hAnsi="Times New Roman" w:cs="Times New Roman"/>
        </w:rPr>
      </w:pPr>
      <w:r w:rsidRPr="00A9541A">
        <w:rPr>
          <w:rFonts w:ascii="Times New Roman" w:hAnsi="Times New Roman" w:cs="Times New Roman"/>
        </w:rPr>
        <w:t>наявність стороннього запаху;</w:t>
      </w:r>
    </w:p>
    <w:p w14:paraId="256D671D" w14:textId="77777777" w:rsidR="004758D3" w:rsidRPr="00A9541A" w:rsidRDefault="004758D3" w:rsidP="000E0B35">
      <w:pPr>
        <w:pStyle w:val="a7"/>
        <w:numPr>
          <w:ilvl w:val="0"/>
          <w:numId w:val="36"/>
        </w:numPr>
        <w:spacing w:after="0" w:line="220" w:lineRule="exact"/>
        <w:jc w:val="both"/>
        <w:rPr>
          <w:rFonts w:ascii="Times New Roman" w:hAnsi="Times New Roman" w:cs="Times New Roman"/>
        </w:rPr>
      </w:pPr>
      <w:r w:rsidRPr="00A9541A">
        <w:rPr>
          <w:rFonts w:ascii="Times New Roman" w:hAnsi="Times New Roman" w:cs="Times New Roman"/>
        </w:rPr>
        <w:t xml:space="preserve">наявність ознак самостійного пересування померлого після отримання травми (тяжко зрозуміти цей пункт від авторів </w:t>
      </w:r>
      <w:proofErr w:type="spellStart"/>
      <w:r w:rsidRPr="00A9541A">
        <w:rPr>
          <w:rFonts w:ascii="Times New Roman" w:hAnsi="Times New Roman" w:cs="Times New Roman"/>
        </w:rPr>
        <w:t>проєкту</w:t>
      </w:r>
      <w:proofErr w:type="spellEnd"/>
      <w:r w:rsidRPr="00A9541A">
        <w:rPr>
          <w:rFonts w:ascii="Times New Roman" w:hAnsi="Times New Roman" w:cs="Times New Roman"/>
        </w:rPr>
        <w:t>);</w:t>
      </w:r>
    </w:p>
    <w:p w14:paraId="7119852B" w14:textId="77777777" w:rsidR="004758D3" w:rsidRPr="00A9541A" w:rsidRDefault="004758D3" w:rsidP="000E0B35">
      <w:pPr>
        <w:pStyle w:val="a7"/>
        <w:numPr>
          <w:ilvl w:val="0"/>
          <w:numId w:val="36"/>
        </w:numPr>
        <w:spacing w:after="0" w:line="220" w:lineRule="exact"/>
        <w:jc w:val="both"/>
        <w:rPr>
          <w:rFonts w:ascii="Times New Roman" w:hAnsi="Times New Roman" w:cs="Times New Roman"/>
        </w:rPr>
      </w:pPr>
      <w:r w:rsidRPr="00A9541A">
        <w:rPr>
          <w:rFonts w:ascii="Times New Roman" w:hAnsi="Times New Roman" w:cs="Times New Roman"/>
        </w:rPr>
        <w:t>наявність комах на тілі.</w:t>
      </w:r>
    </w:p>
    <w:p w14:paraId="7B16C751" w14:textId="77777777" w:rsidR="004758D3" w:rsidRDefault="004758D3" w:rsidP="004758D3">
      <w:pPr>
        <w:spacing w:after="0" w:line="220" w:lineRule="exact"/>
        <w:contextualSpacing/>
        <w:jc w:val="both"/>
        <w:rPr>
          <w:rFonts w:ascii="Times New Roman" w:hAnsi="Times New Roman" w:cs="Times New Roman"/>
        </w:rPr>
      </w:pPr>
      <w:r>
        <w:rPr>
          <w:rFonts w:ascii="Times New Roman" w:hAnsi="Times New Roman" w:cs="Times New Roman"/>
        </w:rPr>
        <w:t xml:space="preserve">Дані пункти можна буде виконувати у будь якому порядку відповідно до </w:t>
      </w:r>
      <w:proofErr w:type="spellStart"/>
      <w:r>
        <w:rPr>
          <w:rFonts w:ascii="Times New Roman" w:hAnsi="Times New Roman" w:cs="Times New Roman"/>
        </w:rPr>
        <w:t>проєкту</w:t>
      </w:r>
      <w:proofErr w:type="spellEnd"/>
      <w:r>
        <w:rPr>
          <w:rFonts w:ascii="Times New Roman" w:hAnsi="Times New Roman" w:cs="Times New Roman"/>
        </w:rPr>
        <w:t xml:space="preserve">. Більшість з описаних у </w:t>
      </w:r>
      <w:proofErr w:type="spellStart"/>
      <w:r>
        <w:rPr>
          <w:rFonts w:ascii="Times New Roman" w:hAnsi="Times New Roman" w:cs="Times New Roman"/>
        </w:rPr>
        <w:t>проєкті</w:t>
      </w:r>
      <w:proofErr w:type="spellEnd"/>
      <w:r>
        <w:rPr>
          <w:rFonts w:ascii="Times New Roman" w:hAnsi="Times New Roman" w:cs="Times New Roman"/>
        </w:rPr>
        <w:t xml:space="preserve"> пунктів повністю узгоджуються з шляхом проведення огляду трупа на місці події, що його використовують в Україні.</w:t>
      </w:r>
    </w:p>
    <w:p w14:paraId="33E962A4" w14:textId="77777777" w:rsidR="004758D3" w:rsidRPr="0006329D" w:rsidRDefault="004758D3" w:rsidP="004758D3">
      <w:pPr>
        <w:spacing w:after="0" w:line="220" w:lineRule="exact"/>
        <w:contextualSpacing/>
        <w:jc w:val="both"/>
        <w:rPr>
          <w:rFonts w:ascii="Times New Roman" w:hAnsi="Times New Roman" w:cs="Times New Roman"/>
        </w:rPr>
      </w:pPr>
      <w:r>
        <w:rPr>
          <w:rFonts w:ascii="Times New Roman" w:hAnsi="Times New Roman" w:cs="Times New Roman"/>
        </w:rPr>
        <w:t xml:space="preserve">В цілому ж задача Вашого викладача надалі при вивченні наступних тем, пояснювати Вам особливості огляду трупа на місці події при різних видах смерті, що дозволить Вам успішно виконати задачу 1 на диференційному заліку. </w:t>
      </w:r>
    </w:p>
    <w:p w14:paraId="1B79FCEE" w14:textId="77777777" w:rsidR="004758D3" w:rsidRDefault="004758D3" w:rsidP="004758D3">
      <w:pPr>
        <w:spacing w:after="0" w:line="220" w:lineRule="exact"/>
        <w:contextualSpacing/>
        <w:jc w:val="both"/>
        <w:rPr>
          <w:rFonts w:ascii="Times New Roman" w:hAnsi="Times New Roman" w:cs="Times New Roman"/>
        </w:rPr>
      </w:pPr>
      <w:r>
        <w:rPr>
          <w:rFonts w:ascii="Times New Roman" w:hAnsi="Times New Roman" w:cs="Times New Roman"/>
        </w:rPr>
        <w:t>В кінці теми Ви побачите</w:t>
      </w:r>
      <w:r w:rsidRPr="00813DFF">
        <w:rPr>
          <w:rFonts w:ascii="Times New Roman" w:hAnsi="Times New Roman" w:cs="Times New Roman"/>
        </w:rPr>
        <w:t xml:space="preserve"> приклад протоколу огляду трупа на місці події, який зазвичай використовується слідчими в Україні (як бачите – він ніким не затвердженим, що ще раз показує абсолютну неврегульованість даного аспек</w:t>
      </w:r>
      <w:r>
        <w:rPr>
          <w:rFonts w:ascii="Times New Roman" w:hAnsi="Times New Roman" w:cs="Times New Roman"/>
        </w:rPr>
        <w:t>ту українським законодавством).</w:t>
      </w:r>
    </w:p>
    <w:p w14:paraId="63CB7BBB" w14:textId="7FDE49CB" w:rsidR="004758D3" w:rsidRDefault="00F12FAE" w:rsidP="00E63A77">
      <w:pPr>
        <w:spacing w:after="120" w:line="240" w:lineRule="auto"/>
        <w:jc w:val="center"/>
        <w:rPr>
          <w:rFonts w:ascii="Times New Roman" w:hAnsi="Times New Roman" w:cs="Times New Roman"/>
          <w:b/>
          <w:sz w:val="32"/>
          <w:szCs w:val="32"/>
        </w:rPr>
      </w:pPr>
      <w:r>
        <w:rPr>
          <w:rFonts w:ascii="Times New Roman" w:hAnsi="Times New Roman" w:cs="Times New Roman"/>
          <w:b/>
          <w:sz w:val="32"/>
          <w:szCs w:val="32"/>
        </w:rPr>
        <w:t>Обов’язкові</w:t>
      </w:r>
      <w:r w:rsidR="00896FF5">
        <w:rPr>
          <w:rFonts w:ascii="Times New Roman" w:hAnsi="Times New Roman" w:cs="Times New Roman"/>
          <w:b/>
          <w:sz w:val="32"/>
          <w:szCs w:val="32"/>
        </w:rPr>
        <w:t xml:space="preserve"> сценарії для відтворення здобувачами освіти</w:t>
      </w:r>
    </w:p>
    <w:p w14:paraId="25BD77B0" w14:textId="6CDA9566" w:rsidR="00DE5BDB" w:rsidRDefault="00BB68ED" w:rsidP="000E0B35">
      <w:pPr>
        <w:pStyle w:val="a7"/>
        <w:numPr>
          <w:ilvl w:val="0"/>
          <w:numId w:val="49"/>
        </w:numPr>
        <w:spacing w:after="120" w:line="240" w:lineRule="auto"/>
        <w:jc w:val="both"/>
        <w:rPr>
          <w:rFonts w:ascii="Times New Roman" w:hAnsi="Times New Roman" w:cs="Times New Roman"/>
          <w:szCs w:val="32"/>
        </w:rPr>
      </w:pPr>
      <w:r>
        <w:rPr>
          <w:rFonts w:ascii="Times New Roman" w:hAnsi="Times New Roman" w:cs="Times New Roman"/>
          <w:szCs w:val="32"/>
        </w:rPr>
        <w:t>Повішання.</w:t>
      </w:r>
    </w:p>
    <w:p w14:paraId="18A260E5" w14:textId="21CA487A" w:rsidR="00BB68ED" w:rsidRDefault="00BB68ED" w:rsidP="000E0B35">
      <w:pPr>
        <w:pStyle w:val="a7"/>
        <w:numPr>
          <w:ilvl w:val="0"/>
          <w:numId w:val="49"/>
        </w:numPr>
        <w:spacing w:after="120" w:line="240" w:lineRule="auto"/>
        <w:jc w:val="both"/>
        <w:rPr>
          <w:rFonts w:ascii="Times New Roman" w:hAnsi="Times New Roman" w:cs="Times New Roman"/>
          <w:szCs w:val="32"/>
        </w:rPr>
      </w:pPr>
      <w:r>
        <w:rPr>
          <w:rFonts w:ascii="Times New Roman" w:hAnsi="Times New Roman" w:cs="Times New Roman"/>
          <w:szCs w:val="32"/>
        </w:rPr>
        <w:t>Раптова смерть.</w:t>
      </w:r>
    </w:p>
    <w:p w14:paraId="684B236B" w14:textId="3398EE57" w:rsidR="00BB68ED" w:rsidRDefault="00DE5CCA" w:rsidP="00DE5CCA">
      <w:pPr>
        <w:spacing w:after="120" w:line="240" w:lineRule="auto"/>
        <w:jc w:val="both"/>
        <w:rPr>
          <w:rFonts w:ascii="Times New Roman" w:hAnsi="Times New Roman" w:cs="Times New Roman"/>
          <w:szCs w:val="32"/>
        </w:rPr>
      </w:pPr>
      <w:r>
        <w:rPr>
          <w:rFonts w:ascii="Times New Roman" w:hAnsi="Times New Roman" w:cs="Times New Roman"/>
          <w:szCs w:val="32"/>
        </w:rPr>
        <w:t>Для сценарію повішання використайте реквізити, що ви мали принести на заняття</w:t>
      </w:r>
      <w:r w:rsidR="00D810E1">
        <w:rPr>
          <w:rFonts w:ascii="Times New Roman" w:hAnsi="Times New Roman" w:cs="Times New Roman"/>
          <w:szCs w:val="32"/>
        </w:rPr>
        <w:t>, чітко виконуючи інструкції викладача.</w:t>
      </w:r>
    </w:p>
    <w:p w14:paraId="0CFC4059" w14:textId="12F05F1F" w:rsidR="00D810E1" w:rsidRDefault="00D810E1">
      <w:pPr>
        <w:rPr>
          <w:rFonts w:ascii="Times New Roman" w:hAnsi="Times New Roman" w:cs="Times New Roman"/>
          <w:szCs w:val="32"/>
        </w:rPr>
      </w:pPr>
      <w:r>
        <w:rPr>
          <w:rFonts w:ascii="Times New Roman" w:hAnsi="Times New Roman" w:cs="Times New Roman"/>
          <w:szCs w:val="32"/>
        </w:rPr>
        <w:br w:type="page"/>
      </w:r>
    </w:p>
    <w:p w14:paraId="2FB8BD1D" w14:textId="77777777" w:rsidR="00594ED8" w:rsidRPr="00C73423" w:rsidRDefault="00594ED8" w:rsidP="00594ED8">
      <w:pPr>
        <w:spacing w:after="0" w:line="220" w:lineRule="exact"/>
        <w:contextualSpacing/>
        <w:jc w:val="center"/>
        <w:rPr>
          <w:rFonts w:ascii="Times New Roman" w:hAnsi="Times New Roman" w:cs="Times New Roman"/>
          <w:b/>
          <w:szCs w:val="24"/>
        </w:rPr>
      </w:pPr>
      <w:r w:rsidRPr="00C73423">
        <w:rPr>
          <w:rFonts w:ascii="Times New Roman" w:hAnsi="Times New Roman" w:cs="Times New Roman"/>
          <w:b/>
          <w:szCs w:val="24"/>
        </w:rPr>
        <w:lastRenderedPageBreak/>
        <w:t>ПРОТОКОЛ</w:t>
      </w:r>
    </w:p>
    <w:p w14:paraId="5D3BCABD" w14:textId="77777777" w:rsidR="00594ED8" w:rsidRPr="00C73423" w:rsidRDefault="00594ED8" w:rsidP="00594ED8">
      <w:pPr>
        <w:spacing w:after="0" w:line="220" w:lineRule="exact"/>
        <w:contextualSpacing/>
        <w:jc w:val="center"/>
        <w:rPr>
          <w:rFonts w:ascii="Times New Roman" w:hAnsi="Times New Roman" w:cs="Times New Roman"/>
          <w:b/>
          <w:szCs w:val="24"/>
        </w:rPr>
      </w:pPr>
      <w:r w:rsidRPr="00C73423">
        <w:rPr>
          <w:rFonts w:ascii="Times New Roman" w:hAnsi="Times New Roman" w:cs="Times New Roman"/>
          <w:b/>
          <w:szCs w:val="24"/>
        </w:rPr>
        <w:t>огляду трупа</w:t>
      </w:r>
    </w:p>
    <w:p w14:paraId="59DDA042" w14:textId="77777777" w:rsidR="00594ED8" w:rsidRPr="00813DFF" w:rsidRDefault="00594ED8" w:rsidP="00594ED8">
      <w:pPr>
        <w:spacing w:after="0" w:line="220" w:lineRule="exact"/>
        <w:contextualSpacing/>
        <w:jc w:val="center"/>
        <w:rPr>
          <w:rFonts w:ascii="Times New Roman" w:hAnsi="Times New Roman" w:cs="Times New Roman"/>
          <w:szCs w:val="24"/>
        </w:rPr>
      </w:pPr>
      <w:r w:rsidRPr="00813DFF">
        <w:rPr>
          <w:rFonts w:ascii="Times New Roman" w:hAnsi="Times New Roman" w:cs="Times New Roman"/>
          <w:szCs w:val="24"/>
        </w:rPr>
        <w:t>Місто (</w:t>
      </w:r>
      <w:proofErr w:type="spellStart"/>
      <w:r w:rsidRPr="00813DFF">
        <w:rPr>
          <w:rFonts w:ascii="Times New Roman" w:hAnsi="Times New Roman" w:cs="Times New Roman"/>
          <w:szCs w:val="24"/>
        </w:rPr>
        <w:t>сел</w:t>
      </w:r>
      <w:proofErr w:type="spellEnd"/>
      <w:r w:rsidRPr="00813DFF">
        <w:rPr>
          <w:rFonts w:ascii="Times New Roman" w:hAnsi="Times New Roman" w:cs="Times New Roman"/>
          <w:szCs w:val="24"/>
        </w:rPr>
        <w:t>.)________________ «___»________20 ___ року</w:t>
      </w:r>
    </w:p>
    <w:p w14:paraId="2659D786" w14:textId="77777777" w:rsidR="00594ED8" w:rsidRPr="00813DFF" w:rsidRDefault="00594ED8" w:rsidP="00594ED8">
      <w:pPr>
        <w:spacing w:after="0" w:line="220" w:lineRule="exact"/>
        <w:contextualSpacing/>
        <w:jc w:val="center"/>
        <w:rPr>
          <w:rFonts w:ascii="Times New Roman" w:hAnsi="Times New Roman" w:cs="Times New Roman"/>
          <w:szCs w:val="24"/>
        </w:rPr>
      </w:pPr>
      <w:r w:rsidRPr="00813DFF">
        <w:rPr>
          <w:rFonts w:ascii="Times New Roman" w:hAnsi="Times New Roman" w:cs="Times New Roman"/>
          <w:szCs w:val="24"/>
        </w:rPr>
        <w:t>Огляд почато о “____” год. “____” хв.</w:t>
      </w:r>
    </w:p>
    <w:p w14:paraId="5FADF776" w14:textId="77777777" w:rsidR="00594ED8" w:rsidRPr="00813DFF" w:rsidRDefault="00594ED8" w:rsidP="00594ED8">
      <w:pPr>
        <w:spacing w:after="0" w:line="220" w:lineRule="exact"/>
        <w:contextualSpacing/>
        <w:jc w:val="center"/>
        <w:rPr>
          <w:rFonts w:ascii="Times New Roman" w:hAnsi="Times New Roman" w:cs="Times New Roman"/>
          <w:szCs w:val="24"/>
        </w:rPr>
      </w:pPr>
      <w:r w:rsidRPr="00813DFF">
        <w:rPr>
          <w:rFonts w:ascii="Times New Roman" w:hAnsi="Times New Roman" w:cs="Times New Roman"/>
          <w:szCs w:val="24"/>
        </w:rPr>
        <w:t>Огляд закінчено о “____” год. “____” хв.</w:t>
      </w:r>
    </w:p>
    <w:p w14:paraId="2FFB4428" w14:textId="77777777" w:rsidR="00594ED8" w:rsidRPr="00813DFF" w:rsidRDefault="00594ED8" w:rsidP="00594ED8">
      <w:pPr>
        <w:spacing w:after="0" w:line="220" w:lineRule="exact"/>
        <w:contextualSpacing/>
        <w:jc w:val="both"/>
        <w:rPr>
          <w:rFonts w:ascii="Times New Roman" w:hAnsi="Times New Roman" w:cs="Times New Roman"/>
          <w:szCs w:val="24"/>
        </w:rPr>
      </w:pPr>
      <w:r w:rsidRPr="00813DFF">
        <w:rPr>
          <w:rFonts w:ascii="Times New Roman" w:hAnsi="Times New Roman" w:cs="Times New Roman"/>
          <w:szCs w:val="24"/>
        </w:rPr>
        <w:t>____________________________________________________________________</w:t>
      </w:r>
      <w:r>
        <w:rPr>
          <w:rFonts w:ascii="Times New Roman" w:hAnsi="Times New Roman" w:cs="Times New Roman"/>
          <w:szCs w:val="24"/>
        </w:rPr>
        <w:t>___________________</w:t>
      </w:r>
    </w:p>
    <w:p w14:paraId="557287A6" w14:textId="77777777" w:rsidR="00594ED8" w:rsidRPr="00813DFF" w:rsidRDefault="00594ED8" w:rsidP="00594ED8">
      <w:pPr>
        <w:spacing w:after="0" w:line="220" w:lineRule="exact"/>
        <w:contextualSpacing/>
        <w:jc w:val="both"/>
        <w:rPr>
          <w:rFonts w:ascii="Times New Roman" w:hAnsi="Times New Roman" w:cs="Times New Roman"/>
          <w:szCs w:val="24"/>
        </w:rPr>
      </w:pPr>
      <w:r w:rsidRPr="00813DFF">
        <w:rPr>
          <w:rFonts w:ascii="Times New Roman" w:hAnsi="Times New Roman" w:cs="Times New Roman"/>
          <w:szCs w:val="24"/>
        </w:rPr>
        <w:t>(слідчий, посада, найменування органу, ініціали, прізвище)</w:t>
      </w:r>
    </w:p>
    <w:p w14:paraId="25CAD255" w14:textId="77777777" w:rsidR="00594ED8" w:rsidRPr="00813DFF" w:rsidRDefault="00594ED8" w:rsidP="00594ED8">
      <w:pPr>
        <w:spacing w:after="0" w:line="220" w:lineRule="exact"/>
        <w:contextualSpacing/>
        <w:jc w:val="both"/>
        <w:rPr>
          <w:rFonts w:ascii="Times New Roman" w:hAnsi="Times New Roman" w:cs="Times New Roman"/>
          <w:szCs w:val="24"/>
        </w:rPr>
      </w:pPr>
      <w:r w:rsidRPr="00813DFF">
        <w:rPr>
          <w:rFonts w:ascii="Times New Roman" w:hAnsi="Times New Roman" w:cs="Times New Roman"/>
          <w:szCs w:val="24"/>
        </w:rPr>
        <w:t>на підставі_______________________________________________________</w:t>
      </w:r>
      <w:r>
        <w:rPr>
          <w:rFonts w:ascii="Times New Roman" w:hAnsi="Times New Roman" w:cs="Times New Roman"/>
          <w:szCs w:val="24"/>
        </w:rPr>
        <w:t>_______________________</w:t>
      </w:r>
    </w:p>
    <w:p w14:paraId="70F3D759" w14:textId="77777777" w:rsidR="00594ED8" w:rsidRPr="00813DFF" w:rsidRDefault="00594ED8" w:rsidP="00594ED8">
      <w:pPr>
        <w:spacing w:after="0" w:line="220" w:lineRule="exact"/>
        <w:contextualSpacing/>
        <w:jc w:val="both"/>
        <w:rPr>
          <w:rFonts w:ascii="Times New Roman" w:hAnsi="Times New Roman" w:cs="Times New Roman"/>
          <w:szCs w:val="24"/>
        </w:rPr>
      </w:pPr>
      <w:r w:rsidRPr="00813DFF">
        <w:rPr>
          <w:rFonts w:ascii="Times New Roman" w:hAnsi="Times New Roman" w:cs="Times New Roman"/>
          <w:szCs w:val="24"/>
        </w:rPr>
        <w:t>(вказується ухвала слідчого судді, якщо проводиться огляд житла чи іншого во</w:t>
      </w:r>
      <w:r>
        <w:rPr>
          <w:rFonts w:ascii="Times New Roman" w:hAnsi="Times New Roman" w:cs="Times New Roman"/>
          <w:szCs w:val="24"/>
        </w:rPr>
        <w:t xml:space="preserve">лодіння особи, якщо огляд місця </w:t>
      </w:r>
      <w:r w:rsidRPr="00813DFF">
        <w:rPr>
          <w:rFonts w:ascii="Times New Roman" w:hAnsi="Times New Roman" w:cs="Times New Roman"/>
          <w:szCs w:val="24"/>
        </w:rPr>
        <w:t>події проводиться до початку кримінального провадження, вказуються відомості про заяву чи повідомлення про подію)</w:t>
      </w:r>
    </w:p>
    <w:p w14:paraId="559974AE" w14:textId="77777777" w:rsidR="00594ED8" w:rsidRPr="00813DFF" w:rsidRDefault="00594ED8" w:rsidP="00594ED8">
      <w:pPr>
        <w:spacing w:after="0" w:line="220" w:lineRule="exact"/>
        <w:contextualSpacing/>
        <w:jc w:val="both"/>
        <w:rPr>
          <w:rFonts w:ascii="Times New Roman" w:hAnsi="Times New Roman" w:cs="Times New Roman"/>
          <w:szCs w:val="24"/>
        </w:rPr>
      </w:pPr>
      <w:r w:rsidRPr="00813DFF">
        <w:rPr>
          <w:rFonts w:ascii="Times New Roman" w:hAnsi="Times New Roman" w:cs="Times New Roman"/>
          <w:szCs w:val="24"/>
        </w:rPr>
        <w:t xml:space="preserve">У відповідності до </w:t>
      </w:r>
      <w:proofErr w:type="spellStart"/>
      <w:r w:rsidRPr="00813DFF">
        <w:rPr>
          <w:rFonts w:ascii="Times New Roman" w:hAnsi="Times New Roman" w:cs="Times New Roman"/>
          <w:szCs w:val="24"/>
        </w:rPr>
        <w:t>ст.ст</w:t>
      </w:r>
      <w:proofErr w:type="spellEnd"/>
      <w:r w:rsidRPr="00813DFF">
        <w:rPr>
          <w:rFonts w:ascii="Times New Roman" w:hAnsi="Times New Roman" w:cs="Times New Roman"/>
          <w:szCs w:val="24"/>
        </w:rPr>
        <w:t>. 104, 105, 106, 223, 237, 238 КПК України в присутності понятих:</w:t>
      </w:r>
    </w:p>
    <w:p w14:paraId="7B1E2115" w14:textId="77777777" w:rsidR="00594ED8" w:rsidRPr="00813DFF" w:rsidRDefault="00594ED8" w:rsidP="00594ED8">
      <w:pPr>
        <w:spacing w:after="0" w:line="220" w:lineRule="exact"/>
        <w:contextualSpacing/>
        <w:jc w:val="both"/>
        <w:rPr>
          <w:rFonts w:ascii="Times New Roman" w:hAnsi="Times New Roman" w:cs="Times New Roman"/>
          <w:szCs w:val="24"/>
        </w:rPr>
      </w:pPr>
      <w:r w:rsidRPr="00813DFF">
        <w:rPr>
          <w:rFonts w:ascii="Times New Roman" w:hAnsi="Times New Roman" w:cs="Times New Roman"/>
          <w:szCs w:val="24"/>
        </w:rPr>
        <w:t>1)___________________________________________________________________</w:t>
      </w:r>
      <w:r>
        <w:rPr>
          <w:rFonts w:ascii="Times New Roman" w:hAnsi="Times New Roman" w:cs="Times New Roman"/>
          <w:szCs w:val="24"/>
        </w:rPr>
        <w:t>__________________</w:t>
      </w:r>
    </w:p>
    <w:p w14:paraId="4DE815B8" w14:textId="77777777" w:rsidR="00594ED8" w:rsidRPr="00813DFF" w:rsidRDefault="00594ED8" w:rsidP="00594ED8">
      <w:pPr>
        <w:spacing w:after="0" w:line="220" w:lineRule="exact"/>
        <w:contextualSpacing/>
        <w:jc w:val="both"/>
        <w:rPr>
          <w:rFonts w:ascii="Times New Roman" w:hAnsi="Times New Roman" w:cs="Times New Roman"/>
          <w:szCs w:val="24"/>
        </w:rPr>
      </w:pPr>
      <w:r w:rsidRPr="00813DFF">
        <w:rPr>
          <w:rFonts w:ascii="Times New Roman" w:hAnsi="Times New Roman" w:cs="Times New Roman"/>
          <w:szCs w:val="24"/>
        </w:rPr>
        <w:t>(прізвище, ім’я, по батькові, дата народження, місце проживання)</w:t>
      </w:r>
    </w:p>
    <w:p w14:paraId="5B960DAE" w14:textId="77777777" w:rsidR="00594ED8" w:rsidRPr="00813DFF" w:rsidRDefault="00594ED8" w:rsidP="00594ED8">
      <w:pPr>
        <w:spacing w:after="0" w:line="220" w:lineRule="exact"/>
        <w:contextualSpacing/>
        <w:jc w:val="both"/>
        <w:rPr>
          <w:rFonts w:ascii="Times New Roman" w:hAnsi="Times New Roman" w:cs="Times New Roman"/>
          <w:szCs w:val="24"/>
        </w:rPr>
      </w:pPr>
      <w:r w:rsidRPr="00813DFF">
        <w:rPr>
          <w:rFonts w:ascii="Times New Roman" w:hAnsi="Times New Roman" w:cs="Times New Roman"/>
          <w:szCs w:val="24"/>
        </w:rPr>
        <w:t>2)___________________________________________________________________</w:t>
      </w:r>
      <w:r>
        <w:rPr>
          <w:rFonts w:ascii="Times New Roman" w:hAnsi="Times New Roman" w:cs="Times New Roman"/>
          <w:szCs w:val="24"/>
        </w:rPr>
        <w:t>__________________</w:t>
      </w:r>
    </w:p>
    <w:p w14:paraId="2697C43F" w14:textId="77777777" w:rsidR="00594ED8" w:rsidRPr="00813DFF" w:rsidRDefault="00594ED8" w:rsidP="00594ED8">
      <w:pPr>
        <w:spacing w:after="0" w:line="220" w:lineRule="exact"/>
        <w:contextualSpacing/>
        <w:jc w:val="both"/>
        <w:rPr>
          <w:rFonts w:ascii="Times New Roman" w:hAnsi="Times New Roman" w:cs="Times New Roman"/>
          <w:szCs w:val="24"/>
        </w:rPr>
      </w:pPr>
      <w:r w:rsidRPr="00813DFF">
        <w:rPr>
          <w:rFonts w:ascii="Times New Roman" w:hAnsi="Times New Roman" w:cs="Times New Roman"/>
          <w:szCs w:val="24"/>
        </w:rPr>
        <w:t>(прізвище, ім’я, по батькові, дата народження, місце проживання)</w:t>
      </w:r>
    </w:p>
    <w:p w14:paraId="27507E47" w14:textId="77777777" w:rsidR="00594ED8" w:rsidRPr="00813DFF" w:rsidRDefault="00594ED8" w:rsidP="00594ED8">
      <w:pPr>
        <w:spacing w:after="0" w:line="220" w:lineRule="exact"/>
        <w:contextualSpacing/>
        <w:jc w:val="both"/>
        <w:rPr>
          <w:rFonts w:ascii="Times New Roman" w:hAnsi="Times New Roman" w:cs="Times New Roman"/>
          <w:szCs w:val="24"/>
        </w:rPr>
      </w:pPr>
      <w:r w:rsidRPr="00813DFF">
        <w:rPr>
          <w:rFonts w:ascii="Times New Roman" w:hAnsi="Times New Roman" w:cs="Times New Roman"/>
          <w:szCs w:val="24"/>
        </w:rPr>
        <w:t>яким відповідн</w:t>
      </w:r>
      <w:r>
        <w:rPr>
          <w:rFonts w:ascii="Times New Roman" w:hAnsi="Times New Roman" w:cs="Times New Roman"/>
          <w:szCs w:val="24"/>
        </w:rPr>
        <w:t xml:space="preserve">о зі </w:t>
      </w:r>
      <w:proofErr w:type="spellStart"/>
      <w:r>
        <w:rPr>
          <w:rFonts w:ascii="Times New Roman" w:hAnsi="Times New Roman" w:cs="Times New Roman"/>
          <w:szCs w:val="24"/>
        </w:rPr>
        <w:t>ст.ст</w:t>
      </w:r>
      <w:proofErr w:type="spellEnd"/>
      <w:r>
        <w:rPr>
          <w:rFonts w:ascii="Times New Roman" w:hAnsi="Times New Roman" w:cs="Times New Roman"/>
          <w:szCs w:val="24"/>
        </w:rPr>
        <w:t xml:space="preserve">. 11, 13, 15, 223 КПК </w:t>
      </w:r>
      <w:r w:rsidRPr="00813DFF">
        <w:rPr>
          <w:rFonts w:ascii="Times New Roman" w:hAnsi="Times New Roman" w:cs="Times New Roman"/>
          <w:szCs w:val="24"/>
        </w:rPr>
        <w:t>України роз’яснені їхні права і обов’язки.</w:t>
      </w:r>
    </w:p>
    <w:p w14:paraId="56093804" w14:textId="77777777" w:rsidR="00594ED8" w:rsidRPr="00813DFF" w:rsidRDefault="00594ED8" w:rsidP="00594ED8">
      <w:pPr>
        <w:spacing w:after="0" w:line="220" w:lineRule="exact"/>
        <w:contextualSpacing/>
        <w:jc w:val="both"/>
        <w:rPr>
          <w:rFonts w:ascii="Times New Roman" w:hAnsi="Times New Roman" w:cs="Times New Roman"/>
          <w:szCs w:val="24"/>
        </w:rPr>
      </w:pPr>
      <w:r w:rsidRPr="00813DFF">
        <w:rPr>
          <w:rFonts w:ascii="Times New Roman" w:hAnsi="Times New Roman" w:cs="Times New Roman"/>
          <w:szCs w:val="24"/>
        </w:rPr>
        <w:t>За участю спеціаліста – судово-медичного експерта (лікаря)________________</w:t>
      </w:r>
      <w:r>
        <w:rPr>
          <w:rFonts w:ascii="Times New Roman" w:hAnsi="Times New Roman" w:cs="Times New Roman"/>
          <w:szCs w:val="24"/>
        </w:rPr>
        <w:t>___________________</w:t>
      </w:r>
    </w:p>
    <w:p w14:paraId="3AB6E392" w14:textId="77777777" w:rsidR="00594ED8" w:rsidRPr="00813DFF" w:rsidRDefault="00594ED8" w:rsidP="00594ED8">
      <w:pPr>
        <w:spacing w:after="0" w:line="220" w:lineRule="exact"/>
        <w:contextualSpacing/>
        <w:jc w:val="right"/>
        <w:rPr>
          <w:rFonts w:ascii="Times New Roman" w:hAnsi="Times New Roman" w:cs="Times New Roman"/>
          <w:szCs w:val="24"/>
        </w:rPr>
      </w:pPr>
      <w:r w:rsidRPr="00813DFF">
        <w:rPr>
          <w:rFonts w:ascii="Times New Roman" w:hAnsi="Times New Roman" w:cs="Times New Roman"/>
          <w:szCs w:val="24"/>
        </w:rPr>
        <w:t>(прізвище, ім'я, по батькові)</w:t>
      </w:r>
    </w:p>
    <w:p w14:paraId="15452405" w14:textId="77777777" w:rsidR="00594ED8" w:rsidRPr="00813DFF" w:rsidRDefault="00594ED8" w:rsidP="00594ED8">
      <w:pPr>
        <w:spacing w:after="0" w:line="220" w:lineRule="exact"/>
        <w:contextualSpacing/>
        <w:jc w:val="both"/>
        <w:rPr>
          <w:rFonts w:ascii="Times New Roman" w:hAnsi="Times New Roman" w:cs="Times New Roman"/>
          <w:szCs w:val="24"/>
        </w:rPr>
      </w:pPr>
      <w:r w:rsidRPr="00813DFF">
        <w:rPr>
          <w:rFonts w:ascii="Times New Roman" w:hAnsi="Times New Roman" w:cs="Times New Roman"/>
          <w:szCs w:val="24"/>
        </w:rPr>
        <w:t>власника (користувача) приміщенням чи іншим володінням особи__</w:t>
      </w:r>
      <w:r>
        <w:rPr>
          <w:rFonts w:ascii="Times New Roman" w:hAnsi="Times New Roman" w:cs="Times New Roman"/>
          <w:szCs w:val="24"/>
        </w:rPr>
        <w:t>___________________</w:t>
      </w:r>
      <w:r w:rsidRPr="00813DFF">
        <w:rPr>
          <w:rFonts w:ascii="Times New Roman" w:hAnsi="Times New Roman" w:cs="Times New Roman"/>
          <w:szCs w:val="24"/>
        </w:rPr>
        <w:t>__________</w:t>
      </w:r>
    </w:p>
    <w:p w14:paraId="18838E57" w14:textId="77777777" w:rsidR="00594ED8" w:rsidRPr="00813DFF" w:rsidRDefault="00594ED8" w:rsidP="00594ED8">
      <w:pPr>
        <w:spacing w:after="0" w:line="220" w:lineRule="exact"/>
        <w:contextualSpacing/>
        <w:jc w:val="right"/>
        <w:rPr>
          <w:rFonts w:ascii="Times New Roman" w:hAnsi="Times New Roman" w:cs="Times New Roman"/>
          <w:szCs w:val="24"/>
        </w:rPr>
      </w:pPr>
      <w:r w:rsidRPr="00813DFF">
        <w:rPr>
          <w:rFonts w:ascii="Times New Roman" w:hAnsi="Times New Roman" w:cs="Times New Roman"/>
          <w:szCs w:val="24"/>
        </w:rPr>
        <w:t xml:space="preserve"> (прізвище, ім'я, по батькові)</w:t>
      </w:r>
    </w:p>
    <w:p w14:paraId="09F84DC4" w14:textId="77777777" w:rsidR="00594ED8" w:rsidRPr="00813DFF" w:rsidRDefault="00594ED8" w:rsidP="00594ED8">
      <w:pPr>
        <w:spacing w:after="0" w:line="220" w:lineRule="exact"/>
        <w:contextualSpacing/>
        <w:jc w:val="both"/>
        <w:rPr>
          <w:rFonts w:ascii="Times New Roman" w:hAnsi="Times New Roman" w:cs="Times New Roman"/>
          <w:szCs w:val="24"/>
        </w:rPr>
      </w:pPr>
      <w:r w:rsidRPr="00813DFF">
        <w:rPr>
          <w:rFonts w:ascii="Times New Roman" w:hAnsi="Times New Roman" w:cs="Times New Roman"/>
          <w:szCs w:val="24"/>
        </w:rPr>
        <w:t>а також за участю _____________________________________________________</w:t>
      </w:r>
      <w:r>
        <w:rPr>
          <w:rFonts w:ascii="Times New Roman" w:hAnsi="Times New Roman" w:cs="Times New Roman"/>
          <w:szCs w:val="24"/>
        </w:rPr>
        <w:t>___________________</w:t>
      </w:r>
    </w:p>
    <w:p w14:paraId="15CC077C" w14:textId="77777777" w:rsidR="00594ED8" w:rsidRPr="00813DFF" w:rsidRDefault="00594ED8" w:rsidP="00594ED8">
      <w:pPr>
        <w:spacing w:after="0" w:line="220" w:lineRule="exact"/>
        <w:contextualSpacing/>
        <w:jc w:val="both"/>
        <w:rPr>
          <w:rFonts w:ascii="Times New Roman" w:hAnsi="Times New Roman" w:cs="Times New Roman"/>
          <w:szCs w:val="24"/>
        </w:rPr>
      </w:pPr>
      <w:r w:rsidRPr="00813DFF">
        <w:rPr>
          <w:rFonts w:ascii="Times New Roman" w:hAnsi="Times New Roman" w:cs="Times New Roman"/>
          <w:szCs w:val="24"/>
        </w:rPr>
        <w:t>(прізвище, ім'я, по батькові)</w:t>
      </w:r>
    </w:p>
    <w:p w14:paraId="4F47EB20" w14:textId="77777777" w:rsidR="00594ED8" w:rsidRPr="00813DFF" w:rsidRDefault="00594ED8" w:rsidP="00594ED8">
      <w:pPr>
        <w:spacing w:after="0" w:line="220" w:lineRule="exact"/>
        <w:contextualSpacing/>
        <w:jc w:val="both"/>
        <w:rPr>
          <w:rFonts w:ascii="Times New Roman" w:hAnsi="Times New Roman" w:cs="Times New Roman"/>
          <w:szCs w:val="24"/>
        </w:rPr>
      </w:pPr>
      <w:r w:rsidRPr="00813DFF">
        <w:rPr>
          <w:rFonts w:ascii="Times New Roman" w:hAnsi="Times New Roman" w:cs="Times New Roman"/>
          <w:szCs w:val="24"/>
        </w:rPr>
        <w:t>____________________________________________________________________</w:t>
      </w:r>
      <w:r>
        <w:rPr>
          <w:rFonts w:ascii="Times New Roman" w:hAnsi="Times New Roman" w:cs="Times New Roman"/>
          <w:szCs w:val="24"/>
        </w:rPr>
        <w:t>___________________</w:t>
      </w:r>
    </w:p>
    <w:p w14:paraId="1514049E" w14:textId="77777777" w:rsidR="00594ED8" w:rsidRPr="00813DFF" w:rsidRDefault="00594ED8" w:rsidP="00594ED8">
      <w:pPr>
        <w:spacing w:after="0" w:line="220" w:lineRule="exact"/>
        <w:contextualSpacing/>
        <w:jc w:val="both"/>
        <w:rPr>
          <w:rFonts w:ascii="Times New Roman" w:hAnsi="Times New Roman" w:cs="Times New Roman"/>
          <w:szCs w:val="24"/>
        </w:rPr>
      </w:pPr>
      <w:r w:rsidRPr="00813DFF">
        <w:rPr>
          <w:rFonts w:ascii="Times New Roman" w:hAnsi="Times New Roman" w:cs="Times New Roman"/>
          <w:szCs w:val="24"/>
        </w:rPr>
        <w:t>(прізвище, ім'я, по батькові)</w:t>
      </w:r>
    </w:p>
    <w:p w14:paraId="3C01DAA5" w14:textId="77777777" w:rsidR="00594ED8" w:rsidRPr="00813DFF" w:rsidRDefault="00594ED8" w:rsidP="00594ED8">
      <w:pPr>
        <w:spacing w:after="0" w:line="220" w:lineRule="exact"/>
        <w:contextualSpacing/>
        <w:jc w:val="both"/>
        <w:rPr>
          <w:rFonts w:ascii="Times New Roman" w:hAnsi="Times New Roman" w:cs="Times New Roman"/>
          <w:szCs w:val="24"/>
        </w:rPr>
      </w:pPr>
      <w:r w:rsidRPr="00813DFF">
        <w:rPr>
          <w:rFonts w:ascii="Times New Roman" w:hAnsi="Times New Roman" w:cs="Times New Roman"/>
          <w:szCs w:val="24"/>
        </w:rPr>
        <w:t>провів огляд трупа, виявленого:</w:t>
      </w:r>
    </w:p>
    <w:p w14:paraId="2E2DBD17" w14:textId="77777777" w:rsidR="00594ED8" w:rsidRPr="00813DFF" w:rsidRDefault="00594ED8" w:rsidP="00594ED8">
      <w:pPr>
        <w:spacing w:after="0" w:line="220" w:lineRule="exact"/>
        <w:contextualSpacing/>
        <w:jc w:val="both"/>
        <w:rPr>
          <w:rFonts w:ascii="Times New Roman" w:hAnsi="Times New Roman" w:cs="Times New Roman"/>
          <w:szCs w:val="24"/>
        </w:rPr>
      </w:pPr>
      <w:r w:rsidRPr="00813DFF">
        <w:rPr>
          <w:rFonts w:ascii="Times New Roman" w:hAnsi="Times New Roman" w:cs="Times New Roman"/>
          <w:szCs w:val="24"/>
        </w:rPr>
        <w:t>____________________________________________________________________</w:t>
      </w:r>
      <w:r>
        <w:rPr>
          <w:rFonts w:ascii="Times New Roman" w:hAnsi="Times New Roman" w:cs="Times New Roman"/>
          <w:szCs w:val="24"/>
        </w:rPr>
        <w:t>___________________</w:t>
      </w:r>
    </w:p>
    <w:p w14:paraId="2BBBEA55" w14:textId="77777777" w:rsidR="00594ED8" w:rsidRPr="00813DFF" w:rsidRDefault="00594ED8" w:rsidP="00594ED8">
      <w:pPr>
        <w:spacing w:after="0" w:line="220" w:lineRule="exact"/>
        <w:contextualSpacing/>
        <w:jc w:val="both"/>
        <w:rPr>
          <w:rFonts w:ascii="Times New Roman" w:hAnsi="Times New Roman" w:cs="Times New Roman"/>
          <w:szCs w:val="24"/>
        </w:rPr>
      </w:pPr>
      <w:r w:rsidRPr="00813DFF">
        <w:rPr>
          <w:rFonts w:ascii="Times New Roman" w:hAnsi="Times New Roman" w:cs="Times New Roman"/>
          <w:szCs w:val="24"/>
        </w:rPr>
        <w:t xml:space="preserve">(прізвище, ім'я, по батькові особи, яка виявила </w:t>
      </w:r>
      <w:r>
        <w:rPr>
          <w:rFonts w:ascii="Times New Roman" w:hAnsi="Times New Roman" w:cs="Times New Roman"/>
          <w:szCs w:val="24"/>
        </w:rPr>
        <w:t xml:space="preserve">труп та адресу (місцевість), де </w:t>
      </w:r>
      <w:r w:rsidRPr="00813DFF">
        <w:rPr>
          <w:rFonts w:ascii="Times New Roman" w:hAnsi="Times New Roman" w:cs="Times New Roman"/>
          <w:szCs w:val="24"/>
        </w:rPr>
        <w:t>його виявлено)</w:t>
      </w:r>
    </w:p>
    <w:p w14:paraId="63198396" w14:textId="77777777" w:rsidR="00594ED8" w:rsidRPr="00813DFF" w:rsidRDefault="00594ED8" w:rsidP="00594ED8">
      <w:pPr>
        <w:spacing w:after="0" w:line="220" w:lineRule="exact"/>
        <w:contextualSpacing/>
        <w:jc w:val="both"/>
        <w:rPr>
          <w:rFonts w:ascii="Times New Roman" w:hAnsi="Times New Roman" w:cs="Times New Roman"/>
          <w:szCs w:val="24"/>
        </w:rPr>
      </w:pPr>
      <w:r w:rsidRPr="00813DFF">
        <w:rPr>
          <w:rFonts w:ascii="Times New Roman" w:hAnsi="Times New Roman" w:cs="Times New Roman"/>
          <w:szCs w:val="24"/>
        </w:rPr>
        <w:t>Перед початком огляду переліченим особам роз'яснено їхнє право бути присутніми при всіх діях, які проводяться в процесі огляду, робити зауваження, що підлягають занесенню до протоколу. Особам, які беруть участь у проведенні огляду, також роз’яснено вимоги ч. 3 ст. 66 КПК України про їх обов’язок не розголошувати відомості щодо проведеної процесуальної дії, а також про застосування технічних засобів фіксації, умови та порядок їх використання:</w:t>
      </w:r>
    </w:p>
    <w:p w14:paraId="64DA00FC" w14:textId="77777777" w:rsidR="00594ED8" w:rsidRPr="00813DFF" w:rsidRDefault="00594ED8" w:rsidP="00594ED8">
      <w:pPr>
        <w:spacing w:after="0" w:line="220" w:lineRule="exact"/>
        <w:contextualSpacing/>
        <w:jc w:val="both"/>
        <w:rPr>
          <w:rFonts w:ascii="Times New Roman" w:hAnsi="Times New Roman" w:cs="Times New Roman"/>
          <w:szCs w:val="24"/>
        </w:rPr>
      </w:pPr>
      <w:r w:rsidRPr="00813DFF">
        <w:rPr>
          <w:rFonts w:ascii="Times New Roman" w:hAnsi="Times New Roman" w:cs="Times New Roman"/>
          <w:szCs w:val="24"/>
        </w:rPr>
        <w:t>____________________________________________________________________</w:t>
      </w:r>
      <w:r>
        <w:rPr>
          <w:rFonts w:ascii="Times New Roman" w:hAnsi="Times New Roman" w:cs="Times New Roman"/>
          <w:szCs w:val="24"/>
        </w:rPr>
        <w:t>___________________</w:t>
      </w:r>
    </w:p>
    <w:p w14:paraId="1A64A82E" w14:textId="77777777" w:rsidR="00594ED8" w:rsidRPr="00813DFF" w:rsidRDefault="00594ED8" w:rsidP="00594ED8">
      <w:pPr>
        <w:spacing w:after="0" w:line="220" w:lineRule="exact"/>
        <w:contextualSpacing/>
        <w:jc w:val="both"/>
        <w:rPr>
          <w:rFonts w:ascii="Times New Roman" w:hAnsi="Times New Roman" w:cs="Times New Roman"/>
          <w:szCs w:val="24"/>
        </w:rPr>
      </w:pPr>
      <w:r w:rsidRPr="00813DFF">
        <w:rPr>
          <w:rFonts w:ascii="Times New Roman" w:hAnsi="Times New Roman" w:cs="Times New Roman"/>
          <w:szCs w:val="24"/>
        </w:rPr>
        <w:t>(характеристики технічних засобів фіксації та носіїв</w:t>
      </w:r>
      <w:r>
        <w:rPr>
          <w:rFonts w:ascii="Times New Roman" w:hAnsi="Times New Roman" w:cs="Times New Roman"/>
          <w:szCs w:val="24"/>
        </w:rPr>
        <w:t xml:space="preserve"> інформації, які застосовуються </w:t>
      </w:r>
      <w:r w:rsidRPr="00813DFF">
        <w:rPr>
          <w:rFonts w:ascii="Times New Roman" w:hAnsi="Times New Roman" w:cs="Times New Roman"/>
          <w:szCs w:val="24"/>
        </w:rPr>
        <w:t>при проведенні цієї процесуальної дії, підписи осіб)</w:t>
      </w:r>
    </w:p>
    <w:p w14:paraId="22949E04" w14:textId="77777777" w:rsidR="00594ED8" w:rsidRPr="00813DFF" w:rsidRDefault="00594ED8" w:rsidP="00594ED8">
      <w:pPr>
        <w:spacing w:after="0" w:line="220" w:lineRule="exact"/>
        <w:contextualSpacing/>
        <w:jc w:val="both"/>
        <w:rPr>
          <w:rFonts w:ascii="Times New Roman" w:hAnsi="Times New Roman" w:cs="Times New Roman"/>
          <w:szCs w:val="24"/>
        </w:rPr>
      </w:pPr>
      <w:r w:rsidRPr="00813DFF">
        <w:rPr>
          <w:rFonts w:ascii="Times New Roman" w:hAnsi="Times New Roman" w:cs="Times New Roman"/>
          <w:szCs w:val="24"/>
        </w:rPr>
        <w:t>Під час огляду трупа виявлено_________________________________________</w:t>
      </w:r>
      <w:r>
        <w:rPr>
          <w:rFonts w:ascii="Times New Roman" w:hAnsi="Times New Roman" w:cs="Times New Roman"/>
          <w:szCs w:val="24"/>
        </w:rPr>
        <w:t>____________________</w:t>
      </w:r>
    </w:p>
    <w:p w14:paraId="3A7EC6DC" w14:textId="77777777" w:rsidR="00594ED8" w:rsidRPr="00813DFF" w:rsidRDefault="00594ED8" w:rsidP="00594ED8">
      <w:pPr>
        <w:spacing w:after="0" w:line="220" w:lineRule="exact"/>
        <w:contextualSpacing/>
        <w:jc w:val="both"/>
        <w:rPr>
          <w:rFonts w:ascii="Times New Roman" w:hAnsi="Times New Roman" w:cs="Times New Roman"/>
          <w:szCs w:val="24"/>
        </w:rPr>
      </w:pPr>
      <w:r w:rsidRPr="00813DFF">
        <w:rPr>
          <w:rFonts w:ascii="Times New Roman" w:hAnsi="Times New Roman" w:cs="Times New Roman"/>
          <w:szCs w:val="24"/>
        </w:rPr>
        <w:t>(вказуються сліди, речі виявлені під час огляду)</w:t>
      </w:r>
    </w:p>
    <w:p w14:paraId="2C9FC3BC" w14:textId="77777777" w:rsidR="00594ED8" w:rsidRPr="00813DFF" w:rsidRDefault="00594ED8" w:rsidP="00594ED8">
      <w:pPr>
        <w:spacing w:after="0" w:line="220" w:lineRule="exact"/>
        <w:contextualSpacing/>
        <w:jc w:val="both"/>
        <w:rPr>
          <w:rFonts w:ascii="Times New Roman" w:hAnsi="Times New Roman" w:cs="Times New Roman"/>
          <w:szCs w:val="24"/>
        </w:rPr>
      </w:pPr>
      <w:r w:rsidRPr="00813DFF">
        <w:rPr>
          <w:rFonts w:ascii="Times New Roman" w:hAnsi="Times New Roman" w:cs="Times New Roman"/>
          <w:szCs w:val="24"/>
        </w:rPr>
        <w:t>Виявлене під час огляду вилучено:_________________________________</w:t>
      </w:r>
      <w:r>
        <w:rPr>
          <w:rFonts w:ascii="Times New Roman" w:hAnsi="Times New Roman" w:cs="Times New Roman"/>
          <w:szCs w:val="24"/>
        </w:rPr>
        <w:t>_________________________</w:t>
      </w:r>
    </w:p>
    <w:p w14:paraId="0824C6A9" w14:textId="77777777" w:rsidR="00594ED8" w:rsidRPr="00813DFF" w:rsidRDefault="00594ED8" w:rsidP="00594ED8">
      <w:pPr>
        <w:spacing w:after="0" w:line="220" w:lineRule="exact"/>
        <w:contextualSpacing/>
        <w:jc w:val="both"/>
        <w:rPr>
          <w:rFonts w:ascii="Times New Roman" w:hAnsi="Times New Roman" w:cs="Times New Roman"/>
          <w:szCs w:val="24"/>
        </w:rPr>
      </w:pPr>
      <w:r w:rsidRPr="00813DFF">
        <w:rPr>
          <w:rFonts w:ascii="Times New Roman" w:hAnsi="Times New Roman" w:cs="Times New Roman"/>
          <w:szCs w:val="24"/>
        </w:rPr>
        <w:t>(вказуються що та в якій послідовності виявлено і яким чином опечатано)</w:t>
      </w:r>
    </w:p>
    <w:p w14:paraId="05E60030" w14:textId="77777777" w:rsidR="00594ED8" w:rsidRPr="00813DFF" w:rsidRDefault="00594ED8" w:rsidP="00594ED8">
      <w:pPr>
        <w:spacing w:after="0" w:line="220" w:lineRule="exact"/>
        <w:contextualSpacing/>
        <w:jc w:val="both"/>
        <w:rPr>
          <w:rFonts w:ascii="Times New Roman" w:hAnsi="Times New Roman" w:cs="Times New Roman"/>
          <w:szCs w:val="24"/>
        </w:rPr>
      </w:pPr>
      <w:r w:rsidRPr="00813DFF">
        <w:rPr>
          <w:rFonts w:ascii="Times New Roman" w:hAnsi="Times New Roman" w:cs="Times New Roman"/>
          <w:szCs w:val="24"/>
        </w:rPr>
        <w:t>Під час огляду застосовані технічні засоби:__________________________</w:t>
      </w:r>
      <w:r>
        <w:rPr>
          <w:rFonts w:ascii="Times New Roman" w:hAnsi="Times New Roman" w:cs="Times New Roman"/>
          <w:szCs w:val="24"/>
        </w:rPr>
        <w:t>_________________________</w:t>
      </w:r>
    </w:p>
    <w:p w14:paraId="63A1ED27" w14:textId="77777777" w:rsidR="00594ED8" w:rsidRPr="00813DFF" w:rsidRDefault="00594ED8" w:rsidP="00594ED8">
      <w:pPr>
        <w:spacing w:after="0" w:line="220" w:lineRule="exact"/>
        <w:contextualSpacing/>
        <w:jc w:val="both"/>
        <w:rPr>
          <w:rFonts w:ascii="Times New Roman" w:hAnsi="Times New Roman" w:cs="Times New Roman"/>
          <w:szCs w:val="24"/>
        </w:rPr>
      </w:pPr>
      <w:r w:rsidRPr="00813DFF">
        <w:rPr>
          <w:rFonts w:ascii="Times New Roman" w:hAnsi="Times New Roman" w:cs="Times New Roman"/>
          <w:szCs w:val="24"/>
        </w:rPr>
        <w:t>(вказуються застосовування фото відео зйомки, інші технічні та спеціальні засоби, їх технічні параметри)</w:t>
      </w:r>
    </w:p>
    <w:p w14:paraId="5613E874" w14:textId="77777777" w:rsidR="00594ED8" w:rsidRPr="00813DFF" w:rsidRDefault="00594ED8" w:rsidP="00594ED8">
      <w:pPr>
        <w:spacing w:after="0" w:line="220" w:lineRule="exact"/>
        <w:contextualSpacing/>
        <w:jc w:val="both"/>
        <w:rPr>
          <w:rFonts w:ascii="Times New Roman" w:hAnsi="Times New Roman" w:cs="Times New Roman"/>
          <w:szCs w:val="24"/>
        </w:rPr>
      </w:pPr>
      <w:r w:rsidRPr="00813DFF">
        <w:rPr>
          <w:rFonts w:ascii="Times New Roman" w:hAnsi="Times New Roman" w:cs="Times New Roman"/>
          <w:szCs w:val="24"/>
        </w:rPr>
        <w:t>Огляд проводився:______________________________________________</w:t>
      </w:r>
      <w:r>
        <w:rPr>
          <w:rFonts w:ascii="Times New Roman" w:hAnsi="Times New Roman" w:cs="Times New Roman"/>
          <w:szCs w:val="24"/>
        </w:rPr>
        <w:t>_________________________</w:t>
      </w:r>
    </w:p>
    <w:p w14:paraId="54C98A93" w14:textId="77777777" w:rsidR="00594ED8" w:rsidRPr="00813DFF" w:rsidRDefault="00594ED8" w:rsidP="00594ED8">
      <w:pPr>
        <w:spacing w:after="0" w:line="220" w:lineRule="exact"/>
        <w:contextualSpacing/>
        <w:jc w:val="both"/>
        <w:rPr>
          <w:rFonts w:ascii="Times New Roman" w:hAnsi="Times New Roman" w:cs="Times New Roman"/>
          <w:szCs w:val="24"/>
        </w:rPr>
      </w:pPr>
      <w:r w:rsidRPr="00813DFF">
        <w:rPr>
          <w:rFonts w:ascii="Times New Roman" w:hAnsi="Times New Roman" w:cs="Times New Roman"/>
          <w:szCs w:val="24"/>
        </w:rPr>
        <w:t>(вказуються погодні умови, освітлення, температура повітря, інші дані, які необхідні)</w:t>
      </w:r>
    </w:p>
    <w:p w14:paraId="52D5FA79" w14:textId="77777777" w:rsidR="00594ED8" w:rsidRPr="00813DFF" w:rsidRDefault="00594ED8" w:rsidP="00594ED8">
      <w:pPr>
        <w:spacing w:after="0" w:line="220" w:lineRule="exact"/>
        <w:contextualSpacing/>
        <w:jc w:val="both"/>
        <w:rPr>
          <w:rFonts w:ascii="Times New Roman" w:hAnsi="Times New Roman" w:cs="Times New Roman"/>
          <w:szCs w:val="24"/>
        </w:rPr>
      </w:pPr>
      <w:r w:rsidRPr="00813DFF">
        <w:rPr>
          <w:rFonts w:ascii="Times New Roman" w:hAnsi="Times New Roman" w:cs="Times New Roman"/>
          <w:szCs w:val="24"/>
        </w:rPr>
        <w:t>Після огляду труп направляється для проведення судово-медичної експертизи (розтину) у_________________________________________________________</w:t>
      </w:r>
      <w:r>
        <w:rPr>
          <w:rFonts w:ascii="Times New Roman" w:hAnsi="Times New Roman" w:cs="Times New Roman"/>
          <w:szCs w:val="24"/>
        </w:rPr>
        <w:t>_____________________________</w:t>
      </w:r>
    </w:p>
    <w:p w14:paraId="75F6E253" w14:textId="77777777" w:rsidR="00594ED8" w:rsidRDefault="00594ED8" w:rsidP="00594ED8">
      <w:pPr>
        <w:spacing w:after="0" w:line="220" w:lineRule="exact"/>
        <w:contextualSpacing/>
        <w:jc w:val="both"/>
        <w:rPr>
          <w:rFonts w:ascii="Times New Roman" w:hAnsi="Times New Roman" w:cs="Times New Roman"/>
          <w:szCs w:val="24"/>
        </w:rPr>
      </w:pPr>
    </w:p>
    <w:p w14:paraId="1B557959" w14:textId="77777777" w:rsidR="00594ED8" w:rsidRPr="00813DFF" w:rsidRDefault="00594ED8" w:rsidP="00594ED8">
      <w:pPr>
        <w:spacing w:after="0" w:line="220" w:lineRule="exact"/>
        <w:contextualSpacing/>
        <w:jc w:val="both"/>
        <w:rPr>
          <w:rFonts w:ascii="Times New Roman" w:hAnsi="Times New Roman" w:cs="Times New Roman"/>
          <w:szCs w:val="24"/>
        </w:rPr>
      </w:pPr>
      <w:r w:rsidRPr="00813DFF">
        <w:rPr>
          <w:rFonts w:ascii="Times New Roman" w:hAnsi="Times New Roman" w:cs="Times New Roman"/>
          <w:szCs w:val="24"/>
        </w:rPr>
        <w:t>Протокол прочитаний, записано_________________________________________</w:t>
      </w:r>
      <w:r>
        <w:rPr>
          <w:rFonts w:ascii="Times New Roman" w:hAnsi="Times New Roman" w:cs="Times New Roman"/>
          <w:szCs w:val="24"/>
        </w:rPr>
        <w:t>___________________</w:t>
      </w:r>
    </w:p>
    <w:p w14:paraId="391D1417" w14:textId="77777777" w:rsidR="00594ED8" w:rsidRPr="00813DFF" w:rsidRDefault="00594ED8" w:rsidP="00594ED8">
      <w:pPr>
        <w:spacing w:after="0" w:line="220" w:lineRule="exact"/>
        <w:contextualSpacing/>
        <w:jc w:val="right"/>
        <w:rPr>
          <w:rFonts w:ascii="Times New Roman" w:hAnsi="Times New Roman" w:cs="Times New Roman"/>
          <w:szCs w:val="24"/>
        </w:rPr>
      </w:pPr>
      <w:r w:rsidRPr="00813DFF">
        <w:rPr>
          <w:rFonts w:ascii="Times New Roman" w:hAnsi="Times New Roman" w:cs="Times New Roman"/>
          <w:szCs w:val="24"/>
        </w:rPr>
        <w:t>(зауваження учасників огляду)</w:t>
      </w:r>
    </w:p>
    <w:p w14:paraId="2B987825" w14:textId="77777777" w:rsidR="00594ED8" w:rsidRPr="00813DFF" w:rsidRDefault="00594ED8" w:rsidP="00594ED8">
      <w:pPr>
        <w:spacing w:after="0" w:line="220" w:lineRule="exact"/>
        <w:contextualSpacing/>
        <w:jc w:val="both"/>
        <w:rPr>
          <w:rFonts w:ascii="Times New Roman" w:hAnsi="Times New Roman" w:cs="Times New Roman"/>
          <w:szCs w:val="24"/>
        </w:rPr>
      </w:pPr>
      <w:r w:rsidRPr="00813DFF">
        <w:rPr>
          <w:rFonts w:ascii="Times New Roman" w:hAnsi="Times New Roman" w:cs="Times New Roman"/>
          <w:szCs w:val="24"/>
        </w:rPr>
        <w:t>Учасники:</w:t>
      </w:r>
    </w:p>
    <w:p w14:paraId="1345E95A" w14:textId="77777777" w:rsidR="00594ED8" w:rsidRPr="00813DFF" w:rsidRDefault="00594ED8" w:rsidP="00594ED8">
      <w:pPr>
        <w:spacing w:after="0" w:line="220" w:lineRule="exact"/>
        <w:contextualSpacing/>
        <w:jc w:val="both"/>
        <w:rPr>
          <w:rFonts w:ascii="Times New Roman" w:hAnsi="Times New Roman" w:cs="Times New Roman"/>
          <w:szCs w:val="24"/>
        </w:rPr>
      </w:pPr>
      <w:r w:rsidRPr="00813DFF">
        <w:rPr>
          <w:rFonts w:ascii="Times New Roman" w:hAnsi="Times New Roman" w:cs="Times New Roman"/>
          <w:szCs w:val="24"/>
        </w:rPr>
        <w:t>1. ____________________________ /________________/</w:t>
      </w:r>
    </w:p>
    <w:p w14:paraId="7C15E73A" w14:textId="77777777" w:rsidR="00594ED8" w:rsidRPr="00813DFF" w:rsidRDefault="00594ED8" w:rsidP="00594ED8">
      <w:pPr>
        <w:spacing w:after="0" w:line="220" w:lineRule="exact"/>
        <w:contextualSpacing/>
        <w:jc w:val="both"/>
        <w:rPr>
          <w:rFonts w:ascii="Times New Roman" w:hAnsi="Times New Roman" w:cs="Times New Roman"/>
          <w:szCs w:val="24"/>
        </w:rPr>
      </w:pPr>
      <w:r w:rsidRPr="00813DFF">
        <w:rPr>
          <w:rFonts w:ascii="Times New Roman" w:hAnsi="Times New Roman" w:cs="Times New Roman"/>
          <w:szCs w:val="24"/>
        </w:rPr>
        <w:t>(прізвище, ім’я, по батькові) (підпис)</w:t>
      </w:r>
    </w:p>
    <w:p w14:paraId="6F548B7C" w14:textId="77777777" w:rsidR="00594ED8" w:rsidRPr="00813DFF" w:rsidRDefault="00594ED8" w:rsidP="00594ED8">
      <w:pPr>
        <w:spacing w:after="0" w:line="220" w:lineRule="exact"/>
        <w:contextualSpacing/>
        <w:jc w:val="both"/>
        <w:rPr>
          <w:rFonts w:ascii="Times New Roman" w:hAnsi="Times New Roman" w:cs="Times New Roman"/>
          <w:szCs w:val="24"/>
        </w:rPr>
      </w:pPr>
      <w:r w:rsidRPr="00813DFF">
        <w:rPr>
          <w:rFonts w:ascii="Times New Roman" w:hAnsi="Times New Roman" w:cs="Times New Roman"/>
          <w:szCs w:val="24"/>
        </w:rPr>
        <w:t>2. ____________________________ /________________/</w:t>
      </w:r>
    </w:p>
    <w:p w14:paraId="19781826" w14:textId="77777777" w:rsidR="00594ED8" w:rsidRPr="00813DFF" w:rsidRDefault="00594ED8" w:rsidP="00594ED8">
      <w:pPr>
        <w:spacing w:after="0" w:line="220" w:lineRule="exact"/>
        <w:contextualSpacing/>
        <w:jc w:val="both"/>
        <w:rPr>
          <w:rFonts w:ascii="Times New Roman" w:hAnsi="Times New Roman" w:cs="Times New Roman"/>
          <w:szCs w:val="24"/>
        </w:rPr>
      </w:pPr>
      <w:r w:rsidRPr="00813DFF">
        <w:rPr>
          <w:rFonts w:ascii="Times New Roman" w:hAnsi="Times New Roman" w:cs="Times New Roman"/>
          <w:szCs w:val="24"/>
        </w:rPr>
        <w:t>(прізвище, ім’я, по батькові) (підпис)</w:t>
      </w:r>
    </w:p>
    <w:p w14:paraId="2F432646" w14:textId="77777777" w:rsidR="00594ED8" w:rsidRPr="00813DFF" w:rsidRDefault="00594ED8" w:rsidP="00594ED8">
      <w:pPr>
        <w:spacing w:after="0" w:line="220" w:lineRule="exact"/>
        <w:contextualSpacing/>
        <w:jc w:val="both"/>
        <w:rPr>
          <w:rFonts w:ascii="Times New Roman" w:hAnsi="Times New Roman" w:cs="Times New Roman"/>
          <w:szCs w:val="24"/>
        </w:rPr>
      </w:pPr>
      <w:r w:rsidRPr="00813DFF">
        <w:rPr>
          <w:rFonts w:ascii="Times New Roman" w:hAnsi="Times New Roman" w:cs="Times New Roman"/>
          <w:szCs w:val="24"/>
        </w:rPr>
        <w:t>Поняті:</w:t>
      </w:r>
    </w:p>
    <w:p w14:paraId="3E20154F" w14:textId="77777777" w:rsidR="00594ED8" w:rsidRPr="00813DFF" w:rsidRDefault="00594ED8" w:rsidP="00594ED8">
      <w:pPr>
        <w:spacing w:after="0" w:line="220" w:lineRule="exact"/>
        <w:contextualSpacing/>
        <w:jc w:val="both"/>
        <w:rPr>
          <w:rFonts w:ascii="Times New Roman" w:hAnsi="Times New Roman" w:cs="Times New Roman"/>
          <w:szCs w:val="24"/>
        </w:rPr>
      </w:pPr>
      <w:r w:rsidRPr="00813DFF">
        <w:rPr>
          <w:rFonts w:ascii="Times New Roman" w:hAnsi="Times New Roman" w:cs="Times New Roman"/>
          <w:szCs w:val="24"/>
        </w:rPr>
        <w:t>1. ____________________________ /________________/</w:t>
      </w:r>
    </w:p>
    <w:p w14:paraId="6FDE5548" w14:textId="77777777" w:rsidR="00594ED8" w:rsidRPr="00813DFF" w:rsidRDefault="00594ED8" w:rsidP="00594ED8">
      <w:pPr>
        <w:spacing w:after="0" w:line="220" w:lineRule="exact"/>
        <w:contextualSpacing/>
        <w:jc w:val="both"/>
        <w:rPr>
          <w:rFonts w:ascii="Times New Roman" w:hAnsi="Times New Roman" w:cs="Times New Roman"/>
          <w:szCs w:val="24"/>
        </w:rPr>
      </w:pPr>
      <w:r w:rsidRPr="00813DFF">
        <w:rPr>
          <w:rFonts w:ascii="Times New Roman" w:hAnsi="Times New Roman" w:cs="Times New Roman"/>
          <w:szCs w:val="24"/>
        </w:rPr>
        <w:t>(прізвище, ім’я, по батькові) (підпис)</w:t>
      </w:r>
    </w:p>
    <w:p w14:paraId="3F7AA657" w14:textId="77777777" w:rsidR="00594ED8" w:rsidRPr="00813DFF" w:rsidRDefault="00594ED8" w:rsidP="00594ED8">
      <w:pPr>
        <w:spacing w:after="0" w:line="220" w:lineRule="exact"/>
        <w:contextualSpacing/>
        <w:jc w:val="both"/>
        <w:rPr>
          <w:rFonts w:ascii="Times New Roman" w:hAnsi="Times New Roman" w:cs="Times New Roman"/>
          <w:szCs w:val="24"/>
        </w:rPr>
      </w:pPr>
      <w:r w:rsidRPr="00813DFF">
        <w:rPr>
          <w:rFonts w:ascii="Times New Roman" w:hAnsi="Times New Roman" w:cs="Times New Roman"/>
          <w:szCs w:val="24"/>
        </w:rPr>
        <w:t>2. ____________________________ /________________/</w:t>
      </w:r>
    </w:p>
    <w:p w14:paraId="5F4C22C2" w14:textId="77777777" w:rsidR="00594ED8" w:rsidRPr="00813DFF" w:rsidRDefault="00594ED8" w:rsidP="00594ED8">
      <w:pPr>
        <w:spacing w:after="0" w:line="220" w:lineRule="exact"/>
        <w:contextualSpacing/>
        <w:jc w:val="both"/>
        <w:rPr>
          <w:rFonts w:ascii="Times New Roman" w:hAnsi="Times New Roman" w:cs="Times New Roman"/>
          <w:szCs w:val="24"/>
        </w:rPr>
      </w:pPr>
      <w:r w:rsidRPr="00813DFF">
        <w:rPr>
          <w:rFonts w:ascii="Times New Roman" w:hAnsi="Times New Roman" w:cs="Times New Roman"/>
          <w:szCs w:val="24"/>
        </w:rPr>
        <w:t>(прізвище, ім’я, по батькові) (підпис)</w:t>
      </w:r>
    </w:p>
    <w:p w14:paraId="06DE4D70" w14:textId="77777777" w:rsidR="00594ED8" w:rsidRPr="00813DFF" w:rsidRDefault="00594ED8" w:rsidP="00594ED8">
      <w:pPr>
        <w:spacing w:after="0" w:line="220" w:lineRule="exact"/>
        <w:contextualSpacing/>
        <w:jc w:val="both"/>
        <w:rPr>
          <w:rFonts w:ascii="Times New Roman" w:hAnsi="Times New Roman" w:cs="Times New Roman"/>
          <w:szCs w:val="24"/>
        </w:rPr>
      </w:pPr>
      <w:r w:rsidRPr="00813DFF">
        <w:rPr>
          <w:rFonts w:ascii="Times New Roman" w:hAnsi="Times New Roman" w:cs="Times New Roman"/>
          <w:szCs w:val="24"/>
        </w:rPr>
        <w:t>Огляд провів:</w:t>
      </w:r>
    </w:p>
    <w:p w14:paraId="194D76D0" w14:textId="77777777" w:rsidR="00594ED8" w:rsidRPr="00813DFF" w:rsidRDefault="00594ED8" w:rsidP="00594ED8">
      <w:pPr>
        <w:spacing w:after="0" w:line="220" w:lineRule="exact"/>
        <w:contextualSpacing/>
        <w:jc w:val="both"/>
        <w:rPr>
          <w:rFonts w:ascii="Times New Roman" w:hAnsi="Times New Roman" w:cs="Times New Roman"/>
          <w:szCs w:val="24"/>
        </w:rPr>
      </w:pPr>
      <w:r w:rsidRPr="00813DFF">
        <w:rPr>
          <w:rFonts w:ascii="Times New Roman" w:hAnsi="Times New Roman" w:cs="Times New Roman"/>
          <w:szCs w:val="24"/>
        </w:rPr>
        <w:t>____________________________________________________________________</w:t>
      </w:r>
      <w:r>
        <w:rPr>
          <w:rFonts w:ascii="Times New Roman" w:hAnsi="Times New Roman" w:cs="Times New Roman"/>
          <w:szCs w:val="24"/>
        </w:rPr>
        <w:t>___________________</w:t>
      </w:r>
    </w:p>
    <w:p w14:paraId="4BD3DB16" w14:textId="77777777" w:rsidR="00594ED8" w:rsidRPr="00813DFF" w:rsidRDefault="00594ED8" w:rsidP="00594ED8">
      <w:pPr>
        <w:spacing w:after="0" w:line="220" w:lineRule="exact"/>
        <w:contextualSpacing/>
        <w:jc w:val="both"/>
        <w:rPr>
          <w:rFonts w:ascii="Times New Roman" w:hAnsi="Times New Roman" w:cs="Times New Roman"/>
        </w:rPr>
      </w:pPr>
      <w:r w:rsidRPr="00813DFF">
        <w:rPr>
          <w:rFonts w:ascii="Times New Roman" w:hAnsi="Times New Roman" w:cs="Times New Roman"/>
          <w:szCs w:val="24"/>
        </w:rPr>
        <w:t>(слідчий, посада, найменування органу, підпис, прізвище, ініціали</w:t>
      </w:r>
      <w:r w:rsidRPr="00813DFF">
        <w:rPr>
          <w:rFonts w:ascii="Times New Roman" w:hAnsi="Times New Roman" w:cs="Times New Roman"/>
        </w:rPr>
        <w:t>)</w:t>
      </w:r>
    </w:p>
    <w:p w14:paraId="1988A673" w14:textId="77777777" w:rsidR="00594ED8" w:rsidRDefault="00594ED8" w:rsidP="00594ED8">
      <w:pPr>
        <w:rPr>
          <w:rFonts w:ascii="Times New Roman" w:hAnsi="Times New Roman" w:cs="Times New Roman"/>
        </w:rPr>
      </w:pPr>
      <w:r>
        <w:rPr>
          <w:rFonts w:ascii="Times New Roman" w:hAnsi="Times New Roman" w:cs="Times New Roman"/>
        </w:rPr>
        <w:br w:type="page"/>
      </w:r>
    </w:p>
    <w:p w14:paraId="455CFD64" w14:textId="47765AC7" w:rsidR="00DE5BDB" w:rsidRDefault="00DE5BDB" w:rsidP="00E63A77">
      <w:pPr>
        <w:spacing w:after="120" w:line="240" w:lineRule="auto"/>
        <w:jc w:val="center"/>
        <w:rPr>
          <w:rFonts w:ascii="Times New Roman" w:hAnsi="Times New Roman" w:cs="Times New Roman"/>
          <w:b/>
          <w:sz w:val="32"/>
          <w:szCs w:val="32"/>
        </w:rPr>
      </w:pPr>
    </w:p>
    <w:p w14:paraId="4070FF8B" w14:textId="77777777" w:rsidR="00DE5BDB" w:rsidRPr="006D1930" w:rsidRDefault="00DE5BDB" w:rsidP="00DE5BDB">
      <w:pPr>
        <w:jc w:val="center"/>
        <w:rPr>
          <w:rFonts w:ascii="Times New Roman" w:hAnsi="Times New Roman"/>
          <w:b/>
          <w:szCs w:val="24"/>
        </w:rPr>
      </w:pPr>
      <w:r w:rsidRPr="006D1930">
        <w:rPr>
          <w:rFonts w:ascii="Times New Roman" w:hAnsi="Times New Roman"/>
          <w:b/>
          <w:szCs w:val="24"/>
        </w:rPr>
        <w:t>Відповідь на ситуаційну задачу № ___</w:t>
      </w:r>
    </w:p>
    <w:p w14:paraId="4A085A54" w14:textId="77777777" w:rsidR="00DE5BDB" w:rsidRPr="00470E34" w:rsidRDefault="00DE5BDB" w:rsidP="00DE5BDB">
      <w:pPr>
        <w:rPr>
          <w:rFonts w:ascii="Times New Roman" w:hAnsi="Times New Roman"/>
          <w:b/>
          <w:szCs w:val="24"/>
        </w:rPr>
      </w:pPr>
      <w:r w:rsidRPr="00470E34">
        <w:rPr>
          <w:rFonts w:ascii="Times New Roman" w:hAnsi="Times New Roman"/>
          <w:b/>
          <w:szCs w:val="24"/>
        </w:rPr>
        <w:t>_______</w:t>
      </w:r>
      <w:r w:rsidRPr="006D1930">
        <w:rPr>
          <w:rFonts w:ascii="Times New Roman" w:hAnsi="Times New Roman"/>
          <w:b/>
          <w:szCs w:val="24"/>
        </w:rPr>
        <w:t>____________________________________</w:t>
      </w:r>
      <w:r>
        <w:rPr>
          <w:rFonts w:ascii="Times New Roman" w:hAnsi="Times New Roman"/>
          <w:b/>
          <w:szCs w:val="24"/>
        </w:rPr>
        <w:t>___________________________</w:t>
      </w:r>
      <w:r w:rsidRPr="006D1930">
        <w:rPr>
          <w:rFonts w:ascii="Times New Roman" w:hAnsi="Times New Roman"/>
          <w:b/>
          <w:szCs w:val="24"/>
        </w:rPr>
        <w:t>_</w:t>
      </w:r>
      <w:r>
        <w:rPr>
          <w:rFonts w:ascii="Times New Roman" w:hAnsi="Times New Roman"/>
          <w:b/>
          <w:szCs w:val="24"/>
        </w:rPr>
        <w:t>__</w:t>
      </w:r>
      <w:r w:rsidRPr="00470E34">
        <w:rPr>
          <w:rFonts w:ascii="Times New Roman" w:hAnsi="Times New Roman"/>
          <w:b/>
          <w:szCs w:val="24"/>
        </w:rPr>
        <w:t>______________</w:t>
      </w:r>
    </w:p>
    <w:p w14:paraId="3D7E1265" w14:textId="77777777" w:rsidR="00DE5BDB" w:rsidRDefault="00DE5BDB" w:rsidP="00DE5BDB">
      <w:pPr>
        <w:rPr>
          <w:rFonts w:ascii="Times New Roman" w:hAnsi="Times New Roman"/>
          <w:b/>
          <w:szCs w:val="24"/>
        </w:rPr>
      </w:pPr>
      <w:r w:rsidRPr="006D1930">
        <w:rPr>
          <w:rFonts w:ascii="Times New Roman" w:hAnsi="Times New Roman"/>
          <w:b/>
          <w:szCs w:val="24"/>
        </w:rPr>
        <w:t>_________________________________________</w:t>
      </w:r>
      <w:r>
        <w:rPr>
          <w:rFonts w:ascii="Times New Roman" w:hAnsi="Times New Roman"/>
          <w:b/>
          <w:szCs w:val="24"/>
        </w:rPr>
        <w:t>_______________________________</w:t>
      </w:r>
      <w:r w:rsidRPr="00470E34">
        <w:rPr>
          <w:rFonts w:ascii="Times New Roman" w:hAnsi="Times New Roman"/>
          <w:b/>
          <w:szCs w:val="24"/>
        </w:rPr>
        <w:t>_</w:t>
      </w:r>
      <w:r w:rsidRPr="006D1930">
        <w:rPr>
          <w:rFonts w:ascii="Times New Roman" w:hAnsi="Times New Roman"/>
          <w:b/>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8948A47" w14:textId="77777777" w:rsidR="00DE5BDB" w:rsidRDefault="00DE5BDB" w:rsidP="00DE5BDB">
      <w:pPr>
        <w:rPr>
          <w:rFonts w:ascii="Times New Roman" w:hAnsi="Times New Roman"/>
          <w:b/>
          <w:szCs w:val="24"/>
        </w:rPr>
      </w:pPr>
      <w:r w:rsidRPr="006D1930">
        <w:rPr>
          <w:rFonts w:ascii="Times New Roman" w:hAnsi="Times New Roman"/>
          <w:b/>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5899A9C" w14:textId="77777777" w:rsidR="00DE5BDB" w:rsidRDefault="00DE5BDB" w:rsidP="00DE5BDB">
      <w:pPr>
        <w:rPr>
          <w:rFonts w:ascii="Times New Roman" w:hAnsi="Times New Roman"/>
          <w:b/>
          <w:szCs w:val="24"/>
        </w:rPr>
      </w:pPr>
      <w:r w:rsidRPr="006D1930">
        <w:rPr>
          <w:rFonts w:ascii="Times New Roman" w:hAnsi="Times New Roman"/>
          <w:b/>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AFD4430" w14:textId="77777777" w:rsidR="00DE5BDB" w:rsidRDefault="00DE5BDB" w:rsidP="00DE5BDB">
      <w:pPr>
        <w:rPr>
          <w:rFonts w:ascii="Times New Roman" w:hAnsi="Times New Roman"/>
          <w:b/>
          <w:szCs w:val="24"/>
        </w:rPr>
      </w:pPr>
      <w:r w:rsidRPr="006D1930">
        <w:rPr>
          <w:rFonts w:ascii="Times New Roman" w:hAnsi="Times New Roman"/>
          <w:b/>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695D189" w14:textId="380A9424" w:rsidR="002B5E77" w:rsidRPr="00DE5BDB" w:rsidRDefault="00DE5BDB" w:rsidP="006B089D">
      <w:pPr>
        <w:rPr>
          <w:rFonts w:ascii="Times New Roman" w:hAnsi="Times New Roman" w:cs="Times New Roman"/>
          <w:sz w:val="12"/>
        </w:rPr>
      </w:pPr>
      <w:r>
        <w:rPr>
          <w:rFonts w:ascii="Times New Roman" w:hAnsi="Times New Roman"/>
          <w:b/>
          <w:szCs w:val="24"/>
        </w:rPr>
        <w:t>_______________________________________________________________________________________</w:t>
      </w:r>
      <w:r w:rsidRPr="002415F0">
        <w:rPr>
          <w:rFonts w:ascii="Times New Roman" w:hAnsi="Times New Roman" w:cs="Times New Roman"/>
          <w:sz w:val="12"/>
        </w:rPr>
        <w:br w:type="page"/>
      </w:r>
    </w:p>
    <w:p w14:paraId="60BC5310" w14:textId="77777777" w:rsidR="002B5E77" w:rsidRDefault="002B5E77" w:rsidP="002B5E77">
      <w:pPr>
        <w:spacing w:after="120" w:line="240" w:lineRule="auto"/>
        <w:jc w:val="center"/>
        <w:rPr>
          <w:rFonts w:ascii="Times New Roman" w:hAnsi="Times New Roman" w:cs="Times New Roman"/>
          <w:b/>
          <w:sz w:val="32"/>
          <w:szCs w:val="32"/>
        </w:rPr>
      </w:pPr>
      <w:r>
        <w:rPr>
          <w:rFonts w:ascii="Times New Roman" w:hAnsi="Times New Roman" w:cs="Times New Roman"/>
          <w:b/>
          <w:sz w:val="32"/>
          <w:szCs w:val="32"/>
        </w:rPr>
        <w:lastRenderedPageBreak/>
        <w:t>Дата проведення заняття _____________</w:t>
      </w:r>
    </w:p>
    <w:p w14:paraId="0B9356C6" w14:textId="77777777" w:rsidR="005B0454" w:rsidRPr="005B0454" w:rsidRDefault="005B0454" w:rsidP="005B0454">
      <w:pPr>
        <w:spacing w:after="120" w:line="360" w:lineRule="auto"/>
        <w:contextualSpacing/>
        <w:jc w:val="center"/>
        <w:rPr>
          <w:rFonts w:ascii="Times New Roman" w:hAnsi="Times New Roman" w:cs="Times New Roman"/>
          <w:b/>
          <w:sz w:val="32"/>
          <w:szCs w:val="32"/>
        </w:rPr>
      </w:pPr>
      <w:r w:rsidRPr="005B0454">
        <w:rPr>
          <w:rFonts w:ascii="Times New Roman" w:hAnsi="Times New Roman" w:cs="Times New Roman"/>
          <w:b/>
          <w:sz w:val="32"/>
          <w:szCs w:val="32"/>
        </w:rPr>
        <w:t xml:space="preserve">Практичне заняття №7 (для психологів) </w:t>
      </w:r>
    </w:p>
    <w:p w14:paraId="2E749F48" w14:textId="77777777" w:rsidR="005B0454" w:rsidRPr="005B0454" w:rsidRDefault="005B0454" w:rsidP="005B0454">
      <w:pPr>
        <w:spacing w:after="120" w:line="360" w:lineRule="auto"/>
        <w:contextualSpacing/>
        <w:jc w:val="center"/>
        <w:rPr>
          <w:rFonts w:ascii="Times New Roman" w:hAnsi="Times New Roman" w:cs="Times New Roman"/>
          <w:sz w:val="32"/>
          <w:szCs w:val="32"/>
        </w:rPr>
      </w:pPr>
      <w:r w:rsidRPr="005B0454">
        <w:rPr>
          <w:rFonts w:ascii="Times New Roman" w:hAnsi="Times New Roman" w:cs="Times New Roman"/>
          <w:sz w:val="32"/>
          <w:szCs w:val="32"/>
        </w:rPr>
        <w:t>Судово-медична патологія. Захист «Висновку експерта»</w:t>
      </w:r>
    </w:p>
    <w:p w14:paraId="4B0F4D38" w14:textId="77777777" w:rsidR="005B0454" w:rsidRPr="005B0454" w:rsidRDefault="005B0454" w:rsidP="005B0454">
      <w:pPr>
        <w:spacing w:after="120" w:line="360" w:lineRule="auto"/>
        <w:contextualSpacing/>
        <w:jc w:val="center"/>
        <w:rPr>
          <w:rFonts w:ascii="Times New Roman" w:hAnsi="Times New Roman" w:cs="Times New Roman"/>
          <w:b/>
          <w:sz w:val="32"/>
          <w:szCs w:val="32"/>
        </w:rPr>
      </w:pPr>
      <w:r w:rsidRPr="005B0454">
        <w:rPr>
          <w:rFonts w:ascii="Times New Roman" w:hAnsi="Times New Roman" w:cs="Times New Roman"/>
          <w:b/>
          <w:sz w:val="32"/>
          <w:szCs w:val="32"/>
        </w:rPr>
        <w:t>Практичне заняття №6 (для стоматологів).</w:t>
      </w:r>
    </w:p>
    <w:p w14:paraId="556D349F" w14:textId="6F385048" w:rsidR="00F50B1F" w:rsidRDefault="005B0454" w:rsidP="005B0454">
      <w:pPr>
        <w:spacing w:after="120" w:line="360" w:lineRule="auto"/>
        <w:contextualSpacing/>
        <w:jc w:val="center"/>
        <w:rPr>
          <w:rFonts w:ascii="Times New Roman" w:hAnsi="Times New Roman" w:cs="Times New Roman"/>
          <w:sz w:val="32"/>
          <w:szCs w:val="32"/>
        </w:rPr>
      </w:pPr>
      <w:r w:rsidRPr="005B0454">
        <w:rPr>
          <w:rFonts w:ascii="Times New Roman" w:hAnsi="Times New Roman" w:cs="Times New Roman"/>
          <w:sz w:val="32"/>
          <w:szCs w:val="32"/>
        </w:rPr>
        <w:t>Правові засади проведення судово-медичного розтину.</w:t>
      </w:r>
    </w:p>
    <w:p w14:paraId="6997C090" w14:textId="7E7479AF" w:rsidR="005B0454" w:rsidRPr="005B0454" w:rsidRDefault="005B0454" w:rsidP="005B0454">
      <w:pPr>
        <w:spacing w:after="120" w:line="360" w:lineRule="auto"/>
        <w:contextualSpacing/>
        <w:jc w:val="center"/>
        <w:rPr>
          <w:rFonts w:ascii="Times New Roman" w:hAnsi="Times New Roman" w:cs="Times New Roman"/>
          <w:sz w:val="32"/>
          <w:szCs w:val="32"/>
        </w:rPr>
      </w:pPr>
      <w:r w:rsidRPr="005B0454">
        <w:rPr>
          <w:rFonts w:ascii="Times New Roman" w:hAnsi="Times New Roman" w:cs="Times New Roman"/>
          <w:sz w:val="32"/>
          <w:szCs w:val="32"/>
        </w:rPr>
        <w:t>Судово-медична патологія.</w:t>
      </w:r>
    </w:p>
    <w:p w14:paraId="7DD74147" w14:textId="04166119" w:rsidR="001A5DEB" w:rsidRDefault="001A5DEB" w:rsidP="005B0454">
      <w:pPr>
        <w:spacing w:after="120" w:line="240" w:lineRule="auto"/>
        <w:contextualSpacing/>
        <w:jc w:val="center"/>
        <w:rPr>
          <w:rFonts w:ascii="Times New Roman" w:hAnsi="Times New Roman" w:cs="Times New Roman"/>
          <w:sz w:val="28"/>
          <w:szCs w:val="28"/>
        </w:rPr>
      </w:pPr>
      <w:r w:rsidRPr="00370AA2">
        <w:rPr>
          <w:rFonts w:ascii="Times New Roman" w:hAnsi="Times New Roman" w:cs="Times New Roman"/>
          <w:b/>
          <w:sz w:val="24"/>
          <w:szCs w:val="28"/>
        </w:rPr>
        <w:t>Підпис викладача щодо виконання студентом роботи у навчально-методичному комплексі:</w:t>
      </w:r>
      <w:r>
        <w:rPr>
          <w:rFonts w:ascii="Times New Roman" w:hAnsi="Times New Roman" w:cs="Times New Roman"/>
          <w:b/>
          <w:sz w:val="24"/>
          <w:szCs w:val="28"/>
        </w:rPr>
        <w:t xml:space="preserve"> </w:t>
      </w:r>
      <w:r>
        <w:rPr>
          <w:rFonts w:ascii="Times New Roman" w:hAnsi="Times New Roman" w:cs="Times New Roman"/>
          <w:sz w:val="28"/>
          <w:szCs w:val="28"/>
        </w:rPr>
        <w:t>___________________________</w:t>
      </w:r>
    </w:p>
    <w:p w14:paraId="45F04ABC" w14:textId="77777777" w:rsidR="001A5DEB" w:rsidRDefault="001A5DEB" w:rsidP="001A5DEB">
      <w:pPr>
        <w:rPr>
          <w:rFonts w:ascii="Times New Roman" w:hAnsi="Times New Roman" w:cs="Times New Roman"/>
          <w:b/>
        </w:rPr>
      </w:pPr>
      <w:r>
        <w:rPr>
          <w:rFonts w:ascii="Times New Roman" w:hAnsi="Times New Roman" w:cs="Times New Roman"/>
          <w:b/>
        </w:rPr>
        <w:t>План заняття:</w:t>
      </w:r>
    </w:p>
    <w:p w14:paraId="2037CFD1" w14:textId="10724519" w:rsidR="004E5F97" w:rsidRDefault="004E5F97" w:rsidP="000E0B35">
      <w:pPr>
        <w:pStyle w:val="a7"/>
        <w:numPr>
          <w:ilvl w:val="0"/>
          <w:numId w:val="19"/>
        </w:numPr>
        <w:spacing w:after="0" w:line="220" w:lineRule="exact"/>
        <w:ind w:left="0" w:firstLine="0"/>
        <w:jc w:val="both"/>
        <w:rPr>
          <w:rFonts w:ascii="Times New Roman" w:hAnsi="Times New Roman" w:cs="Times New Roman"/>
        </w:rPr>
      </w:pPr>
      <w:r>
        <w:rPr>
          <w:rFonts w:ascii="Times New Roman" w:hAnsi="Times New Roman" w:cs="Times New Roman"/>
        </w:rPr>
        <w:t>Опитування студентів. Рекомендовані питання для перевірки знань:</w:t>
      </w:r>
    </w:p>
    <w:p w14:paraId="182C437E" w14:textId="77777777" w:rsidR="004E5F97" w:rsidRDefault="004E5F97" w:rsidP="00093A9E">
      <w:pPr>
        <w:pStyle w:val="a7"/>
        <w:numPr>
          <w:ilvl w:val="0"/>
          <w:numId w:val="10"/>
        </w:numPr>
        <w:spacing w:after="0" w:line="220" w:lineRule="exact"/>
        <w:ind w:left="0" w:firstLine="0"/>
        <w:jc w:val="both"/>
        <w:rPr>
          <w:rFonts w:ascii="Times New Roman" w:hAnsi="Times New Roman" w:cs="Times New Roman"/>
        </w:rPr>
      </w:pPr>
      <w:r>
        <w:rPr>
          <w:rFonts w:ascii="Times New Roman" w:hAnsi="Times New Roman" w:cs="Times New Roman"/>
        </w:rPr>
        <w:t>Правове регулювання направлення трупа на судово-медичну експертизу у мирний час;</w:t>
      </w:r>
    </w:p>
    <w:p w14:paraId="752605F2" w14:textId="77777777" w:rsidR="004E5F97" w:rsidRDefault="004E5F97" w:rsidP="00093A9E">
      <w:pPr>
        <w:pStyle w:val="a7"/>
        <w:numPr>
          <w:ilvl w:val="0"/>
          <w:numId w:val="10"/>
        </w:numPr>
        <w:spacing w:after="0" w:line="220" w:lineRule="exact"/>
        <w:ind w:left="0" w:firstLine="0"/>
        <w:jc w:val="both"/>
        <w:rPr>
          <w:rFonts w:ascii="Times New Roman" w:hAnsi="Times New Roman" w:cs="Times New Roman"/>
        </w:rPr>
      </w:pPr>
      <w:r>
        <w:rPr>
          <w:rFonts w:ascii="Times New Roman" w:hAnsi="Times New Roman" w:cs="Times New Roman"/>
        </w:rPr>
        <w:t>Правове регулювання направлення трупа на судово-медичну експертизу у воєнний час;</w:t>
      </w:r>
    </w:p>
    <w:p w14:paraId="4EBF1890" w14:textId="77777777" w:rsidR="004E5F97" w:rsidRDefault="004E5F97" w:rsidP="00093A9E">
      <w:pPr>
        <w:pStyle w:val="a7"/>
        <w:numPr>
          <w:ilvl w:val="0"/>
          <w:numId w:val="10"/>
        </w:numPr>
        <w:spacing w:after="0" w:line="220" w:lineRule="exact"/>
        <w:ind w:left="0" w:firstLine="0"/>
        <w:jc w:val="both"/>
        <w:rPr>
          <w:rFonts w:ascii="Times New Roman" w:hAnsi="Times New Roman" w:cs="Times New Roman"/>
        </w:rPr>
      </w:pPr>
      <w:r w:rsidRPr="00E85664">
        <w:rPr>
          <w:rFonts w:ascii="Times New Roman" w:hAnsi="Times New Roman" w:cs="Times New Roman"/>
        </w:rPr>
        <w:t>Структура Наказу №6 МОЗ від 17.01.95</w:t>
      </w:r>
      <w:r>
        <w:rPr>
          <w:rFonts w:ascii="Times New Roman" w:hAnsi="Times New Roman" w:cs="Times New Roman"/>
        </w:rPr>
        <w:t>;</w:t>
      </w:r>
    </w:p>
    <w:p w14:paraId="141E2BB3" w14:textId="77777777" w:rsidR="004E5F97" w:rsidRPr="005258DB" w:rsidRDefault="004E5F97" w:rsidP="00093A9E">
      <w:pPr>
        <w:pStyle w:val="a7"/>
        <w:numPr>
          <w:ilvl w:val="0"/>
          <w:numId w:val="10"/>
        </w:numPr>
        <w:spacing w:after="0" w:line="220" w:lineRule="exact"/>
        <w:ind w:left="0" w:firstLine="0"/>
        <w:jc w:val="both"/>
        <w:rPr>
          <w:rFonts w:ascii="Times New Roman" w:hAnsi="Times New Roman" w:cs="Times New Roman"/>
        </w:rPr>
      </w:pPr>
      <w:r>
        <w:rPr>
          <w:rFonts w:ascii="Times New Roman" w:hAnsi="Times New Roman" w:cs="Times New Roman"/>
        </w:rPr>
        <w:t xml:space="preserve">Поняття </w:t>
      </w:r>
      <w:proofErr w:type="spellStart"/>
      <w:r>
        <w:rPr>
          <w:rFonts w:ascii="Times New Roman" w:hAnsi="Times New Roman" w:cs="Times New Roman"/>
        </w:rPr>
        <w:t>аутопсія</w:t>
      </w:r>
      <w:proofErr w:type="spellEnd"/>
      <w:r>
        <w:rPr>
          <w:rFonts w:ascii="Times New Roman" w:hAnsi="Times New Roman" w:cs="Times New Roman"/>
        </w:rPr>
        <w:t xml:space="preserve">, </w:t>
      </w:r>
      <w:proofErr w:type="spellStart"/>
      <w:r>
        <w:rPr>
          <w:rFonts w:ascii="Times New Roman" w:hAnsi="Times New Roman" w:cs="Times New Roman"/>
        </w:rPr>
        <w:t>некропсія</w:t>
      </w:r>
      <w:proofErr w:type="spellEnd"/>
      <w:r>
        <w:rPr>
          <w:rFonts w:ascii="Times New Roman" w:hAnsi="Times New Roman" w:cs="Times New Roman"/>
        </w:rPr>
        <w:t xml:space="preserve"> та розтин; м</w:t>
      </w:r>
      <w:r w:rsidRPr="005258DB">
        <w:rPr>
          <w:rFonts w:ascii="Times New Roman" w:hAnsi="Times New Roman" w:cs="Times New Roman"/>
        </w:rPr>
        <w:t xml:space="preserve">ісце та умови проведення </w:t>
      </w:r>
      <w:proofErr w:type="spellStart"/>
      <w:r w:rsidRPr="005258DB">
        <w:rPr>
          <w:rFonts w:ascii="Times New Roman" w:hAnsi="Times New Roman" w:cs="Times New Roman"/>
        </w:rPr>
        <w:t>аутопсії</w:t>
      </w:r>
      <w:proofErr w:type="spellEnd"/>
      <w:r w:rsidRPr="005258DB">
        <w:rPr>
          <w:rFonts w:ascii="Times New Roman" w:hAnsi="Times New Roman" w:cs="Times New Roman"/>
        </w:rPr>
        <w:t xml:space="preserve">. </w:t>
      </w:r>
    </w:p>
    <w:p w14:paraId="647F2E45" w14:textId="77777777" w:rsidR="004E5F97" w:rsidRDefault="004E5F97" w:rsidP="00093A9E">
      <w:pPr>
        <w:pStyle w:val="a7"/>
        <w:numPr>
          <w:ilvl w:val="0"/>
          <w:numId w:val="10"/>
        </w:numPr>
        <w:spacing w:after="0" w:line="220" w:lineRule="exact"/>
        <w:ind w:left="0" w:firstLine="0"/>
        <w:jc w:val="both"/>
        <w:rPr>
          <w:rFonts w:ascii="Times New Roman" w:hAnsi="Times New Roman" w:cs="Times New Roman"/>
        </w:rPr>
      </w:pPr>
      <w:r>
        <w:rPr>
          <w:rFonts w:ascii="Times New Roman" w:hAnsi="Times New Roman" w:cs="Times New Roman"/>
        </w:rPr>
        <w:t>Зовнішнє дослідження померлої особи;</w:t>
      </w:r>
    </w:p>
    <w:p w14:paraId="7E1EE867" w14:textId="77777777" w:rsidR="004E5F97" w:rsidRDefault="004E5F97" w:rsidP="00093A9E">
      <w:pPr>
        <w:pStyle w:val="a7"/>
        <w:numPr>
          <w:ilvl w:val="0"/>
          <w:numId w:val="10"/>
        </w:numPr>
        <w:spacing w:after="0" w:line="220" w:lineRule="exact"/>
        <w:ind w:left="0" w:firstLine="0"/>
        <w:jc w:val="both"/>
        <w:rPr>
          <w:rFonts w:ascii="Times New Roman" w:hAnsi="Times New Roman" w:cs="Times New Roman"/>
        </w:rPr>
      </w:pPr>
      <w:r>
        <w:rPr>
          <w:rFonts w:ascii="Times New Roman" w:hAnsi="Times New Roman" w:cs="Times New Roman"/>
        </w:rPr>
        <w:t xml:space="preserve">Загальні принципи проведення </w:t>
      </w:r>
      <w:proofErr w:type="spellStart"/>
      <w:r>
        <w:rPr>
          <w:rFonts w:ascii="Times New Roman" w:hAnsi="Times New Roman" w:cs="Times New Roman"/>
        </w:rPr>
        <w:t>аутопсії</w:t>
      </w:r>
      <w:proofErr w:type="spellEnd"/>
      <w:r>
        <w:rPr>
          <w:rFonts w:ascii="Times New Roman" w:hAnsi="Times New Roman" w:cs="Times New Roman"/>
        </w:rPr>
        <w:t>;</w:t>
      </w:r>
    </w:p>
    <w:p w14:paraId="02C6A15F" w14:textId="77777777" w:rsidR="004E5F97" w:rsidRDefault="004E5F97" w:rsidP="000E0B35">
      <w:pPr>
        <w:pStyle w:val="a7"/>
        <w:numPr>
          <w:ilvl w:val="0"/>
          <w:numId w:val="19"/>
        </w:numPr>
        <w:spacing w:after="0" w:line="220" w:lineRule="exact"/>
        <w:ind w:left="0" w:firstLine="0"/>
        <w:jc w:val="both"/>
        <w:rPr>
          <w:rFonts w:ascii="Times New Roman" w:hAnsi="Times New Roman" w:cs="Times New Roman"/>
        </w:rPr>
      </w:pPr>
      <w:r>
        <w:rPr>
          <w:rFonts w:ascii="Times New Roman" w:hAnsi="Times New Roman" w:cs="Times New Roman"/>
        </w:rPr>
        <w:t>Перерва (за необхідності).</w:t>
      </w:r>
    </w:p>
    <w:p w14:paraId="192966FF" w14:textId="77777777" w:rsidR="004E5F97" w:rsidRDefault="004E5F97" w:rsidP="000E0B35">
      <w:pPr>
        <w:pStyle w:val="a7"/>
        <w:numPr>
          <w:ilvl w:val="0"/>
          <w:numId w:val="19"/>
        </w:numPr>
        <w:spacing w:after="0" w:line="220" w:lineRule="exact"/>
        <w:ind w:left="0" w:firstLine="0"/>
        <w:jc w:val="both"/>
        <w:rPr>
          <w:rFonts w:ascii="Times New Roman" w:hAnsi="Times New Roman" w:cs="Times New Roman"/>
        </w:rPr>
      </w:pPr>
      <w:r>
        <w:rPr>
          <w:rFonts w:ascii="Times New Roman" w:hAnsi="Times New Roman" w:cs="Times New Roman"/>
        </w:rPr>
        <w:t>Опитування студентів. Рекомендовані питання для перевірки знань:</w:t>
      </w:r>
    </w:p>
    <w:p w14:paraId="646101EE" w14:textId="77777777" w:rsidR="004E5F97" w:rsidRDefault="004E5F97" w:rsidP="00093A9E">
      <w:pPr>
        <w:pStyle w:val="a7"/>
        <w:numPr>
          <w:ilvl w:val="0"/>
          <w:numId w:val="11"/>
        </w:numPr>
        <w:spacing w:after="0" w:line="220" w:lineRule="exact"/>
        <w:ind w:left="0" w:firstLine="0"/>
        <w:jc w:val="both"/>
        <w:rPr>
          <w:rFonts w:ascii="Times New Roman" w:hAnsi="Times New Roman" w:cs="Times New Roman"/>
        </w:rPr>
      </w:pPr>
      <w:r>
        <w:rPr>
          <w:rFonts w:ascii="Times New Roman" w:hAnsi="Times New Roman" w:cs="Times New Roman"/>
        </w:rPr>
        <w:t>Загальні принципи дослідження голови та хребтового каналу;</w:t>
      </w:r>
    </w:p>
    <w:p w14:paraId="7893E844" w14:textId="77777777" w:rsidR="004E5F97" w:rsidRDefault="004E5F97" w:rsidP="00093A9E">
      <w:pPr>
        <w:pStyle w:val="a7"/>
        <w:numPr>
          <w:ilvl w:val="0"/>
          <w:numId w:val="11"/>
        </w:numPr>
        <w:spacing w:after="0" w:line="220" w:lineRule="exact"/>
        <w:ind w:left="0" w:firstLine="0"/>
        <w:jc w:val="both"/>
        <w:rPr>
          <w:rFonts w:ascii="Times New Roman" w:hAnsi="Times New Roman" w:cs="Times New Roman"/>
        </w:rPr>
      </w:pPr>
      <w:r>
        <w:rPr>
          <w:rFonts w:ascii="Times New Roman" w:hAnsi="Times New Roman" w:cs="Times New Roman"/>
        </w:rPr>
        <w:t>Загальні принципи дослідження органів шиї, грудної та черевної порожнини;</w:t>
      </w:r>
    </w:p>
    <w:p w14:paraId="5D426C9E" w14:textId="77777777" w:rsidR="004E5F97" w:rsidRDefault="004E5F97" w:rsidP="00093A9E">
      <w:pPr>
        <w:pStyle w:val="a7"/>
        <w:numPr>
          <w:ilvl w:val="0"/>
          <w:numId w:val="11"/>
        </w:numPr>
        <w:spacing w:after="0" w:line="220" w:lineRule="exact"/>
        <w:ind w:left="0" w:firstLine="0"/>
        <w:jc w:val="both"/>
        <w:rPr>
          <w:rFonts w:ascii="Times New Roman" w:hAnsi="Times New Roman" w:cs="Times New Roman"/>
        </w:rPr>
      </w:pPr>
      <w:r>
        <w:rPr>
          <w:rFonts w:ascii="Times New Roman" w:hAnsi="Times New Roman" w:cs="Times New Roman"/>
        </w:rPr>
        <w:t>Загальні принципи дослідження органів дихання, серця та аорти;</w:t>
      </w:r>
    </w:p>
    <w:p w14:paraId="6F89E0C4" w14:textId="34F462FD" w:rsidR="004E5F97" w:rsidRPr="00B3406F" w:rsidRDefault="004E5F97" w:rsidP="00B3406F">
      <w:pPr>
        <w:pStyle w:val="a7"/>
        <w:numPr>
          <w:ilvl w:val="0"/>
          <w:numId w:val="11"/>
        </w:numPr>
        <w:spacing w:after="0" w:line="220" w:lineRule="exact"/>
        <w:ind w:left="0" w:firstLine="0"/>
        <w:jc w:val="both"/>
        <w:rPr>
          <w:rFonts w:ascii="Times New Roman" w:hAnsi="Times New Roman" w:cs="Times New Roman"/>
        </w:rPr>
      </w:pPr>
      <w:r>
        <w:rPr>
          <w:rFonts w:ascii="Times New Roman" w:hAnsi="Times New Roman" w:cs="Times New Roman"/>
        </w:rPr>
        <w:t>Загальні принципи дослідження</w:t>
      </w:r>
      <w:r w:rsidRPr="0077506C">
        <w:rPr>
          <w:rFonts w:ascii="Times New Roman" w:hAnsi="Times New Roman" w:cs="Times New Roman"/>
          <w:b/>
        </w:rPr>
        <w:t xml:space="preserve"> </w:t>
      </w:r>
      <w:r w:rsidRPr="0077506C">
        <w:rPr>
          <w:rFonts w:ascii="Times New Roman" w:hAnsi="Times New Roman" w:cs="Times New Roman"/>
        </w:rPr>
        <w:t xml:space="preserve">системи травлення </w:t>
      </w:r>
      <w:r>
        <w:rPr>
          <w:rFonts w:ascii="Times New Roman" w:hAnsi="Times New Roman" w:cs="Times New Roman"/>
        </w:rPr>
        <w:t>а також селезінки,</w:t>
      </w:r>
      <w:r w:rsidRPr="0077506C">
        <w:rPr>
          <w:rFonts w:ascii="Times New Roman" w:hAnsi="Times New Roman" w:cs="Times New Roman"/>
        </w:rPr>
        <w:t xml:space="preserve"> надниркових залоз</w:t>
      </w:r>
      <w:r w:rsidR="00B3406F">
        <w:rPr>
          <w:rFonts w:ascii="Times New Roman" w:hAnsi="Times New Roman" w:cs="Times New Roman"/>
        </w:rPr>
        <w:t xml:space="preserve"> та сечовидільної системи</w:t>
      </w:r>
      <w:r w:rsidRPr="00B3406F">
        <w:rPr>
          <w:rFonts w:ascii="Times New Roman" w:hAnsi="Times New Roman" w:cs="Times New Roman"/>
        </w:rPr>
        <w:t>;</w:t>
      </w:r>
    </w:p>
    <w:p w14:paraId="7B110468" w14:textId="5AC52BCD" w:rsidR="004E5F97" w:rsidRDefault="004E5F97" w:rsidP="000E0B35">
      <w:pPr>
        <w:pStyle w:val="a7"/>
        <w:numPr>
          <w:ilvl w:val="0"/>
          <w:numId w:val="19"/>
        </w:numPr>
        <w:spacing w:after="0" w:line="220" w:lineRule="exact"/>
        <w:ind w:left="0" w:firstLine="0"/>
        <w:jc w:val="both"/>
        <w:rPr>
          <w:rFonts w:ascii="Times New Roman" w:hAnsi="Times New Roman" w:cs="Times New Roman"/>
        </w:rPr>
      </w:pPr>
      <w:r>
        <w:rPr>
          <w:rFonts w:ascii="Times New Roman" w:hAnsi="Times New Roman" w:cs="Times New Roman"/>
        </w:rPr>
        <w:t xml:space="preserve">Огляд з викладачем </w:t>
      </w:r>
      <w:proofErr w:type="spellStart"/>
      <w:r>
        <w:rPr>
          <w:rFonts w:ascii="Times New Roman" w:hAnsi="Times New Roman" w:cs="Times New Roman"/>
        </w:rPr>
        <w:t>макропрепаратів</w:t>
      </w:r>
      <w:proofErr w:type="spellEnd"/>
      <w:r>
        <w:rPr>
          <w:rFonts w:ascii="Times New Roman" w:hAnsi="Times New Roman" w:cs="Times New Roman"/>
        </w:rPr>
        <w:t xml:space="preserve"> музею кафедри, що стосуються теми заняття (коридор якщо пара в університеті; навчальна кімната №2 якщо пара на клінічній базі кафедри). У випадку проведення пари на клінічній базі кафедри та за дозволу адміністрації закладу – проведення викладачем або співробітником ВОБСМЕ (за його згоди) академічного розтину. </w:t>
      </w:r>
    </w:p>
    <w:p w14:paraId="56E305C9" w14:textId="77777777" w:rsidR="004E5F97" w:rsidRDefault="004E5F97" w:rsidP="000E0B35">
      <w:pPr>
        <w:pStyle w:val="a7"/>
        <w:numPr>
          <w:ilvl w:val="0"/>
          <w:numId w:val="19"/>
        </w:numPr>
        <w:spacing w:after="0" w:line="220" w:lineRule="exact"/>
        <w:ind w:left="0" w:firstLine="0"/>
        <w:jc w:val="both"/>
        <w:rPr>
          <w:rFonts w:ascii="Times New Roman" w:hAnsi="Times New Roman" w:cs="Times New Roman"/>
        </w:rPr>
      </w:pPr>
      <w:r>
        <w:rPr>
          <w:rFonts w:ascii="Times New Roman" w:hAnsi="Times New Roman" w:cs="Times New Roman"/>
        </w:rPr>
        <w:t>Перерва.</w:t>
      </w:r>
    </w:p>
    <w:p w14:paraId="7797FFD0" w14:textId="33CCE62E" w:rsidR="004E5F97" w:rsidRPr="00DF5E67" w:rsidRDefault="004E5F97" w:rsidP="00DF5E67">
      <w:pPr>
        <w:pStyle w:val="a7"/>
        <w:numPr>
          <w:ilvl w:val="0"/>
          <w:numId w:val="19"/>
        </w:numPr>
        <w:spacing w:after="0" w:line="220" w:lineRule="exact"/>
        <w:ind w:left="0" w:firstLine="0"/>
        <w:jc w:val="both"/>
        <w:rPr>
          <w:rFonts w:ascii="Times New Roman" w:hAnsi="Times New Roman" w:cs="Times New Roman"/>
        </w:rPr>
      </w:pPr>
      <w:r>
        <w:rPr>
          <w:rFonts w:ascii="Times New Roman" w:hAnsi="Times New Roman" w:cs="Times New Roman"/>
        </w:rPr>
        <w:t xml:space="preserve">Дискусія з викладачем – обговорення </w:t>
      </w:r>
      <w:r w:rsidR="00DF5E67">
        <w:rPr>
          <w:rFonts w:ascii="Times New Roman" w:hAnsi="Times New Roman" w:cs="Times New Roman"/>
        </w:rPr>
        <w:t>побаченого академічного розтину</w:t>
      </w:r>
      <w:r w:rsidRPr="00DF5E67">
        <w:rPr>
          <w:rFonts w:ascii="Times New Roman" w:hAnsi="Times New Roman" w:cs="Times New Roman"/>
        </w:rPr>
        <w:t>.</w:t>
      </w:r>
    </w:p>
    <w:p w14:paraId="1D3DCB65" w14:textId="77777777" w:rsidR="004E5F97" w:rsidRDefault="004E5F97" w:rsidP="000E0B35">
      <w:pPr>
        <w:pStyle w:val="a7"/>
        <w:numPr>
          <w:ilvl w:val="0"/>
          <w:numId w:val="19"/>
        </w:numPr>
        <w:spacing w:after="0" w:line="220" w:lineRule="exact"/>
        <w:ind w:left="0" w:firstLine="0"/>
        <w:jc w:val="both"/>
        <w:rPr>
          <w:rFonts w:ascii="Times New Roman" w:hAnsi="Times New Roman" w:cs="Times New Roman"/>
        </w:rPr>
      </w:pPr>
      <w:r>
        <w:rPr>
          <w:rFonts w:ascii="Times New Roman" w:hAnsi="Times New Roman" w:cs="Times New Roman"/>
        </w:rPr>
        <w:t>Виконання ситуаційної задачі (за необхідності).</w:t>
      </w:r>
    </w:p>
    <w:p w14:paraId="66B0ACD8" w14:textId="77777777" w:rsidR="004E5F97" w:rsidRDefault="004E5F97" w:rsidP="000E0B35">
      <w:pPr>
        <w:pStyle w:val="a7"/>
        <w:numPr>
          <w:ilvl w:val="0"/>
          <w:numId w:val="19"/>
        </w:numPr>
        <w:spacing w:after="0" w:line="220" w:lineRule="exact"/>
        <w:ind w:left="0" w:firstLine="0"/>
        <w:jc w:val="both"/>
        <w:rPr>
          <w:rFonts w:ascii="Times New Roman" w:hAnsi="Times New Roman" w:cs="Times New Roman"/>
        </w:rPr>
      </w:pPr>
      <w:r>
        <w:rPr>
          <w:rFonts w:ascii="Times New Roman" w:hAnsi="Times New Roman" w:cs="Times New Roman"/>
        </w:rPr>
        <w:t>Перерва (за необхідності).</w:t>
      </w:r>
    </w:p>
    <w:p w14:paraId="5C9C6FE3" w14:textId="4EFE0506" w:rsidR="001A5DEB" w:rsidRPr="006C19C4" w:rsidRDefault="004E5F97" w:rsidP="000E0B35">
      <w:pPr>
        <w:pStyle w:val="a7"/>
        <w:numPr>
          <w:ilvl w:val="0"/>
          <w:numId w:val="19"/>
        </w:numPr>
        <w:spacing w:after="0" w:line="220" w:lineRule="exact"/>
        <w:ind w:left="0" w:firstLine="0"/>
        <w:jc w:val="both"/>
        <w:rPr>
          <w:rFonts w:ascii="Times New Roman" w:hAnsi="Times New Roman" w:cs="Times New Roman"/>
        </w:rPr>
      </w:pPr>
      <w:r>
        <w:rPr>
          <w:rFonts w:ascii="Times New Roman" w:hAnsi="Times New Roman" w:cs="Times New Roman"/>
        </w:rPr>
        <w:t>Опитування студентів. Рекомендов</w:t>
      </w:r>
      <w:r w:rsidR="00A545D2">
        <w:rPr>
          <w:rFonts w:ascii="Times New Roman" w:hAnsi="Times New Roman" w:cs="Times New Roman"/>
        </w:rPr>
        <w:t>ані питання для перевірки знань</w:t>
      </w:r>
      <w:r w:rsidR="001A5DEB" w:rsidRPr="006C19C4">
        <w:rPr>
          <w:rFonts w:ascii="Times New Roman" w:hAnsi="Times New Roman" w:cs="Times New Roman"/>
        </w:rPr>
        <w:t>:</w:t>
      </w:r>
    </w:p>
    <w:p w14:paraId="758BB27F" w14:textId="444F2975" w:rsidR="001A5DEB" w:rsidRDefault="00A81D78" w:rsidP="00093A9E">
      <w:pPr>
        <w:pStyle w:val="a7"/>
        <w:numPr>
          <w:ilvl w:val="0"/>
          <w:numId w:val="14"/>
        </w:numPr>
        <w:spacing w:after="0" w:line="220" w:lineRule="exact"/>
        <w:ind w:left="0" w:firstLine="0"/>
        <w:jc w:val="both"/>
        <w:rPr>
          <w:rFonts w:ascii="Times New Roman" w:hAnsi="Times New Roman" w:cs="Times New Roman"/>
        </w:rPr>
      </w:pPr>
      <w:r>
        <w:rPr>
          <w:rFonts w:ascii="Times New Roman" w:hAnsi="Times New Roman" w:cs="Times New Roman"/>
        </w:rPr>
        <w:t>Роздача студентам Висновків експерта.</w:t>
      </w:r>
    </w:p>
    <w:p w14:paraId="0B4BAE26" w14:textId="02F1F05C" w:rsidR="001A5DEB" w:rsidRPr="006C19C4" w:rsidRDefault="001A5DEB" w:rsidP="000E0B35">
      <w:pPr>
        <w:pStyle w:val="a7"/>
        <w:numPr>
          <w:ilvl w:val="0"/>
          <w:numId w:val="19"/>
        </w:numPr>
        <w:spacing w:after="0" w:line="220" w:lineRule="exact"/>
        <w:ind w:left="0" w:firstLine="0"/>
        <w:jc w:val="both"/>
        <w:rPr>
          <w:rFonts w:ascii="Times New Roman" w:hAnsi="Times New Roman" w:cs="Times New Roman"/>
        </w:rPr>
      </w:pPr>
      <w:r w:rsidRPr="006C19C4">
        <w:rPr>
          <w:rFonts w:ascii="Times New Roman" w:hAnsi="Times New Roman" w:cs="Times New Roman"/>
        </w:rPr>
        <w:t xml:space="preserve">Заповнення студентами </w:t>
      </w:r>
      <w:r w:rsidR="00E75E05">
        <w:rPr>
          <w:rFonts w:ascii="Times New Roman" w:hAnsi="Times New Roman" w:cs="Times New Roman"/>
        </w:rPr>
        <w:t>Висновку експерта</w:t>
      </w:r>
      <w:r w:rsidRPr="006C19C4">
        <w:rPr>
          <w:rFonts w:ascii="Times New Roman" w:hAnsi="Times New Roman" w:cs="Times New Roman"/>
        </w:rPr>
        <w:t>. Перевірка заповнення</w:t>
      </w:r>
      <w:r w:rsidR="00E75E05">
        <w:rPr>
          <w:rFonts w:ascii="Times New Roman" w:hAnsi="Times New Roman" w:cs="Times New Roman"/>
        </w:rPr>
        <w:t xml:space="preserve"> та захист Висновку експерта</w:t>
      </w:r>
      <w:r w:rsidRPr="006C19C4">
        <w:rPr>
          <w:rFonts w:ascii="Times New Roman" w:hAnsi="Times New Roman" w:cs="Times New Roman"/>
        </w:rPr>
        <w:t>.</w:t>
      </w:r>
    </w:p>
    <w:p w14:paraId="71648C97" w14:textId="6A4EA4D3" w:rsidR="001A5DEB" w:rsidRPr="006C19C4" w:rsidRDefault="001A5DEB" w:rsidP="000E0B35">
      <w:pPr>
        <w:pStyle w:val="a7"/>
        <w:numPr>
          <w:ilvl w:val="0"/>
          <w:numId w:val="19"/>
        </w:numPr>
        <w:spacing w:after="0" w:line="220" w:lineRule="exact"/>
        <w:ind w:left="0" w:firstLine="0"/>
        <w:jc w:val="both"/>
        <w:rPr>
          <w:rFonts w:ascii="Times New Roman" w:hAnsi="Times New Roman" w:cs="Times New Roman"/>
        </w:rPr>
      </w:pPr>
      <w:r w:rsidRPr="006C19C4">
        <w:rPr>
          <w:rFonts w:ascii="Times New Roman" w:hAnsi="Times New Roman" w:cs="Times New Roman"/>
        </w:rPr>
        <w:t>Підведення підсумків заняття. Інформування про місце проведення наступного заняття. Перевірка викладачем і старостою групи навчальної кімнати на предмет псування майна кафедри.</w:t>
      </w:r>
    </w:p>
    <w:p w14:paraId="71597E7F" w14:textId="0D2974E8" w:rsidR="003C043B" w:rsidRDefault="003C043B" w:rsidP="00E63A77">
      <w:pPr>
        <w:spacing w:after="120" w:line="240" w:lineRule="auto"/>
        <w:jc w:val="center"/>
        <w:rPr>
          <w:rFonts w:ascii="Times New Roman" w:hAnsi="Times New Roman" w:cs="Times New Roman"/>
          <w:b/>
          <w:sz w:val="32"/>
          <w:szCs w:val="32"/>
        </w:rPr>
      </w:pPr>
    </w:p>
    <w:p w14:paraId="0A768D4D" w14:textId="08A229D5" w:rsidR="00576762" w:rsidRDefault="00576762" w:rsidP="00E63A77">
      <w:pPr>
        <w:spacing w:after="120" w:line="240" w:lineRule="auto"/>
        <w:jc w:val="center"/>
        <w:rPr>
          <w:rFonts w:ascii="Times New Roman" w:hAnsi="Times New Roman" w:cs="Times New Roman"/>
          <w:b/>
          <w:sz w:val="32"/>
          <w:szCs w:val="32"/>
        </w:rPr>
      </w:pPr>
    </w:p>
    <w:p w14:paraId="56AA22B2" w14:textId="77777777" w:rsidR="00437B21" w:rsidRPr="007D0FA3" w:rsidRDefault="00437B21" w:rsidP="00437B21">
      <w:pPr>
        <w:spacing w:after="0" w:line="220" w:lineRule="exact"/>
        <w:contextualSpacing/>
        <w:jc w:val="both"/>
        <w:rPr>
          <w:rFonts w:ascii="Times New Roman" w:hAnsi="Times New Roman" w:cs="Times New Roman"/>
          <w:b/>
        </w:rPr>
      </w:pPr>
      <w:r w:rsidRPr="007D0FA3">
        <w:rPr>
          <w:rFonts w:ascii="Times New Roman" w:hAnsi="Times New Roman" w:cs="Times New Roman"/>
          <w:b/>
        </w:rPr>
        <w:t>Правова основа проведення судово-медичної експертизи.</w:t>
      </w:r>
    </w:p>
    <w:p w14:paraId="5801E453" w14:textId="77777777" w:rsidR="00437B21" w:rsidRPr="007D0FA3" w:rsidRDefault="00437B21" w:rsidP="00437B21">
      <w:pPr>
        <w:spacing w:after="0" w:line="220" w:lineRule="exact"/>
        <w:contextualSpacing/>
        <w:jc w:val="both"/>
        <w:rPr>
          <w:rFonts w:ascii="Times New Roman" w:hAnsi="Times New Roman" w:cs="Times New Roman"/>
        </w:rPr>
      </w:pPr>
      <w:r w:rsidRPr="007D0FA3">
        <w:rPr>
          <w:rFonts w:ascii="Times New Roman" w:hAnsi="Times New Roman" w:cs="Times New Roman"/>
        </w:rPr>
        <w:t>Під час минулого заняття Ви вже ознайомилися з деякими з документів, що регламентують тим чи іншим чином порядок направлення на судово-медичну експертизу померлої особи, проведення судово-медичної експертизи тощо:</w:t>
      </w:r>
    </w:p>
    <w:p w14:paraId="5BA11FF0" w14:textId="77777777" w:rsidR="00437B21" w:rsidRPr="00F711B9" w:rsidRDefault="00437B21" w:rsidP="000E0B35">
      <w:pPr>
        <w:pStyle w:val="a7"/>
        <w:numPr>
          <w:ilvl w:val="0"/>
          <w:numId w:val="15"/>
        </w:numPr>
        <w:spacing w:after="0" w:line="220" w:lineRule="exact"/>
        <w:jc w:val="both"/>
        <w:rPr>
          <w:rFonts w:ascii="Times New Roman" w:hAnsi="Times New Roman" w:cs="Times New Roman"/>
        </w:rPr>
      </w:pPr>
      <w:r w:rsidRPr="00F711B9">
        <w:rPr>
          <w:rFonts w:ascii="Times New Roman" w:hAnsi="Times New Roman" w:cs="Times New Roman"/>
          <w:i/>
        </w:rPr>
        <w:t>статті 84-86, 98, 100, 237-239 Кримінально-процесуального кодексу України</w:t>
      </w:r>
      <w:r w:rsidRPr="00F711B9">
        <w:rPr>
          <w:rFonts w:ascii="Times New Roman" w:hAnsi="Times New Roman" w:cs="Times New Roman"/>
        </w:rPr>
        <w:t xml:space="preserve">; </w:t>
      </w:r>
    </w:p>
    <w:p w14:paraId="4F532795" w14:textId="77777777" w:rsidR="00437B21" w:rsidRPr="00F711B9" w:rsidRDefault="00437B21" w:rsidP="000E0B35">
      <w:pPr>
        <w:pStyle w:val="a7"/>
        <w:numPr>
          <w:ilvl w:val="0"/>
          <w:numId w:val="15"/>
        </w:numPr>
        <w:spacing w:after="0" w:line="220" w:lineRule="exact"/>
        <w:jc w:val="both"/>
        <w:rPr>
          <w:rFonts w:ascii="Times New Roman" w:hAnsi="Times New Roman" w:cs="Times New Roman"/>
        </w:rPr>
      </w:pPr>
      <w:r w:rsidRPr="00F711B9">
        <w:rPr>
          <w:rFonts w:ascii="Times New Roman" w:hAnsi="Times New Roman" w:cs="Times New Roman"/>
          <w:i/>
        </w:rPr>
        <w:t>Наказ від 29.09.2017 № 807/1193/279 Про затвердження Порядку взаємодії між органами та підрозділами Національної поліції, закладами охорони здоров’я та органами прокуратури України при встановленні факту смерті людини</w:t>
      </w:r>
      <w:r w:rsidRPr="00F711B9">
        <w:rPr>
          <w:rFonts w:ascii="Times New Roman" w:hAnsi="Times New Roman" w:cs="Times New Roman"/>
        </w:rPr>
        <w:t xml:space="preserve"> (а на період воєнного стану його замінює </w:t>
      </w:r>
      <w:r w:rsidRPr="00F711B9">
        <w:rPr>
          <w:rFonts w:ascii="Times New Roman" w:hAnsi="Times New Roman" w:cs="Times New Roman"/>
          <w:i/>
        </w:rPr>
        <w:t>Наказ від 09.03.2022 № 177/450/46 Про затвердження Порядку взаємодії між органами та підрозділами Національної поліції України, закладами охорони здоров’я та органами прокуратури України при встановленні факту смерті людини під час воєнного стану на території України</w:t>
      </w:r>
      <w:r w:rsidRPr="00F711B9">
        <w:rPr>
          <w:rFonts w:ascii="Times New Roman" w:hAnsi="Times New Roman" w:cs="Times New Roman"/>
        </w:rPr>
        <w:t>);</w:t>
      </w:r>
    </w:p>
    <w:p w14:paraId="44226076" w14:textId="77777777" w:rsidR="00437B21" w:rsidRPr="00F711B9" w:rsidRDefault="00437B21" w:rsidP="000E0B35">
      <w:pPr>
        <w:pStyle w:val="a7"/>
        <w:numPr>
          <w:ilvl w:val="0"/>
          <w:numId w:val="15"/>
        </w:numPr>
        <w:spacing w:after="0" w:line="220" w:lineRule="exact"/>
        <w:jc w:val="both"/>
        <w:rPr>
          <w:rFonts w:ascii="Times New Roman" w:hAnsi="Times New Roman" w:cs="Times New Roman"/>
        </w:rPr>
      </w:pPr>
      <w:r w:rsidRPr="00F711B9">
        <w:rPr>
          <w:rFonts w:ascii="Times New Roman" w:hAnsi="Times New Roman" w:cs="Times New Roman"/>
          <w:i/>
        </w:rPr>
        <w:lastRenderedPageBreak/>
        <w:t>Правилах проведення судово-медичної експертизи (досліджень) трупів у бюро судово-медичної експертизи</w:t>
      </w:r>
      <w:r w:rsidRPr="00F711B9">
        <w:rPr>
          <w:rFonts w:ascii="Times New Roman" w:hAnsi="Times New Roman" w:cs="Times New Roman"/>
        </w:rPr>
        <w:t>.</w:t>
      </w:r>
    </w:p>
    <w:p w14:paraId="75DB66D4" w14:textId="77777777" w:rsidR="00437B21" w:rsidRDefault="00437B21" w:rsidP="00437B21">
      <w:pPr>
        <w:spacing w:after="0" w:line="220" w:lineRule="exact"/>
        <w:contextualSpacing/>
        <w:jc w:val="both"/>
        <w:rPr>
          <w:rFonts w:ascii="Times New Roman" w:hAnsi="Times New Roman" w:cs="Times New Roman"/>
          <w:i/>
        </w:rPr>
      </w:pPr>
      <w:r w:rsidRPr="007D0FA3">
        <w:rPr>
          <w:rFonts w:ascii="Times New Roman" w:hAnsi="Times New Roman" w:cs="Times New Roman"/>
        </w:rPr>
        <w:t xml:space="preserve">Останній треба розглянути ширше, і нам знадобиться </w:t>
      </w:r>
      <w:r w:rsidRPr="007D0FA3">
        <w:rPr>
          <w:rFonts w:ascii="Times New Roman" w:hAnsi="Times New Roman" w:cs="Times New Roman"/>
          <w:i/>
        </w:rPr>
        <w:t xml:space="preserve">Наказ №6 МОЗ від 17.01.95 </w:t>
      </w:r>
      <w:r w:rsidRPr="007D0FA3">
        <w:rPr>
          <w:rFonts w:ascii="Times New Roman" w:hAnsi="Times New Roman" w:cs="Times New Roman"/>
        </w:rPr>
        <w:t xml:space="preserve">в цілому, який затверджує низку нормативних документів, один з яких і був </w:t>
      </w:r>
      <w:r w:rsidRPr="007D0FA3">
        <w:rPr>
          <w:rFonts w:ascii="Times New Roman" w:hAnsi="Times New Roman" w:cs="Times New Roman"/>
          <w:i/>
        </w:rPr>
        <w:t>Правила проведення судово-медичної експертизи (досліджень) трупів у бюро судово-медичної експертизи.</w:t>
      </w:r>
    </w:p>
    <w:p w14:paraId="7D04DCA8" w14:textId="77777777" w:rsidR="00437B21" w:rsidRPr="007D0FA3" w:rsidRDefault="00437B21" w:rsidP="00437B21">
      <w:pPr>
        <w:spacing w:after="0" w:line="220" w:lineRule="exact"/>
        <w:contextualSpacing/>
        <w:jc w:val="both"/>
        <w:rPr>
          <w:rFonts w:ascii="Times New Roman" w:hAnsi="Times New Roman" w:cs="Times New Roman"/>
        </w:rPr>
      </w:pPr>
    </w:p>
    <w:p w14:paraId="3E920CCC" w14:textId="77777777" w:rsidR="00437B21" w:rsidRDefault="00437B21" w:rsidP="00437B21">
      <w:pPr>
        <w:spacing w:after="0" w:line="220" w:lineRule="exact"/>
        <w:contextualSpacing/>
        <w:jc w:val="both"/>
        <w:rPr>
          <w:rFonts w:ascii="Times New Roman" w:hAnsi="Times New Roman" w:cs="Times New Roman"/>
        </w:rPr>
      </w:pPr>
      <w:r w:rsidRPr="007D0FA3">
        <w:rPr>
          <w:rFonts w:ascii="Times New Roman" w:hAnsi="Times New Roman" w:cs="Times New Roman"/>
          <w:b/>
          <w:i/>
          <w:lang w:val="en-US"/>
        </w:rPr>
        <w:t>NB</w:t>
      </w:r>
      <w:r w:rsidRPr="007D0FA3">
        <w:rPr>
          <w:rFonts w:ascii="Times New Roman" w:hAnsi="Times New Roman" w:cs="Times New Roman"/>
          <w:lang w:val="ru-RU"/>
        </w:rPr>
        <w:t xml:space="preserve"> </w:t>
      </w:r>
      <w:r w:rsidRPr="007D0FA3">
        <w:rPr>
          <w:rFonts w:ascii="Times New Roman" w:hAnsi="Times New Roman" w:cs="Times New Roman"/>
        </w:rPr>
        <w:t>З нормативним документом, що регламентує патологоанатомічний розтин (а саме</w:t>
      </w:r>
      <w:r w:rsidRPr="007D0FA3">
        <w:rPr>
          <w:rFonts w:ascii="Times New Roman" w:hAnsi="Times New Roman" w:cs="Times New Roman"/>
          <w:i/>
        </w:rPr>
        <w:t xml:space="preserve"> Наказ № 1877 від 06.09.2021)</w:t>
      </w:r>
      <w:r w:rsidRPr="007D0FA3">
        <w:rPr>
          <w:rFonts w:ascii="Times New Roman" w:hAnsi="Times New Roman" w:cs="Times New Roman"/>
        </w:rPr>
        <w:t xml:space="preserve"> Ви вже ознайомилися минулого року на кафедрі Патологічної анатомії.</w:t>
      </w:r>
    </w:p>
    <w:p w14:paraId="0401BA04" w14:textId="77777777" w:rsidR="00437B21" w:rsidRPr="007D0FA3" w:rsidRDefault="00437B21" w:rsidP="00437B21">
      <w:pPr>
        <w:spacing w:after="0" w:line="220" w:lineRule="exact"/>
        <w:contextualSpacing/>
        <w:jc w:val="both"/>
        <w:rPr>
          <w:rFonts w:ascii="Times New Roman" w:hAnsi="Times New Roman" w:cs="Times New Roman"/>
        </w:rPr>
      </w:pPr>
    </w:p>
    <w:p w14:paraId="5149DF01" w14:textId="77777777" w:rsidR="00437B21" w:rsidRPr="007D0FA3" w:rsidRDefault="00437B21" w:rsidP="00437B21">
      <w:pPr>
        <w:spacing w:after="0" w:line="220" w:lineRule="exact"/>
        <w:contextualSpacing/>
        <w:jc w:val="both"/>
        <w:rPr>
          <w:rFonts w:ascii="Times New Roman" w:hAnsi="Times New Roman" w:cs="Times New Roman"/>
        </w:rPr>
      </w:pPr>
      <w:r w:rsidRPr="007D0FA3">
        <w:rPr>
          <w:rFonts w:ascii="Times New Roman" w:hAnsi="Times New Roman" w:cs="Times New Roman"/>
        </w:rPr>
        <w:t xml:space="preserve">Розглянемо дії учасників огляду місця події в </w:t>
      </w:r>
      <w:r w:rsidRPr="007D0FA3">
        <w:rPr>
          <w:rFonts w:ascii="Times New Roman" w:hAnsi="Times New Roman" w:cs="Times New Roman"/>
          <w:b/>
        </w:rPr>
        <w:t>мирний час</w:t>
      </w:r>
      <w:r w:rsidRPr="007D0FA3">
        <w:rPr>
          <w:rFonts w:ascii="Times New Roman" w:hAnsi="Times New Roman" w:cs="Times New Roman"/>
        </w:rPr>
        <w:t xml:space="preserve">. Повертаємося до минулого заняття знову. Нас цікавитиме «сценарій 1», а саме – виявлено ознаки насильницької смерті або є підозра на неї (так як у випадку якщо їх не виявлено, видається довідка про смерть, розтин не проводиться). Далі, відповідно до </w:t>
      </w:r>
      <w:r w:rsidRPr="007D0FA3">
        <w:rPr>
          <w:rFonts w:ascii="Times New Roman" w:hAnsi="Times New Roman" w:cs="Times New Roman"/>
          <w:i/>
        </w:rPr>
        <w:t>статті 238</w:t>
      </w:r>
      <w:r w:rsidRPr="007D0FA3">
        <w:rPr>
          <w:rFonts w:ascii="Times New Roman" w:hAnsi="Times New Roman" w:cs="Times New Roman"/>
        </w:rPr>
        <w:t xml:space="preserve"> </w:t>
      </w:r>
      <w:r w:rsidRPr="007D0FA3">
        <w:rPr>
          <w:rFonts w:ascii="Times New Roman" w:hAnsi="Times New Roman" w:cs="Times New Roman"/>
          <w:i/>
        </w:rPr>
        <w:t xml:space="preserve">Кримінально-процесуального кодексу України, </w:t>
      </w:r>
      <w:r w:rsidRPr="007D0FA3">
        <w:rPr>
          <w:rFonts w:ascii="Times New Roman" w:hAnsi="Times New Roman" w:cs="Times New Roman"/>
        </w:rPr>
        <w:t xml:space="preserve">відповідно до </w:t>
      </w:r>
      <w:r w:rsidRPr="007D0FA3">
        <w:rPr>
          <w:rFonts w:ascii="Times New Roman" w:hAnsi="Times New Roman" w:cs="Times New Roman"/>
          <w:i/>
        </w:rPr>
        <w:t xml:space="preserve">Наказу від 29.09.2017 № 807/1193/279 </w:t>
      </w:r>
      <w:r w:rsidRPr="007D0FA3">
        <w:rPr>
          <w:rFonts w:ascii="Times New Roman" w:hAnsi="Times New Roman" w:cs="Times New Roman"/>
        </w:rPr>
        <w:t>такі категорії померлих осіб (або частини трупів) надсилаються для «...</w:t>
      </w:r>
      <w:r w:rsidRPr="007D0FA3">
        <w:rPr>
          <w:rFonts w:ascii="Times New Roman" w:hAnsi="Times New Roman" w:cs="Times New Roman"/>
          <w:i/>
        </w:rPr>
        <w:t xml:space="preserve"> проведення судово-медичної експертизи трупи (частини трупів) людей</w:t>
      </w:r>
      <w:r w:rsidRPr="007D0FA3">
        <w:rPr>
          <w:rFonts w:ascii="Times New Roman" w:hAnsi="Times New Roman" w:cs="Times New Roman"/>
        </w:rPr>
        <w:t xml:space="preserve">». Тут же і вказана примітка, що окрім цього на судово-медичну експертизу надсилають </w:t>
      </w:r>
      <w:r w:rsidRPr="007D0FA3">
        <w:rPr>
          <w:rFonts w:ascii="Times New Roman" w:hAnsi="Times New Roman" w:cs="Times New Roman"/>
          <w:u w:val="single"/>
        </w:rPr>
        <w:t>трупи невпізнаних осіб</w:t>
      </w:r>
      <w:r w:rsidRPr="007D0FA3">
        <w:rPr>
          <w:rFonts w:ascii="Times New Roman" w:hAnsi="Times New Roman" w:cs="Times New Roman"/>
        </w:rPr>
        <w:t xml:space="preserve">, </w:t>
      </w:r>
      <w:r w:rsidRPr="007D0FA3">
        <w:rPr>
          <w:rFonts w:ascii="Times New Roman" w:hAnsi="Times New Roman" w:cs="Times New Roman"/>
          <w:u w:val="single"/>
        </w:rPr>
        <w:t>осіб, смерть яких настала раптово або при нез’ясованих обставинах</w:t>
      </w:r>
      <w:r w:rsidRPr="007D0FA3">
        <w:rPr>
          <w:rFonts w:ascii="Times New Roman" w:hAnsi="Times New Roman" w:cs="Times New Roman"/>
        </w:rPr>
        <w:t xml:space="preserve"> та тих які </w:t>
      </w:r>
      <w:r w:rsidRPr="007D0FA3">
        <w:rPr>
          <w:rFonts w:ascii="Times New Roman" w:hAnsi="Times New Roman" w:cs="Times New Roman"/>
          <w:u w:val="single"/>
        </w:rPr>
        <w:t>померли поза місцем їхнього проживання</w:t>
      </w:r>
      <w:r w:rsidRPr="007D0FA3">
        <w:rPr>
          <w:rFonts w:ascii="Times New Roman" w:hAnsi="Times New Roman" w:cs="Times New Roman"/>
        </w:rPr>
        <w:t xml:space="preserve">. І відповідно ж до цього наказу надалі працівники бюро судово-медичної експертизи: </w:t>
      </w:r>
    </w:p>
    <w:p w14:paraId="19FD0202" w14:textId="77777777" w:rsidR="00437B21" w:rsidRPr="007D0FA3" w:rsidRDefault="00437B21" w:rsidP="00437B21">
      <w:pPr>
        <w:spacing w:after="0" w:line="220" w:lineRule="exact"/>
        <w:contextualSpacing/>
        <w:jc w:val="both"/>
        <w:rPr>
          <w:rFonts w:ascii="Times New Roman" w:hAnsi="Times New Roman" w:cs="Times New Roman"/>
          <w:i/>
        </w:rPr>
      </w:pPr>
      <w:r w:rsidRPr="007D0FA3">
        <w:rPr>
          <w:rFonts w:ascii="Times New Roman" w:hAnsi="Times New Roman" w:cs="Times New Roman"/>
        </w:rPr>
        <w:t>«</w:t>
      </w:r>
      <w:r w:rsidRPr="007D0FA3">
        <w:rPr>
          <w:rFonts w:ascii="Times New Roman" w:hAnsi="Times New Roman" w:cs="Times New Roman"/>
          <w:i/>
        </w:rPr>
        <w:t>проводять розтин трупа впродовж доби з моменту його надходження до бюро судово-медичної експертизи;</w:t>
      </w:r>
    </w:p>
    <w:p w14:paraId="1A42B5A2" w14:textId="77777777" w:rsidR="00437B21" w:rsidRPr="007D0FA3" w:rsidRDefault="00437B21" w:rsidP="00437B21">
      <w:pPr>
        <w:spacing w:after="0" w:line="220" w:lineRule="exact"/>
        <w:contextualSpacing/>
        <w:jc w:val="both"/>
        <w:rPr>
          <w:rFonts w:ascii="Times New Roman" w:hAnsi="Times New Roman" w:cs="Times New Roman"/>
          <w:i/>
        </w:rPr>
      </w:pPr>
      <w:r w:rsidRPr="007D0FA3">
        <w:rPr>
          <w:rFonts w:ascii="Times New Roman" w:hAnsi="Times New Roman" w:cs="Times New Roman"/>
          <w:i/>
        </w:rPr>
        <w:t>надають протягом трьох діб слідчому або прокурору, який направив труп для проведення експертизи, копію лікарського свідоцтва про смерть;</w:t>
      </w:r>
    </w:p>
    <w:p w14:paraId="0C3ED674" w14:textId="77777777" w:rsidR="00437B21" w:rsidRPr="007D0FA3" w:rsidRDefault="00437B21" w:rsidP="00437B21">
      <w:pPr>
        <w:spacing w:after="0" w:line="220" w:lineRule="exact"/>
        <w:contextualSpacing/>
        <w:jc w:val="both"/>
        <w:rPr>
          <w:rFonts w:ascii="Times New Roman" w:hAnsi="Times New Roman" w:cs="Times New Roman"/>
        </w:rPr>
      </w:pPr>
      <w:r w:rsidRPr="007D0FA3">
        <w:rPr>
          <w:rFonts w:ascii="Times New Roman" w:hAnsi="Times New Roman" w:cs="Times New Roman"/>
          <w:i/>
        </w:rPr>
        <w:t>проводять за призначенням слідчого, прокурора судово-медичну експертизу трупа з усіма необхідними лабораторними дослідженнями та у строк не більше одного місяця складають висновок експерта;</w:t>
      </w:r>
      <w:r w:rsidRPr="007D0FA3">
        <w:rPr>
          <w:rFonts w:ascii="Times New Roman" w:hAnsi="Times New Roman" w:cs="Times New Roman"/>
        </w:rPr>
        <w:t>»</w:t>
      </w:r>
    </w:p>
    <w:p w14:paraId="61B5E85F" w14:textId="77777777" w:rsidR="00437B21" w:rsidRPr="007D0FA3" w:rsidRDefault="00437B21" w:rsidP="00437B21">
      <w:pPr>
        <w:spacing w:after="0" w:line="220" w:lineRule="exact"/>
        <w:contextualSpacing/>
        <w:jc w:val="both"/>
        <w:rPr>
          <w:rFonts w:ascii="Times New Roman" w:hAnsi="Times New Roman" w:cs="Times New Roman"/>
        </w:rPr>
      </w:pPr>
      <w:r w:rsidRPr="007D0FA3">
        <w:rPr>
          <w:rFonts w:ascii="Times New Roman" w:hAnsi="Times New Roman" w:cs="Times New Roman"/>
        </w:rPr>
        <w:t xml:space="preserve">Окрім того, зверніть увагу на випадок, коли на судово-медичну експертизу може потрапити труп, що підлягав патологоанатомічному розтину (взято з </w:t>
      </w:r>
      <w:r w:rsidRPr="007D0FA3">
        <w:rPr>
          <w:rFonts w:ascii="Times New Roman" w:hAnsi="Times New Roman" w:cs="Times New Roman"/>
          <w:i/>
        </w:rPr>
        <w:t>Правила проведення судово-медичної експертизи (досліджень) трупів у бюро судово-медичної експертизи</w:t>
      </w:r>
      <w:r w:rsidRPr="007D0FA3">
        <w:rPr>
          <w:rFonts w:ascii="Times New Roman" w:hAnsi="Times New Roman" w:cs="Times New Roman"/>
        </w:rPr>
        <w:t>):</w:t>
      </w:r>
    </w:p>
    <w:p w14:paraId="1AA06240" w14:textId="77777777" w:rsidR="00437B21" w:rsidRPr="007D0FA3" w:rsidRDefault="00437B21" w:rsidP="00437B21">
      <w:pPr>
        <w:spacing w:after="0" w:line="220" w:lineRule="exact"/>
        <w:contextualSpacing/>
        <w:jc w:val="both"/>
        <w:rPr>
          <w:rFonts w:ascii="Times New Roman" w:hAnsi="Times New Roman" w:cs="Times New Roman"/>
          <w:i/>
        </w:rPr>
      </w:pPr>
      <w:r w:rsidRPr="007D0FA3">
        <w:rPr>
          <w:rFonts w:ascii="Times New Roman" w:hAnsi="Times New Roman" w:cs="Times New Roman"/>
        </w:rPr>
        <w:t>«</w:t>
      </w:r>
      <w:r w:rsidRPr="007D0FA3">
        <w:rPr>
          <w:rFonts w:ascii="Times New Roman" w:hAnsi="Times New Roman" w:cs="Times New Roman"/>
          <w:i/>
        </w:rPr>
        <w:t>1.11. Якщо в ході проведення патологоанатомічного дослідження були виявлені ознаки насильницької смерті, розтин повинен бути припинений. Головний лікар лікарні письмово повідомляє про те, що трапилось, органи дізнання</w:t>
      </w:r>
      <w:r>
        <w:rPr>
          <w:rFonts w:ascii="Times New Roman" w:hAnsi="Times New Roman" w:cs="Times New Roman"/>
          <w:i/>
        </w:rPr>
        <w:t xml:space="preserve">, які забезпечують призначення </w:t>
      </w:r>
      <w:r w:rsidRPr="007D0FA3">
        <w:rPr>
          <w:rFonts w:ascii="Times New Roman" w:hAnsi="Times New Roman" w:cs="Times New Roman"/>
          <w:i/>
        </w:rPr>
        <w:t>експертизи, доставку трупа і всіх необхідних медичних документів (історію хвороби, протокол розтину тощо) до моргу.</w:t>
      </w:r>
    </w:p>
    <w:p w14:paraId="15E5EDA5" w14:textId="77777777" w:rsidR="00437B21" w:rsidRPr="007D0FA3" w:rsidRDefault="00437B21" w:rsidP="00437B21">
      <w:pPr>
        <w:spacing w:after="0" w:line="220" w:lineRule="exact"/>
        <w:contextualSpacing/>
        <w:jc w:val="both"/>
        <w:rPr>
          <w:rFonts w:ascii="Times New Roman" w:hAnsi="Times New Roman" w:cs="Times New Roman"/>
        </w:rPr>
      </w:pPr>
      <w:r w:rsidRPr="007D0FA3">
        <w:rPr>
          <w:rFonts w:ascii="Times New Roman" w:hAnsi="Times New Roman" w:cs="Times New Roman"/>
          <w:i/>
        </w:rPr>
        <w:t>Патологоанатом, який проводив дослідження трупа, забезпечує збереження його та органів у тому стані, в якому вони були до часу припинення дослідження, і складає протокол про виконане ним дослідження.</w:t>
      </w:r>
      <w:r w:rsidRPr="007D0FA3">
        <w:rPr>
          <w:rFonts w:ascii="Times New Roman" w:hAnsi="Times New Roman" w:cs="Times New Roman"/>
        </w:rPr>
        <w:t>»</w:t>
      </w:r>
    </w:p>
    <w:p w14:paraId="30DA95DB" w14:textId="77777777" w:rsidR="00437B21" w:rsidRPr="007D0FA3" w:rsidRDefault="00437B21" w:rsidP="00437B21">
      <w:pPr>
        <w:spacing w:after="0" w:line="220" w:lineRule="exact"/>
        <w:contextualSpacing/>
        <w:jc w:val="both"/>
        <w:rPr>
          <w:rFonts w:ascii="Times New Roman" w:hAnsi="Times New Roman" w:cs="Times New Roman"/>
          <w:lang w:val="ru-RU"/>
        </w:rPr>
      </w:pPr>
      <w:r w:rsidRPr="007D0FA3">
        <w:rPr>
          <w:rFonts w:ascii="Times New Roman" w:hAnsi="Times New Roman" w:cs="Times New Roman"/>
        </w:rPr>
        <w:t xml:space="preserve">У випадку </w:t>
      </w:r>
      <w:r w:rsidRPr="007D0FA3">
        <w:rPr>
          <w:rFonts w:ascii="Times New Roman" w:hAnsi="Times New Roman" w:cs="Times New Roman"/>
          <w:b/>
        </w:rPr>
        <w:t>воєнного стану</w:t>
      </w:r>
      <w:r w:rsidRPr="007D0FA3">
        <w:rPr>
          <w:rFonts w:ascii="Times New Roman" w:hAnsi="Times New Roman" w:cs="Times New Roman"/>
        </w:rPr>
        <w:t xml:space="preserve"> ситуація змінюється. По-перше</w:t>
      </w:r>
      <w:r>
        <w:rPr>
          <w:rFonts w:ascii="Times New Roman" w:hAnsi="Times New Roman" w:cs="Times New Roman"/>
        </w:rPr>
        <w:t>,</w:t>
      </w:r>
      <w:r w:rsidRPr="007D0FA3">
        <w:rPr>
          <w:rFonts w:ascii="Times New Roman" w:hAnsi="Times New Roman" w:cs="Times New Roman"/>
        </w:rPr>
        <w:t xml:space="preserve"> як вже було обговорено минулого заняття, судово-медична експертиза трупа може взагалі не проводитись (</w:t>
      </w:r>
      <w:r w:rsidRPr="007D0FA3">
        <w:rPr>
          <w:rFonts w:ascii="Times New Roman" w:hAnsi="Times New Roman" w:cs="Times New Roman"/>
          <w:i/>
        </w:rPr>
        <w:t>Наказ від 09.03.2022 № 177/450/46</w:t>
      </w:r>
      <w:r w:rsidRPr="007D0FA3">
        <w:rPr>
          <w:rFonts w:ascii="Times New Roman" w:hAnsi="Times New Roman" w:cs="Times New Roman"/>
        </w:rPr>
        <w:t>):</w:t>
      </w:r>
    </w:p>
    <w:p w14:paraId="4CB3ADE7" w14:textId="77777777" w:rsidR="00437B21" w:rsidRPr="007D0FA3" w:rsidRDefault="00437B21" w:rsidP="00437B21">
      <w:pPr>
        <w:spacing w:after="0" w:line="220" w:lineRule="exact"/>
        <w:contextualSpacing/>
        <w:jc w:val="both"/>
        <w:rPr>
          <w:rFonts w:ascii="Times New Roman" w:hAnsi="Times New Roman" w:cs="Times New Roman"/>
          <w:i/>
        </w:rPr>
      </w:pPr>
      <w:r w:rsidRPr="007D0FA3">
        <w:rPr>
          <w:rFonts w:ascii="Times New Roman" w:hAnsi="Times New Roman" w:cs="Times New Roman"/>
          <w:i/>
        </w:rPr>
        <w:t xml:space="preserve">«Пункт 3. Працівникам закладів охорони здоров’я дозволяється видавати лікарські свідоцтва про смерть та проводити видачу/захоронення тіл без направлення на судово-медичну експертизу за умови огляду трупа працівником закладу охорони здоров’я на місці перебування трупа зі встановленням факту відсутності ознак насильницької </w:t>
      </w:r>
      <w:proofErr w:type="spellStart"/>
      <w:r w:rsidRPr="007D0FA3">
        <w:rPr>
          <w:rFonts w:ascii="Times New Roman" w:hAnsi="Times New Roman" w:cs="Times New Roman"/>
          <w:i/>
        </w:rPr>
        <w:t>cмepтi</w:t>
      </w:r>
      <w:proofErr w:type="spellEnd"/>
      <w:r w:rsidRPr="007D0FA3">
        <w:rPr>
          <w:rFonts w:ascii="Times New Roman" w:hAnsi="Times New Roman" w:cs="Times New Roman"/>
          <w:i/>
        </w:rPr>
        <w:t xml:space="preserve"> або на підставі наявної медичної документації із закладів охорони здоров’я (без уточнення).»</w:t>
      </w:r>
    </w:p>
    <w:p w14:paraId="24234B5D" w14:textId="77777777" w:rsidR="00437B21" w:rsidRPr="007D0FA3" w:rsidRDefault="00437B21" w:rsidP="00437B21">
      <w:pPr>
        <w:spacing w:after="0" w:line="220" w:lineRule="exact"/>
        <w:contextualSpacing/>
        <w:jc w:val="both"/>
        <w:rPr>
          <w:rFonts w:ascii="Times New Roman" w:hAnsi="Times New Roman" w:cs="Times New Roman"/>
        </w:rPr>
      </w:pPr>
      <w:r w:rsidRPr="007D0FA3">
        <w:rPr>
          <w:rFonts w:ascii="Times New Roman" w:hAnsi="Times New Roman" w:cs="Times New Roman"/>
        </w:rPr>
        <w:t>Хіба що:</w:t>
      </w:r>
    </w:p>
    <w:p w14:paraId="790EFD75" w14:textId="77777777" w:rsidR="00437B21" w:rsidRPr="007D0FA3" w:rsidRDefault="00437B21" w:rsidP="00437B21">
      <w:pPr>
        <w:spacing w:after="0" w:line="220" w:lineRule="exact"/>
        <w:contextualSpacing/>
        <w:jc w:val="both"/>
        <w:rPr>
          <w:rFonts w:ascii="Times New Roman" w:hAnsi="Times New Roman" w:cs="Times New Roman"/>
        </w:rPr>
      </w:pPr>
      <w:r w:rsidRPr="007D0FA3">
        <w:rPr>
          <w:rFonts w:ascii="Times New Roman" w:hAnsi="Times New Roman" w:cs="Times New Roman"/>
        </w:rPr>
        <w:t>«</w:t>
      </w:r>
      <w:r w:rsidRPr="007D0FA3">
        <w:rPr>
          <w:rFonts w:ascii="Times New Roman" w:hAnsi="Times New Roman" w:cs="Times New Roman"/>
          <w:i/>
        </w:rPr>
        <w:t>Невидача лікарського свідоцтва про смерть відповідно до пункту 3 може бути зумовлена лише прямою письмовою вказівкою з боку органів військової адміністрації, Служби безпеки України та інших уповноважених органів.</w:t>
      </w:r>
      <w:r w:rsidRPr="007D0FA3">
        <w:rPr>
          <w:rFonts w:ascii="Times New Roman" w:hAnsi="Times New Roman" w:cs="Times New Roman"/>
        </w:rPr>
        <w:t>»</w:t>
      </w:r>
    </w:p>
    <w:p w14:paraId="4F1E6711" w14:textId="77777777" w:rsidR="00437B21" w:rsidRPr="007D0FA3" w:rsidRDefault="00437B21" w:rsidP="00437B21">
      <w:pPr>
        <w:spacing w:after="0" w:line="220" w:lineRule="exact"/>
        <w:contextualSpacing/>
        <w:jc w:val="both"/>
        <w:rPr>
          <w:rFonts w:ascii="Times New Roman" w:hAnsi="Times New Roman" w:cs="Times New Roman"/>
        </w:rPr>
      </w:pPr>
      <w:r w:rsidRPr="007D0FA3">
        <w:rPr>
          <w:rFonts w:ascii="Times New Roman" w:hAnsi="Times New Roman" w:cs="Times New Roman"/>
        </w:rPr>
        <w:t>Тобто проведення чи не проведення судово-медичної експертизи залежить повн</w:t>
      </w:r>
      <w:r>
        <w:rPr>
          <w:rFonts w:ascii="Times New Roman" w:hAnsi="Times New Roman" w:cs="Times New Roman"/>
        </w:rPr>
        <w:t>ою мірою</w:t>
      </w:r>
      <w:r w:rsidRPr="007D0FA3">
        <w:rPr>
          <w:rFonts w:ascii="Times New Roman" w:hAnsi="Times New Roman" w:cs="Times New Roman"/>
        </w:rPr>
        <w:t xml:space="preserve"> від цієї письмової вказівки.</w:t>
      </w:r>
    </w:p>
    <w:p w14:paraId="5C64D0DD" w14:textId="77777777" w:rsidR="00437B21" w:rsidRPr="007D0FA3" w:rsidRDefault="00437B21" w:rsidP="00437B21">
      <w:pPr>
        <w:spacing w:after="0" w:line="220" w:lineRule="exact"/>
        <w:contextualSpacing/>
        <w:jc w:val="both"/>
        <w:rPr>
          <w:rFonts w:ascii="Times New Roman" w:hAnsi="Times New Roman" w:cs="Times New Roman"/>
        </w:rPr>
      </w:pPr>
      <w:r w:rsidRPr="007D0FA3">
        <w:rPr>
          <w:rFonts w:ascii="Times New Roman" w:hAnsi="Times New Roman" w:cs="Times New Roman"/>
        </w:rPr>
        <w:t xml:space="preserve">На цей же раз для проведення судово-медичної експертизи (розтину) або судово-медичного дослідження (зовнішнього огляду) направляють трупи (частини трупів) людей: з </w:t>
      </w:r>
      <w:r w:rsidRPr="007D0FA3">
        <w:rPr>
          <w:rFonts w:ascii="Times New Roman" w:hAnsi="Times New Roman" w:cs="Times New Roman"/>
          <w:u w:val="single"/>
        </w:rPr>
        <w:t>ознаками насильницької смерті або достатньо обґрунтованої підозри на таку смерть</w:t>
      </w:r>
      <w:r w:rsidRPr="007D0FA3">
        <w:rPr>
          <w:rFonts w:ascii="Times New Roman" w:hAnsi="Times New Roman" w:cs="Times New Roman"/>
        </w:rPr>
        <w:t xml:space="preserve"> або </w:t>
      </w:r>
      <w:r w:rsidRPr="007D0FA3">
        <w:rPr>
          <w:rFonts w:ascii="Times New Roman" w:hAnsi="Times New Roman" w:cs="Times New Roman"/>
          <w:u w:val="single"/>
        </w:rPr>
        <w:t>особу яких не встановлено</w:t>
      </w:r>
      <w:r w:rsidRPr="007D0FA3">
        <w:rPr>
          <w:rFonts w:ascii="Times New Roman" w:hAnsi="Times New Roman" w:cs="Times New Roman"/>
        </w:rPr>
        <w:t xml:space="preserve">. </w:t>
      </w:r>
    </w:p>
    <w:p w14:paraId="22AD9863" w14:textId="77777777" w:rsidR="00437B21" w:rsidRPr="007D0FA3" w:rsidRDefault="00437B21" w:rsidP="00437B21">
      <w:pPr>
        <w:spacing w:after="0" w:line="220" w:lineRule="exact"/>
        <w:contextualSpacing/>
        <w:jc w:val="both"/>
        <w:rPr>
          <w:rFonts w:ascii="Times New Roman" w:hAnsi="Times New Roman" w:cs="Times New Roman"/>
        </w:rPr>
      </w:pPr>
      <w:r w:rsidRPr="007D0FA3">
        <w:rPr>
          <w:rFonts w:ascii="Times New Roman" w:hAnsi="Times New Roman" w:cs="Times New Roman"/>
        </w:rPr>
        <w:t>Як Ви бачите</w:t>
      </w:r>
      <w:r>
        <w:rPr>
          <w:rFonts w:ascii="Times New Roman" w:hAnsi="Times New Roman" w:cs="Times New Roman"/>
        </w:rPr>
        <w:t>,</w:t>
      </w:r>
      <w:r w:rsidRPr="007D0FA3">
        <w:rPr>
          <w:rFonts w:ascii="Times New Roman" w:hAnsi="Times New Roman" w:cs="Times New Roman"/>
        </w:rPr>
        <w:t xml:space="preserve"> на відміну від мирного часу</w:t>
      </w:r>
      <w:r>
        <w:rPr>
          <w:rFonts w:ascii="Times New Roman" w:hAnsi="Times New Roman" w:cs="Times New Roman"/>
        </w:rPr>
        <w:t>,</w:t>
      </w:r>
      <w:r w:rsidRPr="007D0FA3">
        <w:rPr>
          <w:rFonts w:ascii="Times New Roman" w:hAnsi="Times New Roman" w:cs="Times New Roman"/>
        </w:rPr>
        <w:t xml:space="preserve"> не направляються особи, що померли </w:t>
      </w:r>
      <w:r>
        <w:rPr>
          <w:rFonts w:ascii="Times New Roman" w:hAnsi="Times New Roman" w:cs="Times New Roman"/>
        </w:rPr>
        <w:t>не за місцем свого</w:t>
      </w:r>
      <w:r w:rsidRPr="007D0FA3">
        <w:rPr>
          <w:rFonts w:ascii="Times New Roman" w:hAnsi="Times New Roman" w:cs="Times New Roman"/>
        </w:rPr>
        <w:t xml:space="preserve"> проживання, особи з раптовою смертю чи смертю </w:t>
      </w:r>
      <w:r>
        <w:rPr>
          <w:rFonts w:ascii="Times New Roman" w:hAnsi="Times New Roman" w:cs="Times New Roman"/>
        </w:rPr>
        <w:t>за</w:t>
      </w:r>
      <w:r w:rsidRPr="007D0FA3">
        <w:rPr>
          <w:rFonts w:ascii="Times New Roman" w:hAnsi="Times New Roman" w:cs="Times New Roman"/>
        </w:rPr>
        <w:t xml:space="preserve"> нез’ясованих обставин. І перефразовано пункт щодо підозри на насильницьку смерть. Тепер це «</w:t>
      </w:r>
      <w:r w:rsidRPr="007D0FA3">
        <w:rPr>
          <w:rFonts w:ascii="Times New Roman" w:hAnsi="Times New Roman" w:cs="Times New Roman"/>
          <w:i/>
        </w:rPr>
        <w:t>достатньо обґрунтована підозра</w:t>
      </w:r>
      <w:r w:rsidRPr="007D0FA3">
        <w:rPr>
          <w:rFonts w:ascii="Times New Roman" w:hAnsi="Times New Roman" w:cs="Times New Roman"/>
        </w:rPr>
        <w:t>», що звичайно ж кардинально змінює все (насправді ні).</w:t>
      </w:r>
    </w:p>
    <w:p w14:paraId="78BBC93B" w14:textId="77777777" w:rsidR="00437B21" w:rsidRPr="007D0FA3" w:rsidRDefault="00437B21" w:rsidP="00437B21">
      <w:pPr>
        <w:spacing w:after="0" w:line="220" w:lineRule="exact"/>
        <w:contextualSpacing/>
        <w:jc w:val="both"/>
        <w:rPr>
          <w:rFonts w:ascii="Times New Roman" w:hAnsi="Times New Roman" w:cs="Times New Roman"/>
        </w:rPr>
      </w:pPr>
      <w:r w:rsidRPr="007D0FA3">
        <w:rPr>
          <w:rFonts w:ascii="Times New Roman" w:hAnsi="Times New Roman" w:cs="Times New Roman"/>
        </w:rPr>
        <w:t xml:space="preserve">Отож, якщо все ж </w:t>
      </w:r>
      <w:r w:rsidRPr="00E85664">
        <w:rPr>
          <w:rFonts w:ascii="Times New Roman" w:hAnsi="Times New Roman" w:cs="Times New Roman"/>
          <w:b/>
        </w:rPr>
        <w:t>судово-медична експертиза трупа буде проведена</w:t>
      </w:r>
      <w:r w:rsidRPr="007D0FA3">
        <w:rPr>
          <w:rFonts w:ascii="Times New Roman" w:hAnsi="Times New Roman" w:cs="Times New Roman"/>
        </w:rPr>
        <w:t>, то працівники бюро судово-медичної експертизи:</w:t>
      </w:r>
    </w:p>
    <w:p w14:paraId="5723D046" w14:textId="77777777" w:rsidR="00437B21" w:rsidRPr="007D0FA3" w:rsidRDefault="00437B21" w:rsidP="00437B21">
      <w:pPr>
        <w:spacing w:after="0" w:line="220" w:lineRule="exact"/>
        <w:contextualSpacing/>
        <w:jc w:val="both"/>
        <w:rPr>
          <w:rFonts w:ascii="Times New Roman" w:hAnsi="Times New Roman" w:cs="Times New Roman"/>
        </w:rPr>
      </w:pPr>
      <w:r w:rsidRPr="007D0FA3">
        <w:rPr>
          <w:rFonts w:ascii="Times New Roman" w:hAnsi="Times New Roman" w:cs="Times New Roman"/>
        </w:rPr>
        <w:t>«</w:t>
      </w:r>
      <w:r w:rsidRPr="007D0FA3">
        <w:rPr>
          <w:rFonts w:ascii="Times New Roman" w:hAnsi="Times New Roman" w:cs="Times New Roman"/>
          <w:i/>
        </w:rPr>
        <w:t>1) на підставі постанови, направлення, відношення або іншого документа, складеного уповноваженою особою військов</w:t>
      </w:r>
      <w:r>
        <w:rPr>
          <w:rFonts w:ascii="Times New Roman" w:hAnsi="Times New Roman" w:cs="Times New Roman"/>
          <w:i/>
        </w:rPr>
        <w:t>ої</w:t>
      </w:r>
      <w:r w:rsidRPr="007D0FA3">
        <w:rPr>
          <w:rFonts w:ascii="Times New Roman" w:hAnsi="Times New Roman" w:cs="Times New Roman"/>
          <w:i/>
        </w:rPr>
        <w:t xml:space="preserve"> адміністрації, Національної поліції України, Служби безпеки України, прокуратури або інших уповноважених органів, провод</w:t>
      </w:r>
      <w:r>
        <w:rPr>
          <w:rFonts w:ascii="Times New Roman" w:hAnsi="Times New Roman" w:cs="Times New Roman"/>
          <w:i/>
        </w:rPr>
        <w:t>ять</w:t>
      </w:r>
      <w:r w:rsidRPr="007D0FA3">
        <w:rPr>
          <w:rFonts w:ascii="Times New Roman" w:hAnsi="Times New Roman" w:cs="Times New Roman"/>
          <w:i/>
        </w:rPr>
        <w:t xml:space="preserve"> судово-медичне дослідження (зовнішній огляд) </w:t>
      </w:r>
      <w:r w:rsidRPr="007D0FA3">
        <w:rPr>
          <w:rFonts w:ascii="Times New Roman" w:hAnsi="Times New Roman" w:cs="Times New Roman"/>
          <w:b/>
          <w:i/>
        </w:rPr>
        <w:t>або</w:t>
      </w:r>
      <w:r w:rsidRPr="007D0FA3">
        <w:rPr>
          <w:rFonts w:ascii="Times New Roman" w:hAnsi="Times New Roman" w:cs="Times New Roman"/>
          <w:i/>
        </w:rPr>
        <w:t xml:space="preserve"> судово-медичн</w:t>
      </w:r>
      <w:r>
        <w:rPr>
          <w:rFonts w:ascii="Times New Roman" w:hAnsi="Times New Roman" w:cs="Times New Roman"/>
          <w:i/>
        </w:rPr>
        <w:t>у</w:t>
      </w:r>
      <w:r w:rsidRPr="007D0FA3">
        <w:rPr>
          <w:rFonts w:ascii="Times New Roman" w:hAnsi="Times New Roman" w:cs="Times New Roman"/>
          <w:i/>
        </w:rPr>
        <w:t xml:space="preserve"> експертиз</w:t>
      </w:r>
      <w:r>
        <w:rPr>
          <w:rFonts w:ascii="Times New Roman" w:hAnsi="Times New Roman" w:cs="Times New Roman"/>
          <w:i/>
        </w:rPr>
        <w:t>у</w:t>
      </w:r>
      <w:r w:rsidRPr="007D0FA3">
        <w:rPr>
          <w:rFonts w:ascii="Times New Roman" w:hAnsi="Times New Roman" w:cs="Times New Roman"/>
          <w:i/>
        </w:rPr>
        <w:t xml:space="preserve"> (розтин) трупа;</w:t>
      </w:r>
      <w:r w:rsidRPr="007D0FA3">
        <w:rPr>
          <w:rFonts w:ascii="Times New Roman" w:hAnsi="Times New Roman" w:cs="Times New Roman"/>
        </w:rPr>
        <w:t>»</w:t>
      </w:r>
    </w:p>
    <w:p w14:paraId="13F9E061" w14:textId="77777777" w:rsidR="00437B21" w:rsidRPr="007D0FA3" w:rsidRDefault="00437B21" w:rsidP="00437B21">
      <w:pPr>
        <w:spacing w:after="0" w:line="220" w:lineRule="exact"/>
        <w:contextualSpacing/>
        <w:jc w:val="both"/>
        <w:rPr>
          <w:rFonts w:ascii="Times New Roman" w:hAnsi="Times New Roman" w:cs="Times New Roman"/>
        </w:rPr>
      </w:pPr>
      <w:r w:rsidRPr="007D0FA3">
        <w:rPr>
          <w:rFonts w:ascii="Times New Roman" w:hAnsi="Times New Roman" w:cs="Times New Roman"/>
        </w:rPr>
        <w:t>Як Ви бачите</w:t>
      </w:r>
      <w:r>
        <w:rPr>
          <w:rFonts w:ascii="Times New Roman" w:hAnsi="Times New Roman" w:cs="Times New Roman"/>
        </w:rPr>
        <w:t>,</w:t>
      </w:r>
      <w:r w:rsidRPr="007D0FA3">
        <w:rPr>
          <w:rFonts w:ascii="Times New Roman" w:hAnsi="Times New Roman" w:cs="Times New Roman"/>
        </w:rPr>
        <w:t xml:space="preserve"> тут є формулювання «або розтин</w:t>
      </w:r>
      <w:r>
        <w:rPr>
          <w:rFonts w:ascii="Times New Roman" w:hAnsi="Times New Roman" w:cs="Times New Roman"/>
        </w:rPr>
        <w:t>»,</w:t>
      </w:r>
      <w:r w:rsidRPr="007D0FA3">
        <w:rPr>
          <w:rFonts w:ascii="Times New Roman" w:hAnsi="Times New Roman" w:cs="Times New Roman"/>
        </w:rPr>
        <w:t xml:space="preserve"> «або зовнішній огляд». Отож, коли проводиться </w:t>
      </w:r>
      <w:r w:rsidRPr="00E85664">
        <w:rPr>
          <w:rFonts w:ascii="Times New Roman" w:hAnsi="Times New Roman" w:cs="Times New Roman"/>
          <w:b/>
        </w:rPr>
        <w:t>тільки огляд</w:t>
      </w:r>
      <w:r w:rsidRPr="007D0FA3">
        <w:rPr>
          <w:rFonts w:ascii="Times New Roman" w:hAnsi="Times New Roman" w:cs="Times New Roman"/>
        </w:rPr>
        <w:t>:</w:t>
      </w:r>
    </w:p>
    <w:p w14:paraId="74219FA2" w14:textId="77777777" w:rsidR="00437B21" w:rsidRPr="007D0FA3" w:rsidRDefault="00437B21" w:rsidP="00437B21">
      <w:pPr>
        <w:spacing w:after="0" w:line="220" w:lineRule="exact"/>
        <w:contextualSpacing/>
        <w:jc w:val="both"/>
        <w:rPr>
          <w:rFonts w:ascii="Times New Roman" w:hAnsi="Times New Roman" w:cs="Times New Roman"/>
          <w:i/>
        </w:rPr>
      </w:pPr>
      <w:r w:rsidRPr="007D0FA3">
        <w:rPr>
          <w:rFonts w:ascii="Times New Roman" w:hAnsi="Times New Roman" w:cs="Times New Roman"/>
        </w:rPr>
        <w:t>«3</w:t>
      </w:r>
      <w:r w:rsidRPr="007D0FA3">
        <w:rPr>
          <w:rFonts w:ascii="Times New Roman" w:hAnsi="Times New Roman" w:cs="Times New Roman"/>
          <w:i/>
        </w:rPr>
        <w:t xml:space="preserve">) за умов явних ознак вогнепальної, вибухової, опікової, хімічної, радіаційної або іншої травми, як результату бойових дій, незалежно від того, чи є постраждалий військовим або цивільним, лікарське </w:t>
      </w:r>
      <w:r w:rsidRPr="007D0FA3">
        <w:rPr>
          <w:rFonts w:ascii="Times New Roman" w:hAnsi="Times New Roman" w:cs="Times New Roman"/>
          <w:i/>
        </w:rPr>
        <w:lastRenderedPageBreak/>
        <w:t>свідоцтво про смерть видається лікарем судово-медичним експертом на підставі зовнішнього огляду. Умовою для використання подібного алгоритму є обов’язкове фотографування трупа із достатнім цифровим документуванням, обов’язковий відбір матеріалу для судово-імунологічного та можливого молекулярно-генетичного дослідження (за необхідності), а також за можливості збереження елементів, що стали причиною травмування;»</w:t>
      </w:r>
    </w:p>
    <w:p w14:paraId="48F6051C" w14:textId="77777777" w:rsidR="00437B21" w:rsidRPr="007D0FA3" w:rsidRDefault="00437B21" w:rsidP="00437B21">
      <w:pPr>
        <w:spacing w:after="0" w:line="220" w:lineRule="exact"/>
        <w:contextualSpacing/>
        <w:jc w:val="both"/>
        <w:rPr>
          <w:rFonts w:ascii="Times New Roman" w:hAnsi="Times New Roman" w:cs="Times New Roman"/>
        </w:rPr>
      </w:pPr>
      <w:r w:rsidRPr="007D0FA3">
        <w:rPr>
          <w:rFonts w:ascii="Times New Roman" w:hAnsi="Times New Roman" w:cs="Times New Roman"/>
        </w:rPr>
        <w:t xml:space="preserve">Коли проводиться </w:t>
      </w:r>
      <w:r w:rsidRPr="00E85664">
        <w:rPr>
          <w:rFonts w:ascii="Times New Roman" w:hAnsi="Times New Roman" w:cs="Times New Roman"/>
          <w:b/>
        </w:rPr>
        <w:t>розтин</w:t>
      </w:r>
      <w:r w:rsidRPr="007D0FA3">
        <w:rPr>
          <w:rFonts w:ascii="Times New Roman" w:hAnsi="Times New Roman" w:cs="Times New Roman"/>
        </w:rPr>
        <w:t>:</w:t>
      </w:r>
    </w:p>
    <w:p w14:paraId="212ED55F" w14:textId="77777777" w:rsidR="00437B21" w:rsidRPr="007D0FA3" w:rsidRDefault="00437B21" w:rsidP="00437B21">
      <w:pPr>
        <w:spacing w:after="0" w:line="220" w:lineRule="exact"/>
        <w:contextualSpacing/>
        <w:jc w:val="both"/>
        <w:rPr>
          <w:rFonts w:ascii="Times New Roman" w:hAnsi="Times New Roman" w:cs="Times New Roman"/>
        </w:rPr>
      </w:pPr>
      <w:r w:rsidRPr="007D0FA3">
        <w:rPr>
          <w:rFonts w:ascii="Times New Roman" w:hAnsi="Times New Roman" w:cs="Times New Roman"/>
          <w:i/>
        </w:rPr>
        <w:t xml:space="preserve">«6) проводять судово-медичну експертизу (розтин трупа </w:t>
      </w:r>
      <w:r w:rsidRPr="007D0FA3">
        <w:rPr>
          <w:rFonts w:ascii="Times New Roman" w:hAnsi="Times New Roman" w:cs="Times New Roman"/>
          <w:b/>
          <w:i/>
        </w:rPr>
        <w:t>у виключних випадках</w:t>
      </w:r>
      <w:r w:rsidRPr="007D0FA3">
        <w:rPr>
          <w:rFonts w:ascii="Times New Roman" w:hAnsi="Times New Roman" w:cs="Times New Roman"/>
          <w:i/>
        </w:rPr>
        <w:t xml:space="preserve"> з усіма необхідними лабораторними дослідженнями у виключних випадках) та складають висновок експерта;»</w:t>
      </w:r>
    </w:p>
    <w:p w14:paraId="1CBC5AF5" w14:textId="77777777" w:rsidR="00437B21" w:rsidRPr="007D0FA3" w:rsidRDefault="00437B21" w:rsidP="00437B21">
      <w:pPr>
        <w:spacing w:after="0" w:line="220" w:lineRule="exact"/>
        <w:contextualSpacing/>
        <w:jc w:val="both"/>
        <w:rPr>
          <w:rFonts w:ascii="Times New Roman" w:hAnsi="Times New Roman" w:cs="Times New Roman"/>
        </w:rPr>
      </w:pPr>
      <w:r w:rsidRPr="007D0FA3">
        <w:rPr>
          <w:rFonts w:ascii="Times New Roman" w:hAnsi="Times New Roman" w:cs="Times New Roman"/>
        </w:rPr>
        <w:t>Формулювання «у виключних випадках» звичайно ж ніяк не розтлумачено, що фактично дає експерту повну свободу дій і фактично нівелює всі попередні пункти.</w:t>
      </w:r>
    </w:p>
    <w:p w14:paraId="00FA1A63" w14:textId="77777777" w:rsidR="00437B21" w:rsidRPr="007D0FA3" w:rsidRDefault="00437B21" w:rsidP="00437B21">
      <w:pPr>
        <w:spacing w:after="0" w:line="220" w:lineRule="exact"/>
        <w:contextualSpacing/>
        <w:jc w:val="both"/>
        <w:rPr>
          <w:rFonts w:ascii="Times New Roman" w:hAnsi="Times New Roman" w:cs="Times New Roman"/>
        </w:rPr>
      </w:pPr>
      <w:r w:rsidRPr="007D0FA3">
        <w:rPr>
          <w:rFonts w:ascii="Times New Roman" w:hAnsi="Times New Roman" w:cs="Times New Roman"/>
        </w:rPr>
        <w:t xml:space="preserve">Таким чином ми пройшли шлях від огляду трупа до його транспортування до бюро судово-медичної експертизи </w:t>
      </w:r>
      <w:r>
        <w:rPr>
          <w:rFonts w:ascii="Times New Roman" w:hAnsi="Times New Roman" w:cs="Times New Roman"/>
        </w:rPr>
        <w:t>та</w:t>
      </w:r>
      <w:r w:rsidRPr="007D0FA3">
        <w:rPr>
          <w:rFonts w:ascii="Times New Roman" w:hAnsi="Times New Roman" w:cs="Times New Roman"/>
        </w:rPr>
        <w:t xml:space="preserve"> переходимо до наступного етапу – </w:t>
      </w:r>
      <w:r w:rsidRPr="007D0FA3">
        <w:rPr>
          <w:rFonts w:ascii="Times New Roman" w:hAnsi="Times New Roman" w:cs="Times New Roman"/>
          <w:b/>
        </w:rPr>
        <w:t xml:space="preserve">проведення судово-медичної експертизи (досліджень) трупів у бюро судово-медичної експертизи. </w:t>
      </w:r>
    </w:p>
    <w:p w14:paraId="15D2EFFB" w14:textId="77777777" w:rsidR="00437B21" w:rsidRDefault="00437B21" w:rsidP="00437B21">
      <w:pPr>
        <w:spacing w:after="0" w:line="220" w:lineRule="exact"/>
        <w:contextualSpacing/>
        <w:jc w:val="both"/>
        <w:rPr>
          <w:rFonts w:ascii="Times New Roman" w:hAnsi="Times New Roman" w:cs="Times New Roman"/>
          <w:i/>
        </w:rPr>
      </w:pPr>
      <w:r w:rsidRPr="007D0FA3">
        <w:rPr>
          <w:rFonts w:ascii="Times New Roman" w:hAnsi="Times New Roman" w:cs="Times New Roman"/>
        </w:rPr>
        <w:t>Ключовим для документом розгляду у даному випадку є</w:t>
      </w:r>
      <w:r w:rsidRPr="007D0FA3">
        <w:rPr>
          <w:rFonts w:ascii="Times New Roman" w:hAnsi="Times New Roman" w:cs="Times New Roman"/>
          <w:i/>
        </w:rPr>
        <w:t xml:space="preserve"> Правила проведення судово-медичної експертизи (досліджень) трупів у бюро судово-медичної експертизи </w:t>
      </w:r>
      <w:r w:rsidRPr="007D0FA3">
        <w:rPr>
          <w:rFonts w:ascii="Times New Roman" w:hAnsi="Times New Roman" w:cs="Times New Roman"/>
        </w:rPr>
        <w:t>затверджений</w:t>
      </w:r>
      <w:r w:rsidRPr="007D0FA3">
        <w:rPr>
          <w:rFonts w:ascii="Times New Roman" w:hAnsi="Times New Roman" w:cs="Times New Roman"/>
          <w:i/>
        </w:rPr>
        <w:t xml:space="preserve"> Наказом №6 МОЗ від 17.01.95.</w:t>
      </w:r>
    </w:p>
    <w:p w14:paraId="584D2382" w14:textId="77777777" w:rsidR="00437B21" w:rsidRPr="007D0FA3" w:rsidRDefault="00437B21" w:rsidP="00437B21">
      <w:pPr>
        <w:spacing w:after="0" w:line="220" w:lineRule="exact"/>
        <w:contextualSpacing/>
        <w:jc w:val="both"/>
        <w:rPr>
          <w:rFonts w:ascii="Times New Roman" w:hAnsi="Times New Roman" w:cs="Times New Roman"/>
          <w:i/>
        </w:rPr>
      </w:pPr>
    </w:p>
    <w:p w14:paraId="225827D4" w14:textId="77777777" w:rsidR="00437B21" w:rsidRDefault="00437B21" w:rsidP="00437B21">
      <w:pPr>
        <w:spacing w:after="0" w:line="220" w:lineRule="exact"/>
        <w:contextualSpacing/>
        <w:jc w:val="both"/>
        <w:rPr>
          <w:rFonts w:ascii="Times New Roman" w:hAnsi="Times New Roman" w:cs="Times New Roman"/>
        </w:rPr>
      </w:pPr>
      <w:r w:rsidRPr="007D0FA3">
        <w:rPr>
          <w:rFonts w:ascii="Times New Roman" w:hAnsi="Times New Roman" w:cs="Times New Roman"/>
          <w:b/>
          <w:i/>
          <w:lang w:val="en-US"/>
        </w:rPr>
        <w:t>NB</w:t>
      </w:r>
      <w:r w:rsidRPr="007D0FA3">
        <w:rPr>
          <w:rFonts w:ascii="Times New Roman" w:hAnsi="Times New Roman" w:cs="Times New Roman"/>
          <w:b/>
          <w:i/>
        </w:rPr>
        <w:t xml:space="preserve"> </w:t>
      </w:r>
      <w:r w:rsidRPr="007D0FA3">
        <w:rPr>
          <w:rFonts w:ascii="Times New Roman" w:hAnsi="Times New Roman" w:cs="Times New Roman"/>
        </w:rPr>
        <w:t xml:space="preserve">Зі змістом </w:t>
      </w:r>
      <w:r w:rsidRPr="007D0FA3">
        <w:rPr>
          <w:rFonts w:ascii="Times New Roman" w:hAnsi="Times New Roman" w:cs="Times New Roman"/>
          <w:i/>
        </w:rPr>
        <w:t>Інструкції про проведення судово-медичної експертизи</w:t>
      </w:r>
      <w:r w:rsidRPr="007D0FA3">
        <w:rPr>
          <w:rFonts w:ascii="Times New Roman" w:hAnsi="Times New Roman" w:cs="Times New Roman"/>
        </w:rPr>
        <w:t xml:space="preserve">, яка також затверджена </w:t>
      </w:r>
      <w:r w:rsidRPr="007D0FA3">
        <w:rPr>
          <w:rFonts w:ascii="Times New Roman" w:hAnsi="Times New Roman" w:cs="Times New Roman"/>
          <w:i/>
        </w:rPr>
        <w:t>Наказом №6 МОЗ від 17.01.95,</w:t>
      </w:r>
      <w:r w:rsidRPr="007D0FA3">
        <w:rPr>
          <w:rFonts w:ascii="Times New Roman" w:hAnsi="Times New Roman" w:cs="Times New Roman"/>
        </w:rPr>
        <w:t xml:space="preserve"> Ви вже ознайомилися на першій лекції. Без знання ключових даних цього документу неможливо зрозуміти в цілому </w:t>
      </w:r>
      <w:r>
        <w:rPr>
          <w:rFonts w:ascii="Times New Roman" w:hAnsi="Times New Roman" w:cs="Times New Roman"/>
        </w:rPr>
        <w:t>процедуру</w:t>
      </w:r>
      <w:r w:rsidRPr="007D0FA3">
        <w:rPr>
          <w:rFonts w:ascii="Times New Roman" w:hAnsi="Times New Roman" w:cs="Times New Roman"/>
        </w:rPr>
        <w:t xml:space="preserve"> проведення судово-медичної експертизи.</w:t>
      </w:r>
    </w:p>
    <w:p w14:paraId="2AFCB9E6" w14:textId="77777777" w:rsidR="00437B21" w:rsidRPr="007D0FA3" w:rsidRDefault="00437B21" w:rsidP="00437B21">
      <w:pPr>
        <w:spacing w:after="0" w:line="220" w:lineRule="exact"/>
        <w:contextualSpacing/>
        <w:jc w:val="both"/>
        <w:rPr>
          <w:rFonts w:ascii="Times New Roman" w:hAnsi="Times New Roman" w:cs="Times New Roman"/>
        </w:rPr>
      </w:pPr>
    </w:p>
    <w:p w14:paraId="3C7463C7" w14:textId="6AD5D482" w:rsidR="00437B21" w:rsidRPr="007D0FA3" w:rsidRDefault="00437B21" w:rsidP="00437B21">
      <w:pPr>
        <w:spacing w:after="0" w:line="220" w:lineRule="exact"/>
        <w:contextualSpacing/>
        <w:jc w:val="both"/>
        <w:rPr>
          <w:rFonts w:ascii="Times New Roman" w:hAnsi="Times New Roman" w:cs="Times New Roman"/>
        </w:rPr>
      </w:pPr>
      <w:r>
        <w:rPr>
          <w:noProof/>
          <w:lang w:eastAsia="uk-UA"/>
        </w:rPr>
        <w:drawing>
          <wp:anchor distT="0" distB="0" distL="114300" distR="114300" simplePos="0" relativeHeight="251660800" behindDoc="1" locked="0" layoutInCell="1" allowOverlap="1" wp14:anchorId="60813D66" wp14:editId="5685ECAF">
            <wp:simplePos x="0" y="0"/>
            <wp:positionH relativeFrom="column">
              <wp:posOffset>4042410</wp:posOffset>
            </wp:positionH>
            <wp:positionV relativeFrom="paragraph">
              <wp:posOffset>78105</wp:posOffset>
            </wp:positionV>
            <wp:extent cx="2228850" cy="3369310"/>
            <wp:effectExtent l="0" t="0" r="0" b="2540"/>
            <wp:wrapTight wrapText="bothSides">
              <wp:wrapPolygon edited="0">
                <wp:start x="0" y="0"/>
                <wp:lineTo x="0" y="21494"/>
                <wp:lineTo x="21415" y="21494"/>
                <wp:lineTo x="21415" y="0"/>
                <wp:lineTo x="0" y="0"/>
              </wp:wrapPolygon>
            </wp:wrapTight>
            <wp:docPr id="70" name="Рисунок 70" descr="742b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742brn"/>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228850" cy="3369310"/>
                    </a:xfrm>
                    <a:prstGeom prst="rect">
                      <a:avLst/>
                    </a:prstGeom>
                    <a:noFill/>
                  </pic:spPr>
                </pic:pic>
              </a:graphicData>
            </a:graphic>
            <wp14:sizeRelH relativeFrom="page">
              <wp14:pctWidth>0</wp14:pctWidth>
            </wp14:sizeRelH>
            <wp14:sizeRelV relativeFrom="page">
              <wp14:pctHeight>0</wp14:pctHeight>
            </wp14:sizeRelV>
          </wp:anchor>
        </w:drawing>
      </w:r>
      <w:r w:rsidRPr="007D0FA3">
        <w:rPr>
          <w:rFonts w:ascii="Times New Roman" w:hAnsi="Times New Roman" w:cs="Times New Roman"/>
        </w:rPr>
        <w:t xml:space="preserve">Розглянемо в першу чергу термінологію, яка в результаті пост/радянської плутанини змішалася настільки, що слово розтин, </w:t>
      </w:r>
      <w:proofErr w:type="spellStart"/>
      <w:r w:rsidRPr="007D0FA3">
        <w:rPr>
          <w:rFonts w:ascii="Times New Roman" w:hAnsi="Times New Roman" w:cs="Times New Roman"/>
        </w:rPr>
        <w:t>аутопсія</w:t>
      </w:r>
      <w:proofErr w:type="spellEnd"/>
      <w:r w:rsidRPr="007D0FA3">
        <w:rPr>
          <w:rFonts w:ascii="Times New Roman" w:hAnsi="Times New Roman" w:cs="Times New Roman"/>
        </w:rPr>
        <w:t xml:space="preserve"> і </w:t>
      </w:r>
      <w:proofErr w:type="spellStart"/>
      <w:r w:rsidRPr="007D0FA3">
        <w:rPr>
          <w:rFonts w:ascii="Times New Roman" w:hAnsi="Times New Roman" w:cs="Times New Roman"/>
        </w:rPr>
        <w:t>некропсія</w:t>
      </w:r>
      <w:proofErr w:type="spellEnd"/>
      <w:r w:rsidRPr="007D0FA3">
        <w:rPr>
          <w:rFonts w:ascii="Times New Roman" w:hAnsi="Times New Roman" w:cs="Times New Roman"/>
        </w:rPr>
        <w:t xml:space="preserve"> подають як синоніми: </w:t>
      </w:r>
    </w:p>
    <w:p w14:paraId="58249E1C" w14:textId="77777777" w:rsidR="00437B21" w:rsidRPr="007D0FA3" w:rsidRDefault="00437B21" w:rsidP="00437B21">
      <w:pPr>
        <w:spacing w:after="0" w:line="220" w:lineRule="exact"/>
        <w:contextualSpacing/>
        <w:jc w:val="both"/>
        <w:rPr>
          <w:rFonts w:ascii="Times New Roman" w:hAnsi="Times New Roman" w:cs="Times New Roman"/>
        </w:rPr>
      </w:pPr>
      <w:proofErr w:type="spellStart"/>
      <w:r w:rsidRPr="007D0FA3">
        <w:rPr>
          <w:rFonts w:ascii="Times New Roman" w:hAnsi="Times New Roman" w:cs="Times New Roman"/>
          <w:b/>
        </w:rPr>
        <w:t>Аутопсія</w:t>
      </w:r>
      <w:proofErr w:type="spellEnd"/>
      <w:r w:rsidRPr="007D0FA3">
        <w:rPr>
          <w:rFonts w:ascii="Times New Roman" w:hAnsi="Times New Roman" w:cs="Times New Roman"/>
        </w:rPr>
        <w:t xml:space="preserve"> – посмертне дослідження тіла померлої людини шляхом проведення розтину.</w:t>
      </w:r>
    </w:p>
    <w:p w14:paraId="0FD289B1" w14:textId="77777777" w:rsidR="00437B21" w:rsidRPr="007D0FA3" w:rsidRDefault="00437B21" w:rsidP="00437B21">
      <w:pPr>
        <w:spacing w:after="0" w:line="220" w:lineRule="exact"/>
        <w:contextualSpacing/>
        <w:jc w:val="both"/>
        <w:rPr>
          <w:rFonts w:ascii="Times New Roman" w:hAnsi="Times New Roman" w:cs="Times New Roman"/>
        </w:rPr>
      </w:pPr>
      <w:proofErr w:type="spellStart"/>
      <w:r w:rsidRPr="007D0FA3">
        <w:rPr>
          <w:rFonts w:ascii="Times New Roman" w:hAnsi="Times New Roman" w:cs="Times New Roman"/>
          <w:b/>
        </w:rPr>
        <w:t>Некропсія</w:t>
      </w:r>
      <w:proofErr w:type="spellEnd"/>
      <w:r w:rsidRPr="007D0FA3">
        <w:rPr>
          <w:rFonts w:ascii="Times New Roman" w:hAnsi="Times New Roman" w:cs="Times New Roman"/>
        </w:rPr>
        <w:t xml:space="preserve"> – посмертне дослідження тіла тварини чи рослини шляхом проведення розтину.</w:t>
      </w:r>
    </w:p>
    <w:p w14:paraId="1AF905E6" w14:textId="77777777" w:rsidR="00437B21" w:rsidRPr="007D0FA3" w:rsidRDefault="00437B21" w:rsidP="00437B21">
      <w:pPr>
        <w:spacing w:after="0" w:line="220" w:lineRule="exact"/>
        <w:contextualSpacing/>
        <w:jc w:val="both"/>
        <w:rPr>
          <w:rFonts w:ascii="Times New Roman" w:hAnsi="Times New Roman" w:cs="Times New Roman"/>
        </w:rPr>
      </w:pPr>
      <w:r w:rsidRPr="007D0FA3">
        <w:rPr>
          <w:rFonts w:ascii="Times New Roman" w:hAnsi="Times New Roman" w:cs="Times New Roman"/>
          <w:b/>
        </w:rPr>
        <w:t>Розтин</w:t>
      </w:r>
      <w:r w:rsidRPr="007D0FA3">
        <w:rPr>
          <w:rFonts w:ascii="Times New Roman" w:hAnsi="Times New Roman" w:cs="Times New Roman"/>
        </w:rPr>
        <w:t xml:space="preserve"> – процес розчленування тіла померлої людини, тварини чи рослини з метою вивчення особливостей анатомічної будови чи пошуку патологічних змін.</w:t>
      </w:r>
    </w:p>
    <w:p w14:paraId="5E63FDAD" w14:textId="77777777" w:rsidR="00437B21" w:rsidRPr="007D0FA3" w:rsidRDefault="00437B21" w:rsidP="00437B21">
      <w:pPr>
        <w:spacing w:after="0" w:line="220" w:lineRule="exact"/>
        <w:contextualSpacing/>
        <w:jc w:val="both"/>
        <w:rPr>
          <w:rFonts w:ascii="Times New Roman" w:hAnsi="Times New Roman" w:cs="Times New Roman"/>
        </w:rPr>
      </w:pPr>
      <w:proofErr w:type="spellStart"/>
      <w:r w:rsidRPr="007D0FA3">
        <w:rPr>
          <w:rFonts w:ascii="Times New Roman" w:hAnsi="Times New Roman" w:cs="Times New Roman"/>
        </w:rPr>
        <w:t>Аутопсію</w:t>
      </w:r>
      <w:proofErr w:type="spellEnd"/>
      <w:r w:rsidRPr="007D0FA3">
        <w:rPr>
          <w:rFonts w:ascii="Times New Roman" w:hAnsi="Times New Roman" w:cs="Times New Roman"/>
        </w:rPr>
        <w:t xml:space="preserve"> </w:t>
      </w:r>
      <w:r>
        <w:rPr>
          <w:rFonts w:ascii="Times New Roman" w:hAnsi="Times New Roman" w:cs="Times New Roman"/>
        </w:rPr>
        <w:t>своєю чергою</w:t>
      </w:r>
      <w:r w:rsidRPr="007D0FA3">
        <w:rPr>
          <w:rFonts w:ascii="Times New Roman" w:hAnsi="Times New Roman" w:cs="Times New Roman"/>
        </w:rPr>
        <w:t xml:space="preserve"> поділяють на:</w:t>
      </w:r>
    </w:p>
    <w:p w14:paraId="3D07CDBC" w14:textId="77777777" w:rsidR="00437B21" w:rsidRPr="007D0FA3" w:rsidRDefault="00437B21" w:rsidP="00437B21">
      <w:pPr>
        <w:spacing w:after="0" w:line="220" w:lineRule="exact"/>
        <w:contextualSpacing/>
        <w:jc w:val="both"/>
        <w:rPr>
          <w:rFonts w:ascii="Times New Roman" w:hAnsi="Times New Roman" w:cs="Times New Roman"/>
        </w:rPr>
      </w:pPr>
      <w:r w:rsidRPr="007D0FA3">
        <w:rPr>
          <w:rFonts w:ascii="Times New Roman" w:hAnsi="Times New Roman" w:cs="Times New Roman"/>
        </w:rPr>
        <w:t>Клінічну (патологоанатомічну) – тобто, для потреб патологоанатомічної служби.</w:t>
      </w:r>
    </w:p>
    <w:p w14:paraId="6F6C70BF" w14:textId="77777777" w:rsidR="00437B21" w:rsidRPr="007D0FA3" w:rsidRDefault="00437B21" w:rsidP="00437B21">
      <w:pPr>
        <w:spacing w:after="0" w:line="220" w:lineRule="exact"/>
        <w:contextualSpacing/>
        <w:jc w:val="both"/>
        <w:rPr>
          <w:rFonts w:ascii="Times New Roman" w:hAnsi="Times New Roman" w:cs="Times New Roman"/>
        </w:rPr>
      </w:pPr>
      <w:r w:rsidRPr="007D0FA3">
        <w:rPr>
          <w:rFonts w:ascii="Times New Roman" w:hAnsi="Times New Roman" w:cs="Times New Roman"/>
        </w:rPr>
        <w:t xml:space="preserve">Академічну – коли труп людини надходить в навчальний заклад чи наукову установу з метою подальшого дослідження чи приготування навчальних </w:t>
      </w:r>
      <w:proofErr w:type="spellStart"/>
      <w:r w:rsidRPr="007D0FA3">
        <w:rPr>
          <w:rFonts w:ascii="Times New Roman" w:hAnsi="Times New Roman" w:cs="Times New Roman"/>
        </w:rPr>
        <w:t>макропрепаратів</w:t>
      </w:r>
      <w:proofErr w:type="spellEnd"/>
      <w:r w:rsidRPr="007D0FA3">
        <w:rPr>
          <w:rFonts w:ascii="Times New Roman" w:hAnsi="Times New Roman" w:cs="Times New Roman"/>
        </w:rPr>
        <w:t xml:space="preserve"> тощо.</w:t>
      </w:r>
    </w:p>
    <w:p w14:paraId="2E2E4C38" w14:textId="77777777" w:rsidR="00437B21" w:rsidRPr="007D0FA3" w:rsidRDefault="00437B21" w:rsidP="00437B21">
      <w:pPr>
        <w:spacing w:after="0" w:line="220" w:lineRule="exact"/>
        <w:contextualSpacing/>
        <w:jc w:val="both"/>
        <w:rPr>
          <w:rFonts w:ascii="Times New Roman" w:hAnsi="Times New Roman" w:cs="Times New Roman"/>
        </w:rPr>
      </w:pPr>
      <w:r w:rsidRPr="007D0FA3">
        <w:rPr>
          <w:rFonts w:ascii="Times New Roman" w:hAnsi="Times New Roman" w:cs="Times New Roman"/>
        </w:rPr>
        <w:t xml:space="preserve">Судово-медичну – яка виконується виключно за вказівкою юридичного органу. Таким юридичним органом в залежності від країни може бути </w:t>
      </w:r>
      <w:proofErr w:type="spellStart"/>
      <w:r w:rsidRPr="007D0FA3">
        <w:rPr>
          <w:rFonts w:ascii="Times New Roman" w:hAnsi="Times New Roman" w:cs="Times New Roman"/>
        </w:rPr>
        <w:t>коронер</w:t>
      </w:r>
      <w:proofErr w:type="spellEnd"/>
      <w:r w:rsidRPr="007D0FA3">
        <w:rPr>
          <w:rFonts w:ascii="Times New Roman" w:hAnsi="Times New Roman" w:cs="Times New Roman"/>
        </w:rPr>
        <w:t>, судово-медичний експерт, прокурор, магістрат, суддя, поліція тощо.</w:t>
      </w:r>
    </w:p>
    <w:p w14:paraId="412ECB7F" w14:textId="77777777" w:rsidR="00437B21" w:rsidRDefault="00437B21" w:rsidP="00437B21">
      <w:pPr>
        <w:spacing w:after="0" w:line="220" w:lineRule="exact"/>
        <w:contextualSpacing/>
        <w:jc w:val="both"/>
        <w:rPr>
          <w:rFonts w:ascii="Times New Roman" w:hAnsi="Times New Roman" w:cs="Times New Roman"/>
        </w:rPr>
      </w:pPr>
      <w:r w:rsidRPr="007D0FA3">
        <w:rPr>
          <w:rFonts w:ascii="Times New Roman" w:hAnsi="Times New Roman" w:cs="Times New Roman"/>
        </w:rPr>
        <w:t xml:space="preserve">На відміну від огляду місця події, процедура </w:t>
      </w:r>
      <w:proofErr w:type="spellStart"/>
      <w:r w:rsidRPr="007D0FA3">
        <w:rPr>
          <w:rFonts w:ascii="Times New Roman" w:hAnsi="Times New Roman" w:cs="Times New Roman"/>
        </w:rPr>
        <w:t>аутопсії</w:t>
      </w:r>
      <w:proofErr w:type="spellEnd"/>
      <w:r w:rsidRPr="007D0FA3">
        <w:rPr>
          <w:rFonts w:ascii="Times New Roman" w:hAnsi="Times New Roman" w:cs="Times New Roman"/>
        </w:rPr>
        <w:t xml:space="preserve"> (</w:t>
      </w:r>
      <w:r w:rsidRPr="00C04D2F">
        <w:rPr>
          <w:rFonts w:ascii="Times New Roman" w:hAnsi="Times New Roman" w:cs="Times New Roman"/>
          <w:b/>
          <w:u w:val="single"/>
        </w:rPr>
        <w:t xml:space="preserve">надалі буде використано </w:t>
      </w:r>
      <w:r>
        <w:rPr>
          <w:rFonts w:ascii="Times New Roman" w:hAnsi="Times New Roman" w:cs="Times New Roman"/>
          <w:b/>
          <w:u w:val="single"/>
        </w:rPr>
        <w:t xml:space="preserve">поняття </w:t>
      </w:r>
      <w:r w:rsidRPr="00C04D2F">
        <w:rPr>
          <w:rFonts w:ascii="Times New Roman" w:hAnsi="Times New Roman" w:cs="Times New Roman"/>
          <w:b/>
          <w:u w:val="single"/>
        </w:rPr>
        <w:t>розтин</w:t>
      </w:r>
      <w:r w:rsidRPr="007D0FA3">
        <w:rPr>
          <w:rFonts w:ascii="Times New Roman" w:hAnsi="Times New Roman" w:cs="Times New Roman"/>
        </w:rPr>
        <w:t xml:space="preserve">, у зв’язку з цитуванням нормативної правової бази, яка звичайно ж успадкувала кращі радянські традиції </w:t>
      </w:r>
      <w:r>
        <w:rPr>
          <w:rFonts w:ascii="Times New Roman" w:hAnsi="Times New Roman" w:cs="Times New Roman"/>
        </w:rPr>
        <w:t>та</w:t>
      </w:r>
      <w:r w:rsidRPr="007D0FA3">
        <w:rPr>
          <w:rFonts w:ascii="Times New Roman" w:hAnsi="Times New Roman" w:cs="Times New Roman"/>
        </w:rPr>
        <w:t xml:space="preserve"> терміни) досить детально регламентована.</w:t>
      </w:r>
    </w:p>
    <w:p w14:paraId="3B41A818" w14:textId="77777777" w:rsidR="00437B21" w:rsidRPr="007D0FA3" w:rsidRDefault="00437B21" w:rsidP="00437B21">
      <w:pPr>
        <w:spacing w:after="0" w:line="220" w:lineRule="exact"/>
        <w:contextualSpacing/>
        <w:jc w:val="both"/>
        <w:rPr>
          <w:rFonts w:ascii="Times New Roman" w:hAnsi="Times New Roman" w:cs="Times New Roman"/>
        </w:rPr>
      </w:pPr>
    </w:p>
    <w:p w14:paraId="60DA7C34" w14:textId="77777777" w:rsidR="00437B21" w:rsidRDefault="00437B21" w:rsidP="00437B21">
      <w:pPr>
        <w:spacing w:after="0" w:line="220" w:lineRule="exact"/>
        <w:contextualSpacing/>
        <w:jc w:val="both"/>
        <w:rPr>
          <w:rFonts w:ascii="Times New Roman" w:hAnsi="Times New Roman" w:cs="Times New Roman"/>
        </w:rPr>
      </w:pPr>
      <w:r w:rsidRPr="007D0FA3">
        <w:rPr>
          <w:rFonts w:ascii="Times New Roman" w:hAnsi="Times New Roman" w:cs="Times New Roman"/>
          <w:b/>
          <w:i/>
          <w:lang w:val="en-US"/>
        </w:rPr>
        <w:t>NB</w:t>
      </w:r>
      <w:r w:rsidRPr="007D0FA3">
        <w:rPr>
          <w:rFonts w:ascii="Times New Roman" w:hAnsi="Times New Roman" w:cs="Times New Roman"/>
          <w:b/>
          <w:i/>
          <w:lang w:val="ru-RU"/>
        </w:rPr>
        <w:t xml:space="preserve"> </w:t>
      </w:r>
      <w:r w:rsidRPr="007D0FA3">
        <w:rPr>
          <w:rFonts w:ascii="Times New Roman" w:hAnsi="Times New Roman" w:cs="Times New Roman"/>
        </w:rPr>
        <w:t>З правовими засадами призначення експертизи в цілому Ви вже ознайомилися при прослуховуванні першої лекції.</w:t>
      </w:r>
    </w:p>
    <w:p w14:paraId="38DBCEC7" w14:textId="77777777" w:rsidR="00437B21" w:rsidRPr="007D0FA3" w:rsidRDefault="00437B21" w:rsidP="00437B21">
      <w:pPr>
        <w:spacing w:after="0" w:line="220" w:lineRule="exact"/>
        <w:contextualSpacing/>
        <w:jc w:val="both"/>
        <w:rPr>
          <w:rFonts w:ascii="Times New Roman" w:hAnsi="Times New Roman" w:cs="Times New Roman"/>
        </w:rPr>
      </w:pPr>
    </w:p>
    <w:p w14:paraId="639873BE" w14:textId="77777777" w:rsidR="00437B21" w:rsidRPr="007D0FA3" w:rsidRDefault="00437B21" w:rsidP="00437B21">
      <w:pPr>
        <w:spacing w:after="0" w:line="220" w:lineRule="exact"/>
        <w:contextualSpacing/>
        <w:jc w:val="both"/>
        <w:rPr>
          <w:rFonts w:ascii="Times New Roman" w:hAnsi="Times New Roman" w:cs="Times New Roman"/>
        </w:rPr>
      </w:pPr>
      <w:r w:rsidRPr="007D0FA3">
        <w:rPr>
          <w:rFonts w:ascii="Times New Roman" w:hAnsi="Times New Roman" w:cs="Times New Roman"/>
        </w:rPr>
        <w:t>Де ж проводиться розтин? Як Ви пам’ятаєте з першої лекції, існує спеціальний відділ судово-медичної експертизи трупів.</w:t>
      </w:r>
    </w:p>
    <w:p w14:paraId="6A9D3CDA" w14:textId="77777777" w:rsidR="00437B21" w:rsidRPr="007D0FA3" w:rsidRDefault="00437B21" w:rsidP="00437B21">
      <w:pPr>
        <w:spacing w:after="0" w:line="220" w:lineRule="exact"/>
        <w:contextualSpacing/>
        <w:jc w:val="both"/>
        <w:rPr>
          <w:rFonts w:ascii="Times New Roman" w:hAnsi="Times New Roman" w:cs="Times New Roman"/>
          <w:i/>
        </w:rPr>
      </w:pPr>
      <w:r w:rsidRPr="007D0FA3">
        <w:rPr>
          <w:rFonts w:ascii="Times New Roman" w:hAnsi="Times New Roman" w:cs="Times New Roman"/>
        </w:rPr>
        <w:t>«</w:t>
      </w:r>
      <w:r w:rsidRPr="007D0FA3">
        <w:rPr>
          <w:rFonts w:ascii="Times New Roman" w:hAnsi="Times New Roman" w:cs="Times New Roman"/>
          <w:i/>
        </w:rPr>
        <w:t>1.8. Експертиза трупа виконується у судово-медичних моргах (надалі - морг) або в моргах лікувально-профілактичних установ.</w:t>
      </w:r>
    </w:p>
    <w:p w14:paraId="2D346890" w14:textId="77777777" w:rsidR="00437B21" w:rsidRPr="007D0FA3" w:rsidRDefault="00437B21" w:rsidP="00437B21">
      <w:pPr>
        <w:spacing w:after="0" w:line="220" w:lineRule="exact"/>
        <w:contextualSpacing/>
        <w:jc w:val="both"/>
        <w:rPr>
          <w:rFonts w:ascii="Times New Roman" w:hAnsi="Times New Roman" w:cs="Times New Roman"/>
        </w:rPr>
      </w:pPr>
      <w:r w:rsidRPr="007D0FA3">
        <w:rPr>
          <w:rFonts w:ascii="Times New Roman" w:hAnsi="Times New Roman" w:cs="Times New Roman"/>
          <w:i/>
        </w:rPr>
        <w:t>Як виняток, за погодженням із судово-медичним експертом (надалі - експерт), допускається проведення експертизи трупа у пристосованих під морг приміщеннях лікувально-профілактичної установи (при наявності в них необхідних умов) і на відкритому повітрі (ексгумація трупа). В останньому випадку експертиза виконується лише в теплу пору року, при сухій погоді і при створюванні особою, що призначила експертизу, придатних для роботи.</w:t>
      </w:r>
      <w:r w:rsidRPr="007D0FA3">
        <w:rPr>
          <w:rFonts w:ascii="Times New Roman" w:hAnsi="Times New Roman" w:cs="Times New Roman"/>
        </w:rPr>
        <w:t>»</w:t>
      </w:r>
    </w:p>
    <w:p w14:paraId="4E9C2F55" w14:textId="77777777" w:rsidR="00437B21" w:rsidRPr="007D0FA3" w:rsidRDefault="00437B21" w:rsidP="00437B21">
      <w:pPr>
        <w:spacing w:after="0" w:line="220" w:lineRule="exact"/>
        <w:contextualSpacing/>
        <w:jc w:val="both"/>
        <w:rPr>
          <w:rFonts w:ascii="Times New Roman" w:hAnsi="Times New Roman" w:cs="Times New Roman"/>
        </w:rPr>
      </w:pPr>
      <w:r w:rsidRPr="007D0FA3">
        <w:rPr>
          <w:rFonts w:ascii="Times New Roman" w:hAnsi="Times New Roman" w:cs="Times New Roman"/>
        </w:rPr>
        <w:t xml:space="preserve">Яка </w:t>
      </w:r>
      <w:r w:rsidRPr="007B0D34">
        <w:rPr>
          <w:rFonts w:ascii="Times New Roman" w:hAnsi="Times New Roman" w:cs="Times New Roman"/>
          <w:b/>
        </w:rPr>
        <w:t>умова</w:t>
      </w:r>
      <w:r w:rsidRPr="007D0FA3">
        <w:rPr>
          <w:rFonts w:ascii="Times New Roman" w:hAnsi="Times New Roman" w:cs="Times New Roman"/>
        </w:rPr>
        <w:t xml:space="preserve"> початку процедури розтину?</w:t>
      </w:r>
    </w:p>
    <w:p w14:paraId="58D0B39B" w14:textId="77777777" w:rsidR="00437B21" w:rsidRPr="007D0FA3" w:rsidRDefault="00437B21" w:rsidP="00437B21">
      <w:pPr>
        <w:spacing w:after="0" w:line="220" w:lineRule="exact"/>
        <w:contextualSpacing/>
        <w:jc w:val="both"/>
        <w:rPr>
          <w:rFonts w:ascii="Times New Roman" w:hAnsi="Times New Roman" w:cs="Times New Roman"/>
          <w:i/>
        </w:rPr>
      </w:pPr>
      <w:r w:rsidRPr="007D0FA3">
        <w:rPr>
          <w:rFonts w:ascii="Times New Roman" w:hAnsi="Times New Roman" w:cs="Times New Roman"/>
        </w:rPr>
        <w:t>«</w:t>
      </w:r>
      <w:r w:rsidRPr="007D0FA3">
        <w:rPr>
          <w:rFonts w:ascii="Times New Roman" w:hAnsi="Times New Roman" w:cs="Times New Roman"/>
          <w:i/>
        </w:rPr>
        <w:t>2.1.1. Експертиза трупа може бути розпочата тільки після появи ранніх трупних явищ (охолодження, трупних плям, трупного заклякання).</w:t>
      </w:r>
    </w:p>
    <w:p w14:paraId="59873871" w14:textId="77777777" w:rsidR="00437B21" w:rsidRPr="007D0FA3" w:rsidRDefault="00437B21" w:rsidP="00437B21">
      <w:pPr>
        <w:spacing w:after="0" w:line="220" w:lineRule="exact"/>
        <w:contextualSpacing/>
        <w:jc w:val="both"/>
        <w:rPr>
          <w:rFonts w:ascii="Times New Roman" w:hAnsi="Times New Roman" w:cs="Times New Roman"/>
        </w:rPr>
      </w:pPr>
      <w:r w:rsidRPr="007D0FA3">
        <w:rPr>
          <w:rFonts w:ascii="Times New Roman" w:hAnsi="Times New Roman" w:cs="Times New Roman"/>
          <w:i/>
        </w:rPr>
        <w:t xml:space="preserve">До появи згаданих змін розтин трупа може бути проведений тільки після констатації смерті у встановленому законом порядку і після оформлення </w:t>
      </w:r>
      <w:proofErr w:type="spellStart"/>
      <w:r w:rsidRPr="007D0FA3">
        <w:rPr>
          <w:rFonts w:ascii="Times New Roman" w:hAnsi="Times New Roman" w:cs="Times New Roman"/>
          <w:i/>
        </w:rPr>
        <w:t>акта</w:t>
      </w:r>
      <w:proofErr w:type="spellEnd"/>
      <w:r w:rsidRPr="007D0FA3">
        <w:rPr>
          <w:rFonts w:ascii="Times New Roman" w:hAnsi="Times New Roman" w:cs="Times New Roman"/>
          <w:i/>
        </w:rPr>
        <w:t xml:space="preserve"> судово-медичного дослідження (висновок експерта), один примірник якого повинен бути наданий експерту до початку розтину.</w:t>
      </w:r>
      <w:r w:rsidRPr="007D0FA3">
        <w:rPr>
          <w:rFonts w:ascii="Times New Roman" w:hAnsi="Times New Roman" w:cs="Times New Roman"/>
        </w:rPr>
        <w:t>»</w:t>
      </w:r>
    </w:p>
    <w:p w14:paraId="338D3FE9" w14:textId="77777777" w:rsidR="00437B21" w:rsidRPr="007D0FA3" w:rsidRDefault="00437B21" w:rsidP="00437B21">
      <w:pPr>
        <w:spacing w:after="0" w:line="220" w:lineRule="exact"/>
        <w:contextualSpacing/>
        <w:jc w:val="both"/>
        <w:rPr>
          <w:rFonts w:ascii="Times New Roman" w:hAnsi="Times New Roman" w:cs="Times New Roman"/>
        </w:rPr>
      </w:pPr>
      <w:r w:rsidRPr="007D0FA3">
        <w:rPr>
          <w:rFonts w:ascii="Times New Roman" w:hAnsi="Times New Roman" w:cs="Times New Roman"/>
        </w:rPr>
        <w:t xml:space="preserve">Яка ж </w:t>
      </w:r>
      <w:r w:rsidRPr="007B0D34">
        <w:rPr>
          <w:rFonts w:ascii="Times New Roman" w:hAnsi="Times New Roman" w:cs="Times New Roman"/>
          <w:b/>
        </w:rPr>
        <w:t>послідовність</w:t>
      </w:r>
      <w:r w:rsidRPr="007D0FA3">
        <w:rPr>
          <w:rFonts w:ascii="Times New Roman" w:hAnsi="Times New Roman" w:cs="Times New Roman"/>
        </w:rPr>
        <w:t xml:space="preserve"> виконання розтину? Вона також чітко прописана і </w:t>
      </w:r>
      <w:r w:rsidRPr="007D0FA3">
        <w:rPr>
          <w:rFonts w:ascii="Times New Roman" w:hAnsi="Times New Roman" w:cs="Times New Roman"/>
          <w:b/>
        </w:rPr>
        <w:t>має</w:t>
      </w:r>
      <w:r w:rsidRPr="007D0FA3">
        <w:rPr>
          <w:rFonts w:ascii="Times New Roman" w:hAnsi="Times New Roman" w:cs="Times New Roman"/>
        </w:rPr>
        <w:t xml:space="preserve"> бути такою:</w:t>
      </w:r>
    </w:p>
    <w:p w14:paraId="4CD9A6F5" w14:textId="77777777" w:rsidR="00437B21" w:rsidRPr="007D0FA3" w:rsidRDefault="00437B21" w:rsidP="00437B21">
      <w:pPr>
        <w:spacing w:after="0" w:line="220" w:lineRule="exact"/>
        <w:contextualSpacing/>
        <w:jc w:val="both"/>
        <w:rPr>
          <w:rFonts w:ascii="Times New Roman" w:hAnsi="Times New Roman" w:cs="Times New Roman"/>
          <w:i/>
        </w:rPr>
      </w:pPr>
      <w:r w:rsidRPr="007D0FA3">
        <w:rPr>
          <w:rFonts w:ascii="Times New Roman" w:hAnsi="Times New Roman" w:cs="Times New Roman"/>
        </w:rPr>
        <w:lastRenderedPageBreak/>
        <w:t>«</w:t>
      </w:r>
      <w:r w:rsidRPr="007D0FA3">
        <w:rPr>
          <w:rFonts w:ascii="Times New Roman" w:hAnsi="Times New Roman" w:cs="Times New Roman"/>
          <w:i/>
        </w:rPr>
        <w:t>1.24.1. Ознайомлення з документом про призначення експертизи та з іншими доданими до нього матеріалами (копією протоколу огляду місця події, історією хвороби тощо);</w:t>
      </w:r>
    </w:p>
    <w:p w14:paraId="54E6F29F" w14:textId="77777777" w:rsidR="00437B21" w:rsidRPr="007D0FA3" w:rsidRDefault="00437B21" w:rsidP="00437B21">
      <w:pPr>
        <w:spacing w:after="0" w:line="220" w:lineRule="exact"/>
        <w:contextualSpacing/>
        <w:jc w:val="both"/>
        <w:rPr>
          <w:rFonts w:ascii="Times New Roman" w:hAnsi="Times New Roman" w:cs="Times New Roman"/>
          <w:i/>
        </w:rPr>
      </w:pPr>
      <w:r w:rsidRPr="007D0FA3">
        <w:rPr>
          <w:rFonts w:ascii="Times New Roman" w:hAnsi="Times New Roman" w:cs="Times New Roman"/>
          <w:i/>
        </w:rPr>
        <w:t>1.24.2. Складання плану проведення експертизи;</w:t>
      </w:r>
    </w:p>
    <w:p w14:paraId="3AF6B400" w14:textId="77777777" w:rsidR="00437B21" w:rsidRPr="007D0FA3" w:rsidRDefault="00437B21" w:rsidP="00437B21">
      <w:pPr>
        <w:spacing w:after="0" w:line="220" w:lineRule="exact"/>
        <w:contextualSpacing/>
        <w:jc w:val="both"/>
        <w:rPr>
          <w:rFonts w:ascii="Times New Roman" w:hAnsi="Times New Roman" w:cs="Times New Roman"/>
          <w:i/>
        </w:rPr>
      </w:pPr>
      <w:r w:rsidRPr="007D0FA3">
        <w:rPr>
          <w:rFonts w:ascii="Times New Roman" w:hAnsi="Times New Roman" w:cs="Times New Roman"/>
          <w:i/>
        </w:rPr>
        <w:t>1.24.3. Зовнішнє та внутрішнє дослідження трупа, вилучення органів та тканин для лабораторних досліджень;</w:t>
      </w:r>
    </w:p>
    <w:p w14:paraId="25642F9B" w14:textId="77777777" w:rsidR="00437B21" w:rsidRPr="007D0FA3" w:rsidRDefault="00437B21" w:rsidP="00437B21">
      <w:pPr>
        <w:spacing w:after="0" w:line="220" w:lineRule="exact"/>
        <w:contextualSpacing/>
        <w:jc w:val="both"/>
        <w:rPr>
          <w:rFonts w:ascii="Times New Roman" w:hAnsi="Times New Roman" w:cs="Times New Roman"/>
          <w:i/>
        </w:rPr>
      </w:pPr>
      <w:r w:rsidRPr="007D0FA3">
        <w:rPr>
          <w:rFonts w:ascii="Times New Roman" w:hAnsi="Times New Roman" w:cs="Times New Roman"/>
          <w:i/>
        </w:rPr>
        <w:t>1.24.4. Комплексна оцінка результатів дослідження трупа на підставі отриманих лабораторних даних, наданих матеріалів справи та медичної документації;</w:t>
      </w:r>
    </w:p>
    <w:p w14:paraId="0F830B5A" w14:textId="77777777" w:rsidR="00437B21" w:rsidRPr="007D0FA3" w:rsidRDefault="00437B21" w:rsidP="00437B21">
      <w:pPr>
        <w:spacing w:after="0" w:line="220" w:lineRule="exact"/>
        <w:contextualSpacing/>
        <w:jc w:val="both"/>
        <w:rPr>
          <w:rFonts w:ascii="Times New Roman" w:hAnsi="Times New Roman" w:cs="Times New Roman"/>
          <w:i/>
        </w:rPr>
      </w:pPr>
      <w:r w:rsidRPr="007D0FA3">
        <w:rPr>
          <w:rFonts w:ascii="Times New Roman" w:hAnsi="Times New Roman" w:cs="Times New Roman"/>
          <w:i/>
        </w:rPr>
        <w:t>1.24.5. Складання підсумків з відповідями на запитання, що були поставлені на вирішення експертизи;</w:t>
      </w:r>
    </w:p>
    <w:p w14:paraId="31573E75" w14:textId="77777777" w:rsidR="00437B21" w:rsidRPr="007D0FA3" w:rsidRDefault="00437B21" w:rsidP="00437B21">
      <w:pPr>
        <w:spacing w:after="0" w:line="220" w:lineRule="exact"/>
        <w:contextualSpacing/>
        <w:jc w:val="both"/>
        <w:rPr>
          <w:rFonts w:ascii="Times New Roman" w:hAnsi="Times New Roman" w:cs="Times New Roman"/>
        </w:rPr>
      </w:pPr>
      <w:r w:rsidRPr="007D0FA3">
        <w:rPr>
          <w:rFonts w:ascii="Times New Roman" w:hAnsi="Times New Roman" w:cs="Times New Roman"/>
          <w:i/>
        </w:rPr>
        <w:t>1.24.6. Оформлення висновку експерта</w:t>
      </w:r>
      <w:r w:rsidRPr="007D0FA3">
        <w:rPr>
          <w:rFonts w:ascii="Times New Roman" w:hAnsi="Times New Roman" w:cs="Times New Roman"/>
        </w:rPr>
        <w:t>.»</w:t>
      </w:r>
    </w:p>
    <w:p w14:paraId="7B03E245" w14:textId="77777777" w:rsidR="00437B21" w:rsidRPr="007D0FA3" w:rsidRDefault="00437B21" w:rsidP="00437B21">
      <w:pPr>
        <w:spacing w:after="0" w:line="220" w:lineRule="exact"/>
        <w:contextualSpacing/>
        <w:jc w:val="both"/>
        <w:rPr>
          <w:rFonts w:ascii="Times New Roman" w:hAnsi="Times New Roman" w:cs="Times New Roman"/>
        </w:rPr>
      </w:pPr>
      <w:r w:rsidRPr="007D0FA3">
        <w:rPr>
          <w:rFonts w:ascii="Times New Roman" w:hAnsi="Times New Roman" w:cs="Times New Roman"/>
        </w:rPr>
        <w:t xml:space="preserve">Отож, перейдемо безпосередньо до пункту 1.24.3 – </w:t>
      </w:r>
      <w:r w:rsidRPr="007B0D34">
        <w:rPr>
          <w:rFonts w:ascii="Times New Roman" w:hAnsi="Times New Roman" w:cs="Times New Roman"/>
          <w:b/>
        </w:rPr>
        <w:t>зовнішнє і внутрішнє дослідження трупа</w:t>
      </w:r>
      <w:r w:rsidRPr="007D0FA3">
        <w:rPr>
          <w:rFonts w:ascii="Times New Roman" w:hAnsi="Times New Roman" w:cs="Times New Roman"/>
        </w:rPr>
        <w:t xml:space="preserve">. Найбільш доцільним надалі є пряме цитування </w:t>
      </w:r>
      <w:r w:rsidRPr="007D0FA3">
        <w:rPr>
          <w:rFonts w:ascii="Times New Roman" w:hAnsi="Times New Roman" w:cs="Times New Roman"/>
          <w:i/>
        </w:rPr>
        <w:t>Інструкції про проведення судово-медичної експертизи</w:t>
      </w:r>
      <w:r w:rsidRPr="007D0FA3">
        <w:rPr>
          <w:rFonts w:ascii="Times New Roman" w:hAnsi="Times New Roman" w:cs="Times New Roman"/>
        </w:rPr>
        <w:t xml:space="preserve">, адже вона </w:t>
      </w:r>
      <w:r>
        <w:rPr>
          <w:rFonts w:ascii="Times New Roman" w:hAnsi="Times New Roman" w:cs="Times New Roman"/>
        </w:rPr>
        <w:t>регламентує розтин</w:t>
      </w:r>
      <w:r w:rsidRPr="007D0FA3">
        <w:rPr>
          <w:rFonts w:ascii="Times New Roman" w:hAnsi="Times New Roman" w:cs="Times New Roman"/>
        </w:rPr>
        <w:t xml:space="preserve"> повн</w:t>
      </w:r>
      <w:r>
        <w:rPr>
          <w:rFonts w:ascii="Times New Roman" w:hAnsi="Times New Roman" w:cs="Times New Roman"/>
        </w:rPr>
        <w:t>ою</w:t>
      </w:r>
      <w:r w:rsidRPr="007D0FA3">
        <w:rPr>
          <w:rFonts w:ascii="Times New Roman" w:hAnsi="Times New Roman" w:cs="Times New Roman"/>
        </w:rPr>
        <w:t xml:space="preserve"> мір</w:t>
      </w:r>
      <w:r>
        <w:rPr>
          <w:rFonts w:ascii="Times New Roman" w:hAnsi="Times New Roman" w:cs="Times New Roman"/>
        </w:rPr>
        <w:t>ою</w:t>
      </w:r>
      <w:r w:rsidRPr="007D0FA3">
        <w:rPr>
          <w:rFonts w:ascii="Times New Roman" w:hAnsi="Times New Roman" w:cs="Times New Roman"/>
        </w:rPr>
        <w:t>, чітко регулює послідовність і повноту необхідних для виконання дій/маніпуляцій (але необхідно визнати її моральне, законодавче і наукове «старіння»). Будь</w:t>
      </w:r>
      <w:r>
        <w:rPr>
          <w:rFonts w:ascii="Times New Roman" w:hAnsi="Times New Roman" w:cs="Times New Roman"/>
        </w:rPr>
        <w:t>-</w:t>
      </w:r>
      <w:r w:rsidRPr="007D0FA3">
        <w:rPr>
          <w:rFonts w:ascii="Times New Roman" w:hAnsi="Times New Roman" w:cs="Times New Roman"/>
        </w:rPr>
        <w:t xml:space="preserve">яке ухилення від її виконання є порушенням і </w:t>
      </w:r>
      <w:r>
        <w:rPr>
          <w:rFonts w:ascii="Times New Roman" w:hAnsi="Times New Roman" w:cs="Times New Roman"/>
        </w:rPr>
        <w:t>надалі</w:t>
      </w:r>
      <w:r w:rsidRPr="007D0FA3">
        <w:rPr>
          <w:rFonts w:ascii="Times New Roman" w:hAnsi="Times New Roman" w:cs="Times New Roman"/>
        </w:rPr>
        <w:t xml:space="preserve"> може бути підставою до анулювання висновків експертизи, що на тепер є реальністю з якою стикають судово-медичні експерти в ході судових засідань.</w:t>
      </w:r>
    </w:p>
    <w:p w14:paraId="5F0C741D" w14:textId="77777777" w:rsidR="00437B21" w:rsidRPr="007D0FA3" w:rsidRDefault="00437B21" w:rsidP="00437B21">
      <w:pPr>
        <w:spacing w:after="0" w:line="220" w:lineRule="exact"/>
        <w:contextualSpacing/>
        <w:jc w:val="both"/>
        <w:rPr>
          <w:rFonts w:ascii="Times New Roman" w:hAnsi="Times New Roman" w:cs="Times New Roman"/>
        </w:rPr>
      </w:pPr>
      <w:r w:rsidRPr="007D0FA3">
        <w:rPr>
          <w:rFonts w:ascii="Times New Roman" w:hAnsi="Times New Roman" w:cs="Times New Roman"/>
        </w:rPr>
        <w:t xml:space="preserve">Внутрішньому дослідженню передує </w:t>
      </w:r>
      <w:r w:rsidRPr="007B0D34">
        <w:rPr>
          <w:rFonts w:ascii="Times New Roman" w:hAnsi="Times New Roman" w:cs="Times New Roman"/>
          <w:b/>
        </w:rPr>
        <w:t>зовнішнє</w:t>
      </w:r>
      <w:r w:rsidRPr="007D0FA3">
        <w:rPr>
          <w:rFonts w:ascii="Times New Roman" w:hAnsi="Times New Roman" w:cs="Times New Roman"/>
        </w:rPr>
        <w:t xml:space="preserve"> (</w:t>
      </w:r>
      <w:proofErr w:type="spellStart"/>
      <w:r w:rsidRPr="007D0FA3">
        <w:rPr>
          <w:rFonts w:ascii="Times New Roman" w:hAnsi="Times New Roman" w:cs="Times New Roman"/>
        </w:rPr>
        <w:t>логічно</w:t>
      </w:r>
      <w:proofErr w:type="spellEnd"/>
      <w:r w:rsidRPr="007D0FA3">
        <w:rPr>
          <w:rFonts w:ascii="Times New Roman" w:hAnsi="Times New Roman" w:cs="Times New Roman"/>
        </w:rPr>
        <w:t xml:space="preserve">), і починається вона згідно </w:t>
      </w:r>
      <w:r>
        <w:rPr>
          <w:rFonts w:ascii="Times New Roman" w:hAnsi="Times New Roman" w:cs="Times New Roman"/>
        </w:rPr>
        <w:t xml:space="preserve">з </w:t>
      </w:r>
      <w:r w:rsidRPr="007D0FA3">
        <w:rPr>
          <w:rFonts w:ascii="Times New Roman" w:hAnsi="Times New Roman" w:cs="Times New Roman"/>
        </w:rPr>
        <w:t>інструкці</w:t>
      </w:r>
      <w:r>
        <w:rPr>
          <w:rFonts w:ascii="Times New Roman" w:hAnsi="Times New Roman" w:cs="Times New Roman"/>
        </w:rPr>
        <w:t>єю</w:t>
      </w:r>
      <w:r w:rsidRPr="007D0FA3">
        <w:rPr>
          <w:rFonts w:ascii="Times New Roman" w:hAnsi="Times New Roman" w:cs="Times New Roman"/>
        </w:rPr>
        <w:t xml:space="preserve"> з </w:t>
      </w:r>
      <w:r w:rsidRPr="007B0D34">
        <w:rPr>
          <w:rFonts w:ascii="Times New Roman" w:hAnsi="Times New Roman" w:cs="Times New Roman"/>
          <w:b/>
        </w:rPr>
        <w:t>дослідження одягу</w:t>
      </w:r>
      <w:r w:rsidRPr="007D0FA3">
        <w:rPr>
          <w:rFonts w:ascii="Times New Roman" w:hAnsi="Times New Roman" w:cs="Times New Roman"/>
        </w:rPr>
        <w:t xml:space="preserve"> померлої особи (за його наявності):</w:t>
      </w:r>
    </w:p>
    <w:p w14:paraId="7BCF70E5" w14:textId="77777777" w:rsidR="00437B21" w:rsidRPr="007D0FA3" w:rsidRDefault="00437B21" w:rsidP="00437B21">
      <w:pPr>
        <w:spacing w:after="0" w:line="220" w:lineRule="exact"/>
        <w:contextualSpacing/>
        <w:jc w:val="both"/>
        <w:rPr>
          <w:rFonts w:ascii="Times New Roman" w:hAnsi="Times New Roman" w:cs="Times New Roman"/>
          <w:i/>
        </w:rPr>
      </w:pPr>
      <w:r w:rsidRPr="007D0FA3">
        <w:rPr>
          <w:rFonts w:ascii="Times New Roman" w:hAnsi="Times New Roman" w:cs="Times New Roman"/>
        </w:rPr>
        <w:t>«</w:t>
      </w:r>
      <w:r w:rsidRPr="007D0FA3">
        <w:rPr>
          <w:rFonts w:ascii="Times New Roman" w:hAnsi="Times New Roman" w:cs="Times New Roman"/>
          <w:i/>
        </w:rPr>
        <w:t xml:space="preserve">2.1.3. Дослідження одягу треба починати з переліку, шар за шаром, окремих його предметів та їх розміщення на трупі в момент огляду. Вказуються назва предметів одягу, вид матеріалу, колір і ступінь зношеності тканини, наявність і стан петель, </w:t>
      </w:r>
      <w:r>
        <w:rPr>
          <w:rFonts w:ascii="Times New Roman" w:hAnsi="Times New Roman" w:cs="Times New Roman"/>
          <w:i/>
        </w:rPr>
        <w:t>ґ</w:t>
      </w:r>
      <w:r w:rsidRPr="007D0FA3">
        <w:rPr>
          <w:rFonts w:ascii="Times New Roman" w:hAnsi="Times New Roman" w:cs="Times New Roman"/>
          <w:i/>
        </w:rPr>
        <w:t>удзиків і защіпок. Перелічують і описують вміст кишень та інших предметів, доставлених з трупом.</w:t>
      </w:r>
    </w:p>
    <w:p w14:paraId="602B04C4" w14:textId="77777777" w:rsidR="00437B21" w:rsidRPr="007D0FA3" w:rsidRDefault="00437B21" w:rsidP="00437B21">
      <w:pPr>
        <w:spacing w:after="0" w:line="220" w:lineRule="exact"/>
        <w:contextualSpacing/>
        <w:jc w:val="both"/>
        <w:rPr>
          <w:rFonts w:ascii="Times New Roman" w:hAnsi="Times New Roman" w:cs="Times New Roman"/>
          <w:i/>
        </w:rPr>
      </w:pPr>
      <w:r w:rsidRPr="007D0FA3">
        <w:rPr>
          <w:rFonts w:ascii="Times New Roman" w:hAnsi="Times New Roman" w:cs="Times New Roman"/>
          <w:i/>
        </w:rPr>
        <w:t xml:space="preserve">При експертизі трупів невідомих, особа яких не встановлена, обов'язково повинні бути зазначені фасон одягу, ознаки матеріалу, із якого вона зроблена, наявність характерного малюнка, міток, фабричних ярликів, форма і колір </w:t>
      </w:r>
      <w:r>
        <w:rPr>
          <w:rFonts w:ascii="Times New Roman" w:hAnsi="Times New Roman" w:cs="Times New Roman"/>
          <w:i/>
        </w:rPr>
        <w:t>ґ</w:t>
      </w:r>
      <w:r w:rsidRPr="007D0FA3">
        <w:rPr>
          <w:rFonts w:ascii="Times New Roman" w:hAnsi="Times New Roman" w:cs="Times New Roman"/>
          <w:i/>
        </w:rPr>
        <w:t>удзиків, інші особливості. При необхідності носильні речі фотографують.</w:t>
      </w:r>
    </w:p>
    <w:p w14:paraId="6D62AB8B" w14:textId="77777777" w:rsidR="00437B21" w:rsidRPr="007D0FA3" w:rsidRDefault="00437B21" w:rsidP="00437B21">
      <w:pPr>
        <w:spacing w:after="0" w:line="220" w:lineRule="exact"/>
        <w:contextualSpacing/>
        <w:jc w:val="both"/>
        <w:rPr>
          <w:rFonts w:ascii="Times New Roman" w:hAnsi="Times New Roman" w:cs="Times New Roman"/>
          <w:i/>
        </w:rPr>
      </w:pPr>
      <w:r w:rsidRPr="007D0FA3">
        <w:rPr>
          <w:rFonts w:ascii="Times New Roman" w:hAnsi="Times New Roman" w:cs="Times New Roman"/>
          <w:i/>
        </w:rPr>
        <w:t xml:space="preserve">2.1.4. При наявності на одязі пошкоджень і забруднень описується їх характер, точна локалізація на частинах одягу відповідно до стандартних найменувань останніх, форма, розміри, напрямок, стан країв і кінців, віддаль від швів та інших конкретних деталей одягу, </w:t>
      </w:r>
      <w:r>
        <w:rPr>
          <w:rFonts w:ascii="Times New Roman" w:hAnsi="Times New Roman" w:cs="Times New Roman"/>
          <w:i/>
        </w:rPr>
        <w:t>порівнюють</w:t>
      </w:r>
      <w:r w:rsidRPr="007D0FA3">
        <w:rPr>
          <w:rFonts w:ascii="Times New Roman" w:hAnsi="Times New Roman" w:cs="Times New Roman"/>
          <w:i/>
        </w:rPr>
        <w:t xml:space="preserve"> локалізацію пошкоджень (забруднень) на одязі зі слідами на трупі.</w:t>
      </w:r>
    </w:p>
    <w:p w14:paraId="7D5BD340" w14:textId="77777777" w:rsidR="00437B21" w:rsidRPr="007D0FA3" w:rsidRDefault="00437B21" w:rsidP="00437B21">
      <w:pPr>
        <w:spacing w:after="0" w:line="220" w:lineRule="exact"/>
        <w:contextualSpacing/>
        <w:jc w:val="both"/>
        <w:rPr>
          <w:rFonts w:ascii="Times New Roman" w:hAnsi="Times New Roman" w:cs="Times New Roman"/>
          <w:i/>
        </w:rPr>
      </w:pPr>
      <w:r w:rsidRPr="007D0FA3">
        <w:rPr>
          <w:rFonts w:ascii="Times New Roman" w:hAnsi="Times New Roman" w:cs="Times New Roman"/>
          <w:i/>
        </w:rPr>
        <w:t>При виявленні на одязі характерних або специфічних пошкоджень і накладень (сліди ковзання, дефекти тканини, відбитки протектора, кіптява тощо), слідів біологічного або хімічного походження (кров, сперма, лікарські речовини тощо) експерт зобов'язаний забезпечити збереження такого одягу для подальшого його дослідження в інших підрозділах бюро або для передання під розписку особі, яка призначила експертизу.</w:t>
      </w:r>
    </w:p>
    <w:p w14:paraId="46C443D9" w14:textId="77777777" w:rsidR="00437B21" w:rsidRPr="007D0FA3" w:rsidRDefault="00437B21" w:rsidP="00437B21">
      <w:pPr>
        <w:spacing w:after="0" w:line="220" w:lineRule="exact"/>
        <w:contextualSpacing/>
        <w:jc w:val="both"/>
        <w:rPr>
          <w:rFonts w:ascii="Times New Roman" w:hAnsi="Times New Roman" w:cs="Times New Roman"/>
          <w:i/>
        </w:rPr>
      </w:pPr>
      <w:r w:rsidRPr="007D0FA3">
        <w:rPr>
          <w:rFonts w:ascii="Times New Roman" w:hAnsi="Times New Roman" w:cs="Times New Roman"/>
          <w:i/>
        </w:rPr>
        <w:t>При необхідності одяг фотографують і (або) замальовують виявлені на ньому зміни на контурні схеми.</w:t>
      </w:r>
    </w:p>
    <w:p w14:paraId="726BB093" w14:textId="77777777" w:rsidR="00437B21" w:rsidRPr="007D0FA3" w:rsidRDefault="00437B21" w:rsidP="00437B21">
      <w:pPr>
        <w:spacing w:after="0" w:line="220" w:lineRule="exact"/>
        <w:contextualSpacing/>
        <w:jc w:val="both"/>
        <w:rPr>
          <w:rFonts w:ascii="Times New Roman" w:hAnsi="Times New Roman" w:cs="Times New Roman"/>
          <w:i/>
        </w:rPr>
      </w:pPr>
      <w:r w:rsidRPr="007D0FA3">
        <w:rPr>
          <w:rFonts w:ascii="Times New Roman" w:hAnsi="Times New Roman" w:cs="Times New Roman"/>
          <w:i/>
        </w:rPr>
        <w:t>2.1.5. Знімати одяг з трупа треба акуратно, щоб уникнути нових пошкоджень.</w:t>
      </w:r>
    </w:p>
    <w:p w14:paraId="2861E1F4" w14:textId="77777777" w:rsidR="00437B21" w:rsidRPr="007D0FA3" w:rsidRDefault="00437B21" w:rsidP="00437B21">
      <w:pPr>
        <w:spacing w:after="0" w:line="220" w:lineRule="exact"/>
        <w:contextualSpacing/>
        <w:jc w:val="both"/>
        <w:rPr>
          <w:rFonts w:ascii="Times New Roman" w:hAnsi="Times New Roman" w:cs="Times New Roman"/>
        </w:rPr>
      </w:pPr>
      <w:r w:rsidRPr="007D0FA3">
        <w:rPr>
          <w:rFonts w:ascii="Times New Roman" w:hAnsi="Times New Roman" w:cs="Times New Roman"/>
          <w:i/>
        </w:rPr>
        <w:t>При необхідності подальшого дослідження одяг висушують і запаковують у встановленому порядку</w:t>
      </w:r>
      <w:r w:rsidRPr="007D0FA3">
        <w:rPr>
          <w:rFonts w:ascii="Times New Roman" w:hAnsi="Times New Roman" w:cs="Times New Roman"/>
        </w:rPr>
        <w:t>.»</w:t>
      </w:r>
    </w:p>
    <w:p w14:paraId="4E260C81" w14:textId="77777777" w:rsidR="00437B21" w:rsidRPr="007D0FA3" w:rsidRDefault="00437B21" w:rsidP="00437B21">
      <w:pPr>
        <w:spacing w:after="0" w:line="220" w:lineRule="exact"/>
        <w:contextualSpacing/>
        <w:jc w:val="both"/>
        <w:rPr>
          <w:rFonts w:ascii="Times New Roman" w:hAnsi="Times New Roman" w:cs="Times New Roman"/>
        </w:rPr>
      </w:pPr>
      <w:r w:rsidRPr="007D0FA3">
        <w:rPr>
          <w:rFonts w:ascii="Times New Roman" w:hAnsi="Times New Roman" w:cs="Times New Roman"/>
        </w:rPr>
        <w:t xml:space="preserve">Після цього описують </w:t>
      </w:r>
      <w:r w:rsidRPr="00AD4AE0">
        <w:rPr>
          <w:rFonts w:ascii="Times New Roman" w:hAnsi="Times New Roman" w:cs="Times New Roman"/>
          <w:b/>
        </w:rPr>
        <w:t>трупні зміни</w:t>
      </w:r>
      <w:r w:rsidRPr="007D0FA3">
        <w:rPr>
          <w:rFonts w:ascii="Times New Roman" w:hAnsi="Times New Roman" w:cs="Times New Roman"/>
        </w:rPr>
        <w:t>. І це мабуть</w:t>
      </w:r>
      <w:r>
        <w:rPr>
          <w:rFonts w:ascii="Times New Roman" w:hAnsi="Times New Roman" w:cs="Times New Roman"/>
        </w:rPr>
        <w:t>,</w:t>
      </w:r>
      <w:r w:rsidRPr="007D0FA3">
        <w:rPr>
          <w:rFonts w:ascii="Times New Roman" w:hAnsi="Times New Roman" w:cs="Times New Roman"/>
        </w:rPr>
        <w:t xml:space="preserve"> найбільш парадоксальн</w:t>
      </w:r>
      <w:r>
        <w:rPr>
          <w:rFonts w:ascii="Times New Roman" w:hAnsi="Times New Roman" w:cs="Times New Roman"/>
        </w:rPr>
        <w:t>а</w:t>
      </w:r>
      <w:r w:rsidRPr="007D0FA3">
        <w:rPr>
          <w:rFonts w:ascii="Times New Roman" w:hAnsi="Times New Roman" w:cs="Times New Roman"/>
        </w:rPr>
        <w:t xml:space="preserve"> за своїм вмістом частина, що</w:t>
      </w:r>
      <w:r>
        <w:rPr>
          <w:rFonts w:ascii="Times New Roman" w:hAnsi="Times New Roman" w:cs="Times New Roman"/>
        </w:rPr>
        <w:t xml:space="preserve"> ви</w:t>
      </w:r>
      <w:r w:rsidRPr="007D0FA3">
        <w:rPr>
          <w:rFonts w:ascii="Times New Roman" w:hAnsi="Times New Roman" w:cs="Times New Roman"/>
        </w:rPr>
        <w:t xml:space="preserve"> можете і самі оцінити</w:t>
      </w:r>
      <w:r>
        <w:rPr>
          <w:rFonts w:ascii="Times New Roman" w:hAnsi="Times New Roman" w:cs="Times New Roman"/>
        </w:rPr>
        <w:t>,</w:t>
      </w:r>
      <w:r w:rsidRPr="007D0FA3">
        <w:rPr>
          <w:rFonts w:ascii="Times New Roman" w:hAnsi="Times New Roman" w:cs="Times New Roman"/>
        </w:rPr>
        <w:t xml:space="preserve"> базуючись на знаннях</w:t>
      </w:r>
      <w:r>
        <w:rPr>
          <w:rFonts w:ascii="Times New Roman" w:hAnsi="Times New Roman" w:cs="Times New Roman"/>
        </w:rPr>
        <w:t xml:space="preserve"> із </w:t>
      </w:r>
      <w:r w:rsidRPr="007D0FA3">
        <w:rPr>
          <w:rFonts w:ascii="Times New Roman" w:hAnsi="Times New Roman" w:cs="Times New Roman"/>
        </w:rPr>
        <w:t>минулого заняття:</w:t>
      </w:r>
    </w:p>
    <w:p w14:paraId="24BA99EA" w14:textId="77777777" w:rsidR="00437B21" w:rsidRPr="007D0FA3" w:rsidRDefault="00437B21" w:rsidP="00437B21">
      <w:pPr>
        <w:spacing w:after="0" w:line="220" w:lineRule="exact"/>
        <w:contextualSpacing/>
        <w:jc w:val="both"/>
        <w:rPr>
          <w:rFonts w:ascii="Times New Roman" w:hAnsi="Times New Roman" w:cs="Times New Roman"/>
          <w:i/>
        </w:rPr>
      </w:pPr>
      <w:r w:rsidRPr="007D0FA3">
        <w:rPr>
          <w:rFonts w:ascii="Times New Roman" w:hAnsi="Times New Roman" w:cs="Times New Roman"/>
          <w:i/>
        </w:rPr>
        <w:t>«2.1.6. Дослідження трупних змін проводиться послідовно, починаючи з визначення на дотик охолодження трупа в прикритих одягом і відкритих частинах тіла.</w:t>
      </w:r>
    </w:p>
    <w:p w14:paraId="25AF72D0" w14:textId="77777777" w:rsidR="00437B21" w:rsidRPr="007D0FA3" w:rsidRDefault="00437B21" w:rsidP="00437B21">
      <w:pPr>
        <w:spacing w:after="0" w:line="220" w:lineRule="exact"/>
        <w:contextualSpacing/>
        <w:jc w:val="both"/>
        <w:rPr>
          <w:rFonts w:ascii="Times New Roman" w:hAnsi="Times New Roman" w:cs="Times New Roman"/>
          <w:i/>
        </w:rPr>
      </w:pPr>
      <w:r w:rsidRPr="007D0FA3">
        <w:rPr>
          <w:rFonts w:ascii="Times New Roman" w:hAnsi="Times New Roman" w:cs="Times New Roman"/>
          <w:i/>
        </w:rPr>
        <w:t>Вимірювання температури тіла в пахвових западинах і в прямій кишці здійснюється двічі з годинною перервою.</w:t>
      </w:r>
    </w:p>
    <w:p w14:paraId="56D45001" w14:textId="77777777" w:rsidR="00437B21" w:rsidRPr="007D0FA3" w:rsidRDefault="00437B21" w:rsidP="00437B21">
      <w:pPr>
        <w:spacing w:after="0" w:line="220" w:lineRule="exact"/>
        <w:contextualSpacing/>
        <w:jc w:val="both"/>
        <w:rPr>
          <w:rFonts w:ascii="Times New Roman" w:hAnsi="Times New Roman" w:cs="Times New Roman"/>
          <w:i/>
        </w:rPr>
      </w:pPr>
      <w:r w:rsidRPr="007D0FA3">
        <w:rPr>
          <w:rFonts w:ascii="Times New Roman" w:hAnsi="Times New Roman" w:cs="Times New Roman"/>
          <w:i/>
        </w:rPr>
        <w:t xml:space="preserve">Виявляється наявність і ступінь </w:t>
      </w:r>
      <w:proofErr w:type="spellStart"/>
      <w:r w:rsidRPr="007D0FA3">
        <w:rPr>
          <w:rFonts w:ascii="Times New Roman" w:hAnsi="Times New Roman" w:cs="Times New Roman"/>
          <w:i/>
        </w:rPr>
        <w:t>вираженості</w:t>
      </w:r>
      <w:proofErr w:type="spellEnd"/>
      <w:r w:rsidRPr="007D0FA3">
        <w:rPr>
          <w:rFonts w:ascii="Times New Roman" w:hAnsi="Times New Roman" w:cs="Times New Roman"/>
          <w:i/>
        </w:rPr>
        <w:t xml:space="preserve"> трупного заклякання в м'язах обличчя, шиї, верхніх і нижніх кінцівок.</w:t>
      </w:r>
    </w:p>
    <w:p w14:paraId="2A0E2A47" w14:textId="77777777" w:rsidR="00437B21" w:rsidRPr="007D0FA3" w:rsidRDefault="00437B21" w:rsidP="00437B21">
      <w:pPr>
        <w:spacing w:after="0" w:line="220" w:lineRule="exact"/>
        <w:contextualSpacing/>
        <w:jc w:val="both"/>
        <w:rPr>
          <w:rFonts w:ascii="Times New Roman" w:hAnsi="Times New Roman" w:cs="Times New Roman"/>
          <w:i/>
        </w:rPr>
      </w:pPr>
      <w:r w:rsidRPr="007D0FA3">
        <w:rPr>
          <w:rFonts w:ascii="Times New Roman" w:hAnsi="Times New Roman" w:cs="Times New Roman"/>
          <w:i/>
        </w:rPr>
        <w:t xml:space="preserve">Фіксується наявність трупних плям, їх локалізація, характер, колір, особливості поширення, наявність ділянок </w:t>
      </w:r>
      <w:proofErr w:type="spellStart"/>
      <w:r w:rsidRPr="007D0FA3">
        <w:rPr>
          <w:rFonts w:ascii="Times New Roman" w:hAnsi="Times New Roman" w:cs="Times New Roman"/>
          <w:i/>
        </w:rPr>
        <w:t>поблідніння</w:t>
      </w:r>
      <w:proofErr w:type="spellEnd"/>
      <w:r w:rsidRPr="007D0FA3">
        <w:rPr>
          <w:rFonts w:ascii="Times New Roman" w:hAnsi="Times New Roman" w:cs="Times New Roman"/>
          <w:i/>
        </w:rPr>
        <w:t>, які утворились від тиску деталей одягу, предметів. Тричі визначається характер зміни трупних плям при натискуванні пальцем або плунжером динамометра з силою 2 кг/см</w:t>
      </w:r>
      <w:r w:rsidRPr="007D0FA3">
        <w:rPr>
          <w:rFonts w:ascii="Times New Roman" w:hAnsi="Times New Roman" w:cs="Times New Roman"/>
          <w:i/>
          <w:vertAlign w:val="superscript"/>
        </w:rPr>
        <w:t>2</w:t>
      </w:r>
      <w:r w:rsidRPr="007D0FA3">
        <w:rPr>
          <w:rFonts w:ascii="Times New Roman" w:hAnsi="Times New Roman" w:cs="Times New Roman"/>
          <w:i/>
        </w:rPr>
        <w:t xml:space="preserve"> з наступним зазначенням часу повернення до початкового забарвлення.</w:t>
      </w:r>
    </w:p>
    <w:p w14:paraId="7C78BF8E" w14:textId="77777777" w:rsidR="00437B21" w:rsidRPr="007D0FA3" w:rsidRDefault="00437B21" w:rsidP="00437B21">
      <w:pPr>
        <w:spacing w:after="0" w:line="220" w:lineRule="exact"/>
        <w:contextualSpacing/>
        <w:jc w:val="both"/>
        <w:rPr>
          <w:rFonts w:ascii="Times New Roman" w:hAnsi="Times New Roman" w:cs="Times New Roman"/>
          <w:i/>
        </w:rPr>
      </w:pPr>
      <w:r w:rsidRPr="007D0FA3">
        <w:rPr>
          <w:rFonts w:ascii="Times New Roman" w:hAnsi="Times New Roman" w:cs="Times New Roman"/>
          <w:i/>
        </w:rPr>
        <w:t>2.1.7. Ознаки трупного висихання зазначаються при описі окремих частин тіла.</w:t>
      </w:r>
    </w:p>
    <w:p w14:paraId="3F599BA7" w14:textId="77777777" w:rsidR="00437B21" w:rsidRPr="007D0FA3" w:rsidRDefault="00437B21" w:rsidP="00437B21">
      <w:pPr>
        <w:spacing w:after="0" w:line="220" w:lineRule="exact"/>
        <w:contextualSpacing/>
        <w:jc w:val="both"/>
        <w:rPr>
          <w:rFonts w:ascii="Times New Roman" w:hAnsi="Times New Roman" w:cs="Times New Roman"/>
          <w:i/>
        </w:rPr>
      </w:pPr>
      <w:r w:rsidRPr="007D0FA3">
        <w:rPr>
          <w:rFonts w:ascii="Times New Roman" w:hAnsi="Times New Roman" w:cs="Times New Roman"/>
          <w:i/>
        </w:rPr>
        <w:t xml:space="preserve">2.1.8. При наявності пізніх змін описуються їх ознаки, ступінь </w:t>
      </w:r>
      <w:proofErr w:type="spellStart"/>
      <w:r w:rsidRPr="007D0FA3">
        <w:rPr>
          <w:rFonts w:ascii="Times New Roman" w:hAnsi="Times New Roman" w:cs="Times New Roman"/>
          <w:i/>
        </w:rPr>
        <w:t>вираженості</w:t>
      </w:r>
      <w:proofErr w:type="spellEnd"/>
      <w:r w:rsidRPr="007D0FA3">
        <w:rPr>
          <w:rFonts w:ascii="Times New Roman" w:hAnsi="Times New Roman" w:cs="Times New Roman"/>
          <w:i/>
        </w:rPr>
        <w:t>, поширеність. Визначається наявність і локалізація трупної флори і фауни і, при необхідності, відбираються їх зразки для проведення ботанічного і ентомологічного дослідження.</w:t>
      </w:r>
    </w:p>
    <w:p w14:paraId="6BB53340" w14:textId="77777777" w:rsidR="00437B21" w:rsidRPr="007D0FA3" w:rsidRDefault="00437B21" w:rsidP="00437B21">
      <w:pPr>
        <w:spacing w:after="0" w:line="220" w:lineRule="exact"/>
        <w:contextualSpacing/>
        <w:jc w:val="both"/>
        <w:rPr>
          <w:rFonts w:ascii="Times New Roman" w:hAnsi="Times New Roman" w:cs="Times New Roman"/>
          <w:i/>
        </w:rPr>
      </w:pPr>
      <w:r w:rsidRPr="007D0FA3">
        <w:rPr>
          <w:rFonts w:ascii="Times New Roman" w:hAnsi="Times New Roman" w:cs="Times New Roman"/>
          <w:i/>
        </w:rPr>
        <w:t>2.1.9. Використовують рекомендовані у встановленому порядку інструментальні і лабораторні методи визначення часу настання смерті.»</w:t>
      </w:r>
    </w:p>
    <w:p w14:paraId="217C196F" w14:textId="77777777" w:rsidR="00437B21" w:rsidRDefault="00437B21" w:rsidP="00437B21">
      <w:pPr>
        <w:spacing w:after="0" w:line="220" w:lineRule="exact"/>
        <w:contextualSpacing/>
        <w:jc w:val="both"/>
        <w:rPr>
          <w:rFonts w:ascii="Times New Roman" w:hAnsi="Times New Roman" w:cs="Times New Roman"/>
        </w:rPr>
      </w:pPr>
      <w:r>
        <w:rPr>
          <w:noProof/>
          <w:sz w:val="20"/>
          <w:lang w:eastAsia="uk-UA"/>
        </w:rPr>
        <w:lastRenderedPageBreak/>
        <w:drawing>
          <wp:anchor distT="0" distB="0" distL="114300" distR="114300" simplePos="0" relativeHeight="251659776" behindDoc="0" locked="0" layoutInCell="1" allowOverlap="1" wp14:anchorId="427ADDFF" wp14:editId="7EA35EF1">
            <wp:simplePos x="0" y="0"/>
            <wp:positionH relativeFrom="column">
              <wp:posOffset>-4445</wp:posOffset>
            </wp:positionH>
            <wp:positionV relativeFrom="paragraph">
              <wp:posOffset>41910</wp:posOffset>
            </wp:positionV>
            <wp:extent cx="3343275" cy="2232025"/>
            <wp:effectExtent l="0" t="0" r="9525" b="0"/>
            <wp:wrapSquare wrapText="bothSides"/>
            <wp:docPr id="67" name="Рисунок 67" descr="cover-41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ver-4141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343275" cy="2232025"/>
                    </a:xfrm>
                    <a:prstGeom prst="rect">
                      <a:avLst/>
                    </a:prstGeom>
                    <a:noFill/>
                  </pic:spPr>
                </pic:pic>
              </a:graphicData>
            </a:graphic>
            <wp14:sizeRelH relativeFrom="page">
              <wp14:pctWidth>0</wp14:pctWidth>
            </wp14:sizeRelH>
            <wp14:sizeRelV relativeFrom="page">
              <wp14:pctHeight>0</wp14:pctHeight>
            </wp14:sizeRelV>
          </wp:anchor>
        </w:drawing>
      </w:r>
      <w:r w:rsidRPr="007D0FA3">
        <w:rPr>
          <w:rFonts w:ascii="Times New Roman" w:hAnsi="Times New Roman" w:cs="Times New Roman"/>
        </w:rPr>
        <w:t>Як бачимо</w:t>
      </w:r>
      <w:r>
        <w:rPr>
          <w:rFonts w:ascii="Times New Roman" w:hAnsi="Times New Roman" w:cs="Times New Roman"/>
        </w:rPr>
        <w:t>,</w:t>
      </w:r>
      <w:r w:rsidRPr="007D0FA3">
        <w:rPr>
          <w:rFonts w:ascii="Times New Roman" w:hAnsi="Times New Roman" w:cs="Times New Roman"/>
        </w:rPr>
        <w:t xml:space="preserve"> одночасно співіснують як абсолютно абсурдні методи визначення посмертного інтервалу</w:t>
      </w:r>
      <w:r>
        <w:rPr>
          <w:rFonts w:ascii="Times New Roman" w:hAnsi="Times New Roman" w:cs="Times New Roman"/>
        </w:rPr>
        <w:t>,</w:t>
      </w:r>
      <w:r w:rsidRPr="007D0FA3">
        <w:rPr>
          <w:rFonts w:ascii="Times New Roman" w:hAnsi="Times New Roman" w:cs="Times New Roman"/>
        </w:rPr>
        <w:t xml:space="preserve"> так і дійсно доказові. А є і такі, які на практиці взагалі не виконуються (пункт 2.1.8), хоча ми вже розібрали раніше їх високу доказовість </w:t>
      </w:r>
      <w:r>
        <w:rPr>
          <w:rFonts w:ascii="Times New Roman" w:hAnsi="Times New Roman" w:cs="Times New Roman"/>
        </w:rPr>
        <w:t>й</w:t>
      </w:r>
      <w:r w:rsidRPr="007D0FA3">
        <w:rPr>
          <w:rFonts w:ascii="Times New Roman" w:hAnsi="Times New Roman" w:cs="Times New Roman"/>
        </w:rPr>
        <w:t xml:space="preserve"> значущість. Останній пункт же вносить деяку невизначеність, адже не зрозуміло ким вони мають бути встановлені і рекомендовані. В цілому емоції від перегляду цих пунктів можна передати одним фото.</w:t>
      </w:r>
    </w:p>
    <w:p w14:paraId="30E8827B" w14:textId="77777777" w:rsidR="00437B21" w:rsidRPr="007D0FA3" w:rsidRDefault="00437B21" w:rsidP="00437B21">
      <w:pPr>
        <w:spacing w:after="0" w:line="220" w:lineRule="exact"/>
        <w:contextualSpacing/>
        <w:jc w:val="both"/>
        <w:rPr>
          <w:rFonts w:ascii="Times New Roman" w:hAnsi="Times New Roman" w:cs="Times New Roman"/>
        </w:rPr>
      </w:pPr>
    </w:p>
    <w:p w14:paraId="62E26347" w14:textId="77777777" w:rsidR="00437B21" w:rsidRPr="007D0FA3" w:rsidRDefault="00437B21" w:rsidP="00437B21">
      <w:pPr>
        <w:spacing w:after="0" w:line="220" w:lineRule="exact"/>
        <w:contextualSpacing/>
        <w:jc w:val="both"/>
        <w:rPr>
          <w:rFonts w:ascii="Times New Roman" w:hAnsi="Times New Roman" w:cs="Times New Roman"/>
        </w:rPr>
      </w:pPr>
      <w:r w:rsidRPr="00442CC7">
        <w:rPr>
          <w:rFonts w:ascii="Times New Roman" w:hAnsi="Times New Roman" w:cs="Times New Roman"/>
        </w:rPr>
        <w:t xml:space="preserve">Надалі починається </w:t>
      </w:r>
      <w:r w:rsidRPr="00442CC7">
        <w:rPr>
          <w:rFonts w:ascii="Times New Roman" w:hAnsi="Times New Roman" w:cs="Times New Roman"/>
          <w:b/>
        </w:rPr>
        <w:t>власне дослідження самого тіла померлого</w:t>
      </w:r>
      <w:r>
        <w:rPr>
          <w:rFonts w:ascii="Times New Roman" w:hAnsi="Times New Roman" w:cs="Times New Roman"/>
        </w:rPr>
        <w:t xml:space="preserve"> (</w:t>
      </w:r>
      <w:r w:rsidRPr="00442CC7">
        <w:rPr>
          <w:rFonts w:ascii="Times New Roman" w:hAnsi="Times New Roman" w:cs="Times New Roman"/>
          <w:b/>
        </w:rPr>
        <w:t>зовнішнє</w:t>
      </w:r>
      <w:r>
        <w:rPr>
          <w:rFonts w:ascii="Times New Roman" w:hAnsi="Times New Roman" w:cs="Times New Roman"/>
        </w:rPr>
        <w:t>)</w:t>
      </w:r>
      <w:r w:rsidRPr="007D0FA3">
        <w:rPr>
          <w:rFonts w:ascii="Times New Roman" w:hAnsi="Times New Roman" w:cs="Times New Roman"/>
        </w:rPr>
        <w:t>:</w:t>
      </w:r>
    </w:p>
    <w:p w14:paraId="22077648" w14:textId="77777777" w:rsidR="00437B21" w:rsidRPr="007D0FA3" w:rsidRDefault="00437B21" w:rsidP="00437B21">
      <w:pPr>
        <w:spacing w:after="0" w:line="220" w:lineRule="exact"/>
        <w:contextualSpacing/>
        <w:jc w:val="both"/>
        <w:rPr>
          <w:rFonts w:ascii="Times New Roman" w:hAnsi="Times New Roman" w:cs="Times New Roman"/>
          <w:i/>
        </w:rPr>
      </w:pPr>
      <w:r w:rsidRPr="007D0FA3">
        <w:rPr>
          <w:rFonts w:ascii="Times New Roman" w:hAnsi="Times New Roman" w:cs="Times New Roman"/>
        </w:rPr>
        <w:t>«</w:t>
      </w:r>
      <w:r w:rsidRPr="007D0FA3">
        <w:rPr>
          <w:rFonts w:ascii="Times New Roman" w:hAnsi="Times New Roman" w:cs="Times New Roman"/>
          <w:i/>
        </w:rPr>
        <w:t>2.1.10. Власне дослідження трупа починається з визначення за зовнішніми ознакам</w:t>
      </w:r>
      <w:r>
        <w:rPr>
          <w:rFonts w:ascii="Times New Roman" w:hAnsi="Times New Roman" w:cs="Times New Roman"/>
          <w:i/>
        </w:rPr>
        <w:t xml:space="preserve">и статі, віку, будови, ступеня </w:t>
      </w:r>
      <w:r w:rsidRPr="007D0FA3">
        <w:rPr>
          <w:rFonts w:ascii="Times New Roman" w:hAnsi="Times New Roman" w:cs="Times New Roman"/>
          <w:i/>
        </w:rPr>
        <w:t>вгодованості. Вимірюється довжина тіла.</w:t>
      </w:r>
    </w:p>
    <w:p w14:paraId="135179AE" w14:textId="77777777" w:rsidR="00437B21" w:rsidRPr="007D0FA3" w:rsidRDefault="00437B21" w:rsidP="00437B21">
      <w:pPr>
        <w:spacing w:after="0" w:line="220" w:lineRule="exact"/>
        <w:contextualSpacing/>
        <w:jc w:val="both"/>
        <w:rPr>
          <w:rFonts w:ascii="Times New Roman" w:hAnsi="Times New Roman" w:cs="Times New Roman"/>
          <w:i/>
        </w:rPr>
      </w:pPr>
      <w:r w:rsidRPr="007D0FA3">
        <w:rPr>
          <w:rFonts w:ascii="Times New Roman" w:hAnsi="Times New Roman" w:cs="Times New Roman"/>
          <w:i/>
        </w:rPr>
        <w:t xml:space="preserve">2.1.10.а. Оглядається і зазначається колір і стан шкіри, її вроджених і </w:t>
      </w:r>
      <w:r>
        <w:rPr>
          <w:rFonts w:ascii="Times New Roman" w:hAnsi="Times New Roman" w:cs="Times New Roman"/>
          <w:i/>
        </w:rPr>
        <w:t>набутих</w:t>
      </w:r>
      <w:r w:rsidRPr="007D0FA3">
        <w:rPr>
          <w:rFonts w:ascii="Times New Roman" w:hAnsi="Times New Roman" w:cs="Times New Roman"/>
          <w:i/>
        </w:rPr>
        <w:t xml:space="preserve"> а</w:t>
      </w:r>
      <w:r>
        <w:rPr>
          <w:rFonts w:ascii="Times New Roman" w:hAnsi="Times New Roman" w:cs="Times New Roman"/>
          <w:i/>
        </w:rPr>
        <w:t xml:space="preserve">натомічних </w:t>
      </w:r>
      <w:r w:rsidRPr="007D0FA3">
        <w:rPr>
          <w:rFonts w:ascii="Times New Roman" w:hAnsi="Times New Roman" w:cs="Times New Roman"/>
          <w:i/>
        </w:rPr>
        <w:t xml:space="preserve">та індивідуальних особливостей (рубці, татуювання тощо), наявність слідів ін'єкцій, </w:t>
      </w:r>
      <w:proofErr w:type="spellStart"/>
      <w:r w:rsidRPr="007D0FA3">
        <w:rPr>
          <w:rFonts w:ascii="Times New Roman" w:hAnsi="Times New Roman" w:cs="Times New Roman"/>
          <w:i/>
        </w:rPr>
        <w:t>висипань</w:t>
      </w:r>
      <w:proofErr w:type="spellEnd"/>
      <w:r w:rsidRPr="007D0FA3">
        <w:rPr>
          <w:rFonts w:ascii="Times New Roman" w:hAnsi="Times New Roman" w:cs="Times New Roman"/>
          <w:i/>
        </w:rPr>
        <w:t>, набряків та інше.</w:t>
      </w:r>
    </w:p>
    <w:p w14:paraId="37B5D3AA" w14:textId="77777777" w:rsidR="00437B21" w:rsidRPr="007D0FA3" w:rsidRDefault="00437B21" w:rsidP="00437B21">
      <w:pPr>
        <w:spacing w:after="0" w:line="220" w:lineRule="exact"/>
        <w:contextualSpacing/>
        <w:jc w:val="both"/>
        <w:rPr>
          <w:rFonts w:ascii="Times New Roman" w:hAnsi="Times New Roman" w:cs="Times New Roman"/>
          <w:i/>
        </w:rPr>
      </w:pPr>
      <w:r w:rsidRPr="007D0FA3">
        <w:rPr>
          <w:rFonts w:ascii="Times New Roman" w:hAnsi="Times New Roman" w:cs="Times New Roman"/>
          <w:i/>
        </w:rPr>
        <w:t xml:space="preserve">2.1.10.б. Досліджується на дотик стан мозкового і лицевого черепа, визначається довжина і колір волосся на волосистій частині голови, наявність чи відсутність ушкоджень, рухливості, деформацій та інших особливостей, відкриті чи закриті очі, колір райдужки, форма та діаметр зіниць, стан білкової і сполучнотканинної оболонок (блідість, жовтизна, </w:t>
      </w:r>
      <w:proofErr w:type="spellStart"/>
      <w:r w:rsidRPr="007D0FA3">
        <w:rPr>
          <w:rFonts w:ascii="Times New Roman" w:hAnsi="Times New Roman" w:cs="Times New Roman"/>
          <w:i/>
        </w:rPr>
        <w:t>екхімози</w:t>
      </w:r>
      <w:proofErr w:type="spellEnd"/>
      <w:r w:rsidRPr="007D0FA3">
        <w:rPr>
          <w:rFonts w:ascii="Times New Roman" w:hAnsi="Times New Roman" w:cs="Times New Roman"/>
          <w:i/>
        </w:rPr>
        <w:t xml:space="preserve"> та інше), наявність одутлості обличчя.</w:t>
      </w:r>
    </w:p>
    <w:p w14:paraId="5585F739" w14:textId="77777777" w:rsidR="00437B21" w:rsidRPr="007D0FA3" w:rsidRDefault="00437B21" w:rsidP="00437B21">
      <w:pPr>
        <w:spacing w:after="0" w:line="220" w:lineRule="exact"/>
        <w:contextualSpacing/>
        <w:jc w:val="both"/>
        <w:rPr>
          <w:rFonts w:ascii="Times New Roman" w:hAnsi="Times New Roman" w:cs="Times New Roman"/>
          <w:i/>
        </w:rPr>
      </w:pPr>
      <w:r w:rsidRPr="007D0FA3">
        <w:rPr>
          <w:rFonts w:ascii="Times New Roman" w:hAnsi="Times New Roman" w:cs="Times New Roman"/>
          <w:i/>
        </w:rPr>
        <w:t>2.1.10.в. Зазначається, чи є виділення із отворів рота, носа та вушних ходів, описується характер цих виділень, а також наявність у порожнині рота і носових ходах часток харчових мас, порошків чи сторонніх предметів.</w:t>
      </w:r>
    </w:p>
    <w:p w14:paraId="0F6A3714" w14:textId="77777777" w:rsidR="00437B21" w:rsidRPr="007D0FA3" w:rsidRDefault="00437B21" w:rsidP="00437B21">
      <w:pPr>
        <w:spacing w:after="0" w:line="220" w:lineRule="exact"/>
        <w:contextualSpacing/>
        <w:jc w:val="both"/>
        <w:rPr>
          <w:rFonts w:ascii="Times New Roman" w:hAnsi="Times New Roman" w:cs="Times New Roman"/>
          <w:i/>
        </w:rPr>
      </w:pPr>
      <w:r w:rsidRPr="007D0FA3">
        <w:rPr>
          <w:rFonts w:ascii="Times New Roman" w:hAnsi="Times New Roman" w:cs="Times New Roman"/>
          <w:i/>
        </w:rPr>
        <w:t xml:space="preserve">Визначається стан червоної обвідки і слизової оболонки губ, чи відкритий рот, зімкнуті зуби, чи є защемлення язика між зубами. </w:t>
      </w:r>
    </w:p>
    <w:p w14:paraId="78CFA6EB" w14:textId="77777777" w:rsidR="00437B21" w:rsidRPr="007D0FA3" w:rsidRDefault="00437B21" w:rsidP="00437B21">
      <w:pPr>
        <w:spacing w:after="0" w:line="220" w:lineRule="exact"/>
        <w:contextualSpacing/>
        <w:jc w:val="both"/>
        <w:rPr>
          <w:rFonts w:ascii="Times New Roman" w:hAnsi="Times New Roman" w:cs="Times New Roman"/>
          <w:i/>
        </w:rPr>
      </w:pPr>
      <w:r w:rsidRPr="007D0FA3">
        <w:rPr>
          <w:rFonts w:ascii="Times New Roman" w:hAnsi="Times New Roman" w:cs="Times New Roman"/>
          <w:i/>
        </w:rPr>
        <w:t xml:space="preserve">Описується стан самих зубів: їх загальна кількість, колір, особливості, наявність, характер і кількість коронок, протезів. </w:t>
      </w:r>
    </w:p>
    <w:p w14:paraId="51438F77" w14:textId="77777777" w:rsidR="00437B21" w:rsidRPr="007D0FA3" w:rsidRDefault="00437B21" w:rsidP="00437B21">
      <w:pPr>
        <w:spacing w:after="0" w:line="220" w:lineRule="exact"/>
        <w:contextualSpacing/>
        <w:jc w:val="both"/>
        <w:rPr>
          <w:rFonts w:ascii="Times New Roman" w:hAnsi="Times New Roman" w:cs="Times New Roman"/>
          <w:i/>
        </w:rPr>
      </w:pPr>
      <w:r w:rsidRPr="007D0FA3">
        <w:rPr>
          <w:rFonts w:ascii="Times New Roman" w:hAnsi="Times New Roman" w:cs="Times New Roman"/>
          <w:i/>
        </w:rPr>
        <w:t xml:space="preserve">Перелічуються згідно із зубною формулою зуби, яких немає, характеризується стан альвеолярних поверхонь ясен на їх місці. При необхідності складається </w:t>
      </w:r>
      <w:proofErr w:type="spellStart"/>
      <w:r w:rsidRPr="007D0FA3">
        <w:rPr>
          <w:rFonts w:ascii="Times New Roman" w:hAnsi="Times New Roman" w:cs="Times New Roman"/>
          <w:i/>
        </w:rPr>
        <w:t>одонтокарта</w:t>
      </w:r>
      <w:proofErr w:type="spellEnd"/>
      <w:r w:rsidRPr="007D0FA3">
        <w:rPr>
          <w:rFonts w:ascii="Times New Roman" w:hAnsi="Times New Roman" w:cs="Times New Roman"/>
          <w:i/>
        </w:rPr>
        <w:t xml:space="preserve"> встановленого зразка.</w:t>
      </w:r>
    </w:p>
    <w:p w14:paraId="27E39914" w14:textId="77777777" w:rsidR="00437B21" w:rsidRPr="007D0FA3" w:rsidRDefault="00437B21" w:rsidP="00437B21">
      <w:pPr>
        <w:spacing w:after="0" w:line="220" w:lineRule="exact"/>
        <w:contextualSpacing/>
        <w:jc w:val="both"/>
        <w:rPr>
          <w:rFonts w:ascii="Times New Roman" w:hAnsi="Times New Roman" w:cs="Times New Roman"/>
          <w:i/>
        </w:rPr>
      </w:pPr>
      <w:r w:rsidRPr="007D0FA3">
        <w:rPr>
          <w:rFonts w:ascii="Times New Roman" w:hAnsi="Times New Roman" w:cs="Times New Roman"/>
          <w:i/>
        </w:rPr>
        <w:t xml:space="preserve">2.1.10.г. Оглядається і фіксується стан шиї, грудей (форма, наявність слідів </w:t>
      </w:r>
      <w:proofErr w:type="spellStart"/>
      <w:r w:rsidRPr="007D0FA3">
        <w:rPr>
          <w:rFonts w:ascii="Times New Roman" w:hAnsi="Times New Roman" w:cs="Times New Roman"/>
          <w:i/>
        </w:rPr>
        <w:t>внутрішньосерцевих</w:t>
      </w:r>
      <w:proofErr w:type="spellEnd"/>
      <w:r w:rsidRPr="007D0FA3">
        <w:rPr>
          <w:rFonts w:ascii="Times New Roman" w:hAnsi="Times New Roman" w:cs="Times New Roman"/>
          <w:i/>
        </w:rPr>
        <w:t xml:space="preserve"> ін'єкцій та інше), живота (запалий, здутий чи інше), спини (наявність пролежнів, горба та ін.), верхніх і нижніх кінцівок (розвиток відносно тулуба, вроджені дефекти), пахвових западин, складок шкіри під молочними залозами, промежини і ділянки анального отвору (зяяння, забруднення калом та ін.).</w:t>
      </w:r>
    </w:p>
    <w:p w14:paraId="61746DBA" w14:textId="77777777" w:rsidR="00437B21" w:rsidRPr="007D0FA3" w:rsidRDefault="00437B21" w:rsidP="00437B21">
      <w:pPr>
        <w:spacing w:after="0" w:line="220" w:lineRule="exact"/>
        <w:contextualSpacing/>
        <w:jc w:val="both"/>
        <w:rPr>
          <w:rFonts w:ascii="Times New Roman" w:hAnsi="Times New Roman" w:cs="Times New Roman"/>
          <w:i/>
        </w:rPr>
      </w:pPr>
      <w:r w:rsidRPr="007D0FA3">
        <w:rPr>
          <w:rFonts w:ascii="Times New Roman" w:hAnsi="Times New Roman" w:cs="Times New Roman"/>
          <w:i/>
        </w:rPr>
        <w:t xml:space="preserve">2.1.10.д. При експертизі трупів жінок описується форма і розміри молочних залоз, пігментація навколососкових кружків і білої лінії живота, рівномірність </w:t>
      </w:r>
      <w:proofErr w:type="spellStart"/>
      <w:r w:rsidRPr="007D0FA3">
        <w:rPr>
          <w:rFonts w:ascii="Times New Roman" w:hAnsi="Times New Roman" w:cs="Times New Roman"/>
          <w:i/>
        </w:rPr>
        <w:t>вистояння</w:t>
      </w:r>
      <w:proofErr w:type="spellEnd"/>
      <w:r w:rsidRPr="007D0FA3">
        <w:rPr>
          <w:rFonts w:ascii="Times New Roman" w:hAnsi="Times New Roman" w:cs="Times New Roman"/>
          <w:i/>
        </w:rPr>
        <w:t xml:space="preserve"> сосків, наявність виділень із сосків при натисканні на молочні залози, рубців вагітності та інші особливості.</w:t>
      </w:r>
    </w:p>
    <w:p w14:paraId="4AA27420" w14:textId="77777777" w:rsidR="00437B21" w:rsidRPr="007D0FA3" w:rsidRDefault="00437B21" w:rsidP="00437B21">
      <w:pPr>
        <w:spacing w:after="0" w:line="220" w:lineRule="exact"/>
        <w:contextualSpacing/>
        <w:jc w:val="both"/>
        <w:rPr>
          <w:rFonts w:ascii="Times New Roman" w:hAnsi="Times New Roman" w:cs="Times New Roman"/>
          <w:i/>
        </w:rPr>
      </w:pPr>
      <w:r w:rsidRPr="007D0FA3">
        <w:rPr>
          <w:rFonts w:ascii="Times New Roman" w:hAnsi="Times New Roman" w:cs="Times New Roman"/>
          <w:i/>
        </w:rPr>
        <w:t xml:space="preserve">2.1.10.е. Досліджуються зовнішні статеві органи і описується стан: у трупів чоловіків - крайньої плоті, зовнішнього отвору </w:t>
      </w:r>
      <w:proofErr w:type="spellStart"/>
      <w:r w:rsidRPr="007D0FA3">
        <w:rPr>
          <w:rFonts w:ascii="Times New Roman" w:hAnsi="Times New Roman" w:cs="Times New Roman"/>
          <w:i/>
        </w:rPr>
        <w:t>сечовипускного</w:t>
      </w:r>
      <w:proofErr w:type="spellEnd"/>
      <w:r w:rsidRPr="007D0FA3">
        <w:rPr>
          <w:rFonts w:ascii="Times New Roman" w:hAnsi="Times New Roman" w:cs="Times New Roman"/>
          <w:i/>
        </w:rPr>
        <w:t xml:space="preserve"> каналу, мошонки, у трупів жінок - статевих губ, входу у піхву, дівочої пліви, піхви.</w:t>
      </w:r>
    </w:p>
    <w:p w14:paraId="554DDD9E" w14:textId="77777777" w:rsidR="00437B21" w:rsidRPr="007D0FA3" w:rsidRDefault="00437B21" w:rsidP="00437B21">
      <w:pPr>
        <w:spacing w:after="0" w:line="220" w:lineRule="exact"/>
        <w:contextualSpacing/>
        <w:jc w:val="both"/>
        <w:rPr>
          <w:rFonts w:ascii="Times New Roman" w:hAnsi="Times New Roman" w:cs="Times New Roman"/>
          <w:i/>
        </w:rPr>
      </w:pPr>
      <w:r w:rsidRPr="007D0FA3">
        <w:rPr>
          <w:rFonts w:ascii="Times New Roman" w:hAnsi="Times New Roman" w:cs="Times New Roman"/>
          <w:i/>
        </w:rPr>
        <w:t>Зазначається відсутність чи наявність виділень, ушкоджень, рубців, вад та інших особливостей. Досліджується стан анального отвору.</w:t>
      </w:r>
    </w:p>
    <w:p w14:paraId="273BE91E" w14:textId="77777777" w:rsidR="00437B21" w:rsidRPr="007D0FA3" w:rsidRDefault="00437B21" w:rsidP="00437B21">
      <w:pPr>
        <w:spacing w:after="0" w:line="220" w:lineRule="exact"/>
        <w:contextualSpacing/>
        <w:jc w:val="both"/>
        <w:rPr>
          <w:rFonts w:ascii="Times New Roman" w:hAnsi="Times New Roman" w:cs="Times New Roman"/>
        </w:rPr>
      </w:pPr>
      <w:r w:rsidRPr="007D0FA3">
        <w:rPr>
          <w:rFonts w:ascii="Times New Roman" w:hAnsi="Times New Roman" w:cs="Times New Roman"/>
          <w:i/>
        </w:rPr>
        <w:t>2.1.10.є. Обмацуються кістки скелета, визначається наявність патологічної рухливості або деформацій.</w:t>
      </w:r>
      <w:r w:rsidRPr="007D0FA3">
        <w:rPr>
          <w:rFonts w:ascii="Times New Roman" w:hAnsi="Times New Roman" w:cs="Times New Roman"/>
        </w:rPr>
        <w:t>»</w:t>
      </w:r>
    </w:p>
    <w:p w14:paraId="406ADAE5" w14:textId="77777777" w:rsidR="00437B21" w:rsidRPr="007D0FA3" w:rsidRDefault="00437B21" w:rsidP="00437B21">
      <w:pPr>
        <w:spacing w:after="0" w:line="220" w:lineRule="exact"/>
        <w:contextualSpacing/>
        <w:jc w:val="both"/>
        <w:rPr>
          <w:rFonts w:ascii="Times New Roman" w:hAnsi="Times New Roman" w:cs="Times New Roman"/>
        </w:rPr>
      </w:pPr>
      <w:r w:rsidRPr="007D0FA3">
        <w:rPr>
          <w:rFonts w:ascii="Times New Roman" w:hAnsi="Times New Roman" w:cs="Times New Roman"/>
        </w:rPr>
        <w:t xml:space="preserve">Що має виконати саме судово-медичний експерт у випадку </w:t>
      </w:r>
      <w:r w:rsidRPr="00385A8B">
        <w:rPr>
          <w:rFonts w:ascii="Times New Roman" w:hAnsi="Times New Roman" w:cs="Times New Roman"/>
          <w:b/>
        </w:rPr>
        <w:t>експертизи невідомої особи</w:t>
      </w:r>
      <w:r w:rsidRPr="007D0FA3">
        <w:rPr>
          <w:rFonts w:ascii="Times New Roman" w:hAnsi="Times New Roman" w:cs="Times New Roman"/>
        </w:rPr>
        <w:t xml:space="preserve">? </w:t>
      </w:r>
    </w:p>
    <w:p w14:paraId="5E5C6978" w14:textId="77777777" w:rsidR="00437B21" w:rsidRPr="007D0FA3" w:rsidRDefault="00437B21" w:rsidP="00437B21">
      <w:pPr>
        <w:spacing w:after="0" w:line="220" w:lineRule="exact"/>
        <w:contextualSpacing/>
        <w:jc w:val="both"/>
        <w:rPr>
          <w:rFonts w:ascii="Times New Roman" w:hAnsi="Times New Roman" w:cs="Times New Roman"/>
          <w:i/>
        </w:rPr>
      </w:pPr>
      <w:r w:rsidRPr="007D0FA3">
        <w:rPr>
          <w:rFonts w:ascii="Times New Roman" w:hAnsi="Times New Roman" w:cs="Times New Roman"/>
        </w:rPr>
        <w:t>«2</w:t>
      </w:r>
      <w:r w:rsidRPr="007D0FA3">
        <w:rPr>
          <w:rFonts w:ascii="Times New Roman" w:hAnsi="Times New Roman" w:cs="Times New Roman"/>
          <w:i/>
        </w:rPr>
        <w:t xml:space="preserve">.1.11.а. Складається словесний портрет і проводиться фотографування трупа, за правилами </w:t>
      </w:r>
      <w:proofErr w:type="spellStart"/>
      <w:r w:rsidRPr="007D0FA3">
        <w:rPr>
          <w:rFonts w:ascii="Times New Roman" w:hAnsi="Times New Roman" w:cs="Times New Roman"/>
          <w:i/>
        </w:rPr>
        <w:t>сигналітичної</w:t>
      </w:r>
      <w:proofErr w:type="spellEnd"/>
      <w:r w:rsidRPr="007D0FA3">
        <w:rPr>
          <w:rFonts w:ascii="Times New Roman" w:hAnsi="Times New Roman" w:cs="Times New Roman"/>
          <w:i/>
        </w:rPr>
        <w:t xml:space="preserve"> фотографії - всього трупа, а також його обличчя в трьох проекціях (фас, лівий і правий профіль). При фотографуванні рекомендується кисті трупа покласти на його груди;</w:t>
      </w:r>
    </w:p>
    <w:p w14:paraId="1A46F81D" w14:textId="77777777" w:rsidR="00437B21" w:rsidRPr="007D0FA3" w:rsidRDefault="00437B21" w:rsidP="00437B21">
      <w:pPr>
        <w:spacing w:after="0" w:line="220" w:lineRule="exact"/>
        <w:contextualSpacing/>
        <w:jc w:val="both"/>
        <w:rPr>
          <w:rFonts w:ascii="Times New Roman" w:hAnsi="Times New Roman" w:cs="Times New Roman"/>
        </w:rPr>
      </w:pPr>
      <w:r w:rsidRPr="007D0FA3">
        <w:rPr>
          <w:rFonts w:ascii="Times New Roman" w:hAnsi="Times New Roman" w:cs="Times New Roman"/>
          <w:i/>
        </w:rPr>
        <w:t>2.1.11.б. Представниками органів слідства проводиться дактилоскопія трупа. Підготовка пальців трупа до дактилоскопії виконується експертом</w:t>
      </w:r>
      <w:r w:rsidRPr="007D0FA3">
        <w:rPr>
          <w:rFonts w:ascii="Times New Roman" w:hAnsi="Times New Roman" w:cs="Times New Roman"/>
        </w:rPr>
        <w:t>;»</w:t>
      </w:r>
    </w:p>
    <w:p w14:paraId="2FA92A02" w14:textId="77777777" w:rsidR="00437B21" w:rsidRPr="007D0FA3" w:rsidRDefault="00437B21" w:rsidP="00437B21">
      <w:pPr>
        <w:spacing w:after="0" w:line="220" w:lineRule="exact"/>
        <w:contextualSpacing/>
        <w:jc w:val="both"/>
        <w:rPr>
          <w:rFonts w:ascii="Times New Roman" w:hAnsi="Times New Roman" w:cs="Times New Roman"/>
        </w:rPr>
      </w:pPr>
      <w:r w:rsidRPr="007D0FA3">
        <w:rPr>
          <w:rFonts w:ascii="Times New Roman" w:hAnsi="Times New Roman" w:cs="Times New Roman"/>
        </w:rPr>
        <w:t>Зверніть увагу, що судово-медичний експерт тільки готує пальці трупа до виконання дактилоскопії.</w:t>
      </w:r>
    </w:p>
    <w:p w14:paraId="07BD4E6B" w14:textId="77777777" w:rsidR="00437B21" w:rsidRPr="007D0FA3" w:rsidRDefault="00437B21" w:rsidP="00437B21">
      <w:pPr>
        <w:spacing w:after="0" w:line="220" w:lineRule="exact"/>
        <w:contextualSpacing/>
        <w:jc w:val="both"/>
        <w:rPr>
          <w:rFonts w:ascii="Times New Roman" w:hAnsi="Times New Roman" w:cs="Times New Roman"/>
        </w:rPr>
      </w:pPr>
      <w:r w:rsidRPr="007D0FA3">
        <w:rPr>
          <w:rFonts w:ascii="Times New Roman" w:hAnsi="Times New Roman" w:cs="Times New Roman"/>
        </w:rPr>
        <w:t xml:space="preserve">І останній етап зовнішнього дослідження – </w:t>
      </w:r>
      <w:r w:rsidRPr="00385A8B">
        <w:rPr>
          <w:rFonts w:ascii="Times New Roman" w:hAnsi="Times New Roman" w:cs="Times New Roman"/>
          <w:b/>
        </w:rPr>
        <w:t>опис ушкоджень тіла</w:t>
      </w:r>
      <w:r w:rsidRPr="007D0FA3">
        <w:rPr>
          <w:rFonts w:ascii="Times New Roman" w:hAnsi="Times New Roman" w:cs="Times New Roman"/>
        </w:rPr>
        <w:t>:</w:t>
      </w:r>
    </w:p>
    <w:p w14:paraId="0476217C" w14:textId="77777777" w:rsidR="00437B21" w:rsidRPr="007D0FA3" w:rsidRDefault="00437B21" w:rsidP="00437B21">
      <w:pPr>
        <w:spacing w:after="0" w:line="220" w:lineRule="exact"/>
        <w:contextualSpacing/>
        <w:jc w:val="both"/>
        <w:rPr>
          <w:rFonts w:ascii="Times New Roman" w:hAnsi="Times New Roman" w:cs="Times New Roman"/>
          <w:i/>
        </w:rPr>
      </w:pPr>
      <w:r w:rsidRPr="007D0FA3">
        <w:rPr>
          <w:rFonts w:ascii="Times New Roman" w:hAnsi="Times New Roman" w:cs="Times New Roman"/>
        </w:rPr>
        <w:t>«</w:t>
      </w:r>
      <w:r w:rsidRPr="007D0FA3">
        <w:rPr>
          <w:rFonts w:ascii="Times New Roman" w:hAnsi="Times New Roman" w:cs="Times New Roman"/>
          <w:i/>
        </w:rPr>
        <w:t xml:space="preserve">2.1.12. Дослідження зовнішніх ушкоджень проводиться візуально, а при необхідності - з допомогою оптичних приладів. Описують всі зовнішні ушкодження, які є на трупі: вигляд (синець, садно, рана), їх точну анатомічну локалізацію відносно щонайменше двох анатомічних точок-орієнтирів тіла (при необхідності - і відстань від </w:t>
      </w:r>
      <w:proofErr w:type="spellStart"/>
      <w:r w:rsidRPr="007D0FA3">
        <w:rPr>
          <w:rFonts w:ascii="Times New Roman" w:hAnsi="Times New Roman" w:cs="Times New Roman"/>
          <w:i/>
        </w:rPr>
        <w:t>підошвової</w:t>
      </w:r>
      <w:proofErr w:type="spellEnd"/>
      <w:r w:rsidRPr="007D0FA3">
        <w:rPr>
          <w:rFonts w:ascii="Times New Roman" w:hAnsi="Times New Roman" w:cs="Times New Roman"/>
          <w:i/>
        </w:rPr>
        <w:t xml:space="preserve"> поверхні стоп), форму, розміри, напрямок по осі тіла, колір, характер країв і кінців, особливостей рельєфу саден і його взаємовідношення зі шкірою, що оточує, наявність ранового каналу, забруднень тощо.</w:t>
      </w:r>
    </w:p>
    <w:p w14:paraId="42EF57E1" w14:textId="77777777" w:rsidR="00437B21" w:rsidRPr="007D0FA3" w:rsidRDefault="00437B21" w:rsidP="00437B21">
      <w:pPr>
        <w:spacing w:after="0" w:line="220" w:lineRule="exact"/>
        <w:contextualSpacing/>
        <w:jc w:val="both"/>
        <w:rPr>
          <w:rFonts w:ascii="Times New Roman" w:hAnsi="Times New Roman" w:cs="Times New Roman"/>
          <w:i/>
        </w:rPr>
      </w:pPr>
      <w:r>
        <w:rPr>
          <w:rFonts w:ascii="Times New Roman" w:hAnsi="Times New Roman" w:cs="Times New Roman"/>
          <w:i/>
        </w:rPr>
        <w:t xml:space="preserve">При описі можна </w:t>
      </w:r>
      <w:r w:rsidRPr="007D0FA3">
        <w:rPr>
          <w:rFonts w:ascii="Times New Roman" w:hAnsi="Times New Roman" w:cs="Times New Roman"/>
          <w:i/>
        </w:rPr>
        <w:t>групувати однотипні ушкодження за ділянками із обов'язковим зазначенням їх кількості і розмірів у кожній ділянці.</w:t>
      </w:r>
    </w:p>
    <w:p w14:paraId="730B37AA" w14:textId="77777777" w:rsidR="00437B21" w:rsidRPr="007D0FA3" w:rsidRDefault="00437B21" w:rsidP="00437B21">
      <w:pPr>
        <w:spacing w:after="0" w:line="220" w:lineRule="exact"/>
        <w:contextualSpacing/>
        <w:jc w:val="both"/>
        <w:rPr>
          <w:rFonts w:ascii="Times New Roman" w:hAnsi="Times New Roman" w:cs="Times New Roman"/>
        </w:rPr>
      </w:pPr>
      <w:r w:rsidRPr="007D0FA3">
        <w:rPr>
          <w:rFonts w:ascii="Times New Roman" w:hAnsi="Times New Roman" w:cs="Times New Roman"/>
          <w:i/>
        </w:rPr>
        <w:lastRenderedPageBreak/>
        <w:t>2.1.13. При необхідності ушкодження на трупі фотографують і(або) замальовують на контурні схеми частин тіла людини, вилучають мазки, виділення та інші об'єкти, передбачені даними правилами, на лабораторне дослідження</w:t>
      </w:r>
      <w:r w:rsidRPr="007D0FA3">
        <w:rPr>
          <w:rFonts w:ascii="Times New Roman" w:hAnsi="Times New Roman" w:cs="Times New Roman"/>
        </w:rPr>
        <w:t>.»</w:t>
      </w:r>
    </w:p>
    <w:p w14:paraId="1063684D" w14:textId="77777777" w:rsidR="00437B21" w:rsidRPr="007D0FA3" w:rsidRDefault="00437B21" w:rsidP="00437B21">
      <w:pPr>
        <w:spacing w:after="0" w:line="220" w:lineRule="exact"/>
        <w:contextualSpacing/>
        <w:jc w:val="both"/>
        <w:rPr>
          <w:rFonts w:ascii="Times New Roman" w:hAnsi="Times New Roman" w:cs="Times New Roman"/>
        </w:rPr>
      </w:pPr>
      <w:r w:rsidRPr="007D0FA3">
        <w:rPr>
          <w:rFonts w:ascii="Times New Roman" w:hAnsi="Times New Roman" w:cs="Times New Roman"/>
        </w:rPr>
        <w:t xml:space="preserve">Лише тепер експерт може власне перейти до виконання </w:t>
      </w:r>
      <w:r w:rsidRPr="00442CC7">
        <w:rPr>
          <w:rFonts w:ascii="Times New Roman" w:hAnsi="Times New Roman" w:cs="Times New Roman"/>
          <w:b/>
        </w:rPr>
        <w:t>розтину</w:t>
      </w:r>
      <w:r w:rsidRPr="007D0FA3">
        <w:rPr>
          <w:rFonts w:ascii="Times New Roman" w:hAnsi="Times New Roman" w:cs="Times New Roman"/>
        </w:rPr>
        <w:t xml:space="preserve">. Найважливішими в усій процедурі розтину є чотири пункти: </w:t>
      </w:r>
    </w:p>
    <w:p w14:paraId="50A5090B" w14:textId="77777777" w:rsidR="00437B21" w:rsidRPr="007D0FA3" w:rsidRDefault="00437B21" w:rsidP="00437B21">
      <w:pPr>
        <w:spacing w:after="0" w:line="220" w:lineRule="exact"/>
        <w:contextualSpacing/>
        <w:jc w:val="both"/>
        <w:rPr>
          <w:rFonts w:ascii="Times New Roman" w:hAnsi="Times New Roman" w:cs="Times New Roman"/>
          <w:i/>
        </w:rPr>
      </w:pPr>
      <w:r w:rsidRPr="007D0FA3">
        <w:rPr>
          <w:rFonts w:ascii="Times New Roman" w:hAnsi="Times New Roman" w:cs="Times New Roman"/>
        </w:rPr>
        <w:t>«</w:t>
      </w:r>
      <w:r w:rsidRPr="007D0FA3">
        <w:rPr>
          <w:rFonts w:ascii="Times New Roman" w:hAnsi="Times New Roman" w:cs="Times New Roman"/>
          <w:i/>
        </w:rPr>
        <w:t>2.1.14. Внутрішнє дослідження трупа обов'язково повинно включати розтин порожнини черепа, грудної і черевної порожнин.</w:t>
      </w:r>
    </w:p>
    <w:p w14:paraId="6658D83D" w14:textId="77777777" w:rsidR="00437B21" w:rsidRPr="007D0FA3" w:rsidRDefault="00437B21" w:rsidP="00437B21">
      <w:pPr>
        <w:spacing w:after="0" w:line="220" w:lineRule="exact"/>
        <w:contextualSpacing/>
        <w:jc w:val="both"/>
        <w:rPr>
          <w:rFonts w:ascii="Times New Roman" w:hAnsi="Times New Roman" w:cs="Times New Roman"/>
        </w:rPr>
      </w:pPr>
      <w:r w:rsidRPr="007D0FA3">
        <w:rPr>
          <w:rFonts w:ascii="Times New Roman" w:hAnsi="Times New Roman" w:cs="Times New Roman"/>
          <w:i/>
        </w:rPr>
        <w:t>2.1.15. Спосіб розтину трупа, послідовність і прийоми дослідження порожнин і органів визначаються експертом залежно від обставин смерті, особливостей випадку, характеру завдання тощо</w:t>
      </w:r>
      <w:r w:rsidRPr="007D0FA3">
        <w:rPr>
          <w:rFonts w:ascii="Times New Roman" w:hAnsi="Times New Roman" w:cs="Times New Roman"/>
        </w:rPr>
        <w:t>.</w:t>
      </w:r>
    </w:p>
    <w:p w14:paraId="796C95EA" w14:textId="77777777" w:rsidR="00437B21" w:rsidRPr="007D0FA3" w:rsidRDefault="00437B21" w:rsidP="00437B21">
      <w:pPr>
        <w:spacing w:after="0" w:line="220" w:lineRule="exact"/>
        <w:contextualSpacing/>
        <w:jc w:val="both"/>
        <w:rPr>
          <w:rFonts w:ascii="Times New Roman" w:hAnsi="Times New Roman" w:cs="Times New Roman"/>
        </w:rPr>
      </w:pPr>
      <w:r w:rsidRPr="007D0FA3">
        <w:rPr>
          <w:rFonts w:ascii="Times New Roman" w:hAnsi="Times New Roman" w:cs="Times New Roman"/>
          <w:i/>
        </w:rPr>
        <w:t xml:space="preserve">2.1.17. </w:t>
      </w:r>
      <w:proofErr w:type="spellStart"/>
      <w:r w:rsidRPr="007D0FA3">
        <w:rPr>
          <w:rFonts w:ascii="Times New Roman" w:hAnsi="Times New Roman" w:cs="Times New Roman"/>
          <w:i/>
        </w:rPr>
        <w:t>Вийняття</w:t>
      </w:r>
      <w:proofErr w:type="spellEnd"/>
      <w:r w:rsidRPr="007D0FA3">
        <w:rPr>
          <w:rFonts w:ascii="Times New Roman" w:hAnsi="Times New Roman" w:cs="Times New Roman"/>
          <w:i/>
        </w:rPr>
        <w:t xml:space="preserve"> органів з трупа здійснюється будь-яким методом, аби він забезпечував повноту проведення дослідження для кожного конкретного випадку</w:t>
      </w:r>
      <w:r w:rsidRPr="007D0FA3">
        <w:rPr>
          <w:rFonts w:ascii="Times New Roman" w:hAnsi="Times New Roman" w:cs="Times New Roman"/>
        </w:rPr>
        <w:t>.»</w:t>
      </w:r>
    </w:p>
    <w:p w14:paraId="55C03894" w14:textId="77777777" w:rsidR="00437B21" w:rsidRPr="007D0FA3" w:rsidRDefault="00437B21" w:rsidP="00437B21">
      <w:pPr>
        <w:spacing w:after="0" w:line="220" w:lineRule="exact"/>
        <w:contextualSpacing/>
        <w:jc w:val="both"/>
        <w:rPr>
          <w:rFonts w:ascii="Times New Roman" w:hAnsi="Times New Roman" w:cs="Times New Roman"/>
        </w:rPr>
      </w:pPr>
      <w:r w:rsidRPr="007D0FA3">
        <w:rPr>
          <w:rFonts w:ascii="Times New Roman" w:hAnsi="Times New Roman" w:cs="Times New Roman"/>
        </w:rPr>
        <w:t>«</w:t>
      </w:r>
      <w:r w:rsidRPr="007D0FA3">
        <w:rPr>
          <w:rFonts w:ascii="Times New Roman" w:hAnsi="Times New Roman" w:cs="Times New Roman"/>
          <w:i/>
        </w:rPr>
        <w:t>Проводити дії, які можуть призвести до спотворення зовнішнього вигляду трупа, забороняється.</w:t>
      </w:r>
      <w:r w:rsidRPr="007D0FA3">
        <w:rPr>
          <w:rFonts w:ascii="Times New Roman" w:hAnsi="Times New Roman" w:cs="Times New Roman"/>
        </w:rPr>
        <w:t>»</w:t>
      </w:r>
    </w:p>
    <w:p w14:paraId="4A47684C" w14:textId="77777777" w:rsidR="00437B21" w:rsidRDefault="00437B21" w:rsidP="00437B21">
      <w:pPr>
        <w:spacing w:after="0" w:line="220" w:lineRule="exact"/>
        <w:contextualSpacing/>
        <w:jc w:val="both"/>
        <w:rPr>
          <w:rFonts w:ascii="Times New Roman" w:hAnsi="Times New Roman" w:cs="Times New Roman"/>
        </w:rPr>
      </w:pPr>
      <w:r w:rsidRPr="007D0FA3">
        <w:rPr>
          <w:rFonts w:ascii="Times New Roman" w:hAnsi="Times New Roman" w:cs="Times New Roman"/>
        </w:rPr>
        <w:t xml:space="preserve">Отож, щонайменше </w:t>
      </w:r>
      <w:r w:rsidRPr="007D0FA3">
        <w:rPr>
          <w:rFonts w:ascii="Times New Roman" w:hAnsi="Times New Roman" w:cs="Times New Roman"/>
          <w:b/>
        </w:rPr>
        <w:t>має</w:t>
      </w:r>
      <w:r w:rsidRPr="007D0FA3">
        <w:rPr>
          <w:rFonts w:ascii="Times New Roman" w:hAnsi="Times New Roman" w:cs="Times New Roman"/>
        </w:rPr>
        <w:t xml:space="preserve"> обов’язково відбутися розтин порожнини черепа, грудної і черевної порожнин. І, що важливо </w:t>
      </w:r>
      <w:r>
        <w:rPr>
          <w:rFonts w:ascii="Times New Roman" w:hAnsi="Times New Roman" w:cs="Times New Roman"/>
        </w:rPr>
        <w:t>–</w:t>
      </w:r>
      <w:r w:rsidRPr="007D0FA3">
        <w:rPr>
          <w:rFonts w:ascii="Times New Roman" w:hAnsi="Times New Roman" w:cs="Times New Roman"/>
        </w:rPr>
        <w:t xml:space="preserve"> експерт має повну свободу щодо подальших дій при розтині (окрім деталей, які зазначені в Інструкції далі по пунктах і обов’язкові до виконання). Таким чином експерт може виконувати вилучення органів у будь</w:t>
      </w:r>
      <w:r>
        <w:rPr>
          <w:rFonts w:ascii="Times New Roman" w:hAnsi="Times New Roman" w:cs="Times New Roman"/>
        </w:rPr>
        <w:t>-</w:t>
      </w:r>
      <w:r w:rsidRPr="007D0FA3">
        <w:rPr>
          <w:rFonts w:ascii="Times New Roman" w:hAnsi="Times New Roman" w:cs="Times New Roman"/>
        </w:rPr>
        <w:t>якому зручному йому порядку (починати з прямої кишки і закінчувати серцем, вилучати будь</w:t>
      </w:r>
      <w:r>
        <w:rPr>
          <w:rFonts w:ascii="Times New Roman" w:hAnsi="Times New Roman" w:cs="Times New Roman"/>
        </w:rPr>
        <w:t>-</w:t>
      </w:r>
      <w:r w:rsidRPr="007D0FA3">
        <w:rPr>
          <w:rFonts w:ascii="Times New Roman" w:hAnsi="Times New Roman" w:cs="Times New Roman"/>
        </w:rPr>
        <w:t xml:space="preserve">які </w:t>
      </w:r>
      <w:proofErr w:type="spellStart"/>
      <w:r w:rsidRPr="007D0FA3">
        <w:rPr>
          <w:rFonts w:ascii="Times New Roman" w:hAnsi="Times New Roman" w:cs="Times New Roman"/>
        </w:rPr>
        <w:t>органокомплекси</w:t>
      </w:r>
      <w:proofErr w:type="spellEnd"/>
      <w:r w:rsidRPr="007D0FA3">
        <w:rPr>
          <w:rFonts w:ascii="Times New Roman" w:hAnsi="Times New Roman" w:cs="Times New Roman"/>
        </w:rPr>
        <w:t xml:space="preserve"> тощо), проводити розріз шкіри та підшкірно-жирової клітковини у вигляді лінії, зиґзаґу, кільцями тощо. Наведені в підручнику способи вилучення органів, розрізів тощо обов’язкові до виконання лише у випадках передбачених Інструкцією. Останній пункт з іншого боку має досить розпливчасте визначення.</w:t>
      </w:r>
    </w:p>
    <w:p w14:paraId="1B988927" w14:textId="3BB7D1A4" w:rsidR="00437B21" w:rsidRPr="007D0FA3" w:rsidRDefault="00437B21" w:rsidP="00437B21">
      <w:pPr>
        <w:spacing w:after="0" w:line="220" w:lineRule="exact"/>
        <w:contextualSpacing/>
        <w:jc w:val="both"/>
        <w:rPr>
          <w:rFonts w:ascii="Times New Roman" w:hAnsi="Times New Roman" w:cs="Times New Roman"/>
        </w:rPr>
      </w:pPr>
    </w:p>
    <w:p w14:paraId="45D2500B" w14:textId="77777777" w:rsidR="00437B21" w:rsidRPr="007D0FA3" w:rsidRDefault="00437B21" w:rsidP="00437B21">
      <w:pPr>
        <w:spacing w:after="0" w:line="220" w:lineRule="exact"/>
        <w:contextualSpacing/>
        <w:jc w:val="both"/>
        <w:rPr>
          <w:rFonts w:ascii="Times New Roman" w:hAnsi="Times New Roman" w:cs="Times New Roman"/>
        </w:rPr>
      </w:pPr>
      <w:r w:rsidRPr="007D0FA3">
        <w:rPr>
          <w:rFonts w:ascii="Times New Roman" w:hAnsi="Times New Roman" w:cs="Times New Roman"/>
        </w:rPr>
        <w:t xml:space="preserve">Зверніть увагу, яку частину розтину </w:t>
      </w:r>
      <w:r w:rsidRPr="007D0FA3">
        <w:rPr>
          <w:rFonts w:ascii="Times New Roman" w:hAnsi="Times New Roman" w:cs="Times New Roman"/>
          <w:b/>
        </w:rPr>
        <w:t>може (але не зобов’язаний)</w:t>
      </w:r>
      <w:r w:rsidRPr="007D0FA3">
        <w:rPr>
          <w:rFonts w:ascii="Times New Roman" w:hAnsi="Times New Roman" w:cs="Times New Roman"/>
        </w:rPr>
        <w:t xml:space="preserve"> виконувати санітар:</w:t>
      </w:r>
    </w:p>
    <w:p w14:paraId="30559CA6" w14:textId="77777777" w:rsidR="00437B21" w:rsidRPr="007D0FA3" w:rsidRDefault="00437B21" w:rsidP="00437B21">
      <w:pPr>
        <w:spacing w:after="0" w:line="220" w:lineRule="exact"/>
        <w:contextualSpacing/>
        <w:jc w:val="both"/>
        <w:rPr>
          <w:rFonts w:ascii="Times New Roman" w:hAnsi="Times New Roman" w:cs="Times New Roman"/>
        </w:rPr>
      </w:pPr>
      <w:r w:rsidRPr="007D0FA3">
        <w:rPr>
          <w:rFonts w:ascii="Times New Roman" w:hAnsi="Times New Roman" w:cs="Times New Roman"/>
        </w:rPr>
        <w:t>«2</w:t>
      </w:r>
      <w:r w:rsidRPr="007D0FA3">
        <w:rPr>
          <w:rFonts w:ascii="Times New Roman" w:hAnsi="Times New Roman" w:cs="Times New Roman"/>
          <w:i/>
        </w:rPr>
        <w:t xml:space="preserve">.1.16. Анатомічні розрізи, </w:t>
      </w:r>
      <w:proofErr w:type="spellStart"/>
      <w:r w:rsidRPr="007D0FA3">
        <w:rPr>
          <w:rFonts w:ascii="Times New Roman" w:hAnsi="Times New Roman" w:cs="Times New Roman"/>
          <w:i/>
        </w:rPr>
        <w:t>відсепарування</w:t>
      </w:r>
      <w:proofErr w:type="spellEnd"/>
      <w:r w:rsidRPr="007D0FA3">
        <w:rPr>
          <w:rFonts w:ascii="Times New Roman" w:hAnsi="Times New Roman" w:cs="Times New Roman"/>
          <w:i/>
        </w:rPr>
        <w:t xml:space="preserve"> м'яких тканин, виділення і дослідження внутрішніх органів проводяться самим експертом. Розпилювання кісток черепа, хребта і виділення інших кісток скелета </w:t>
      </w:r>
      <w:r w:rsidRPr="007D0FA3">
        <w:rPr>
          <w:rFonts w:ascii="Times New Roman" w:hAnsi="Times New Roman" w:cs="Times New Roman"/>
          <w:b/>
          <w:i/>
        </w:rPr>
        <w:t>може</w:t>
      </w:r>
      <w:r w:rsidRPr="007D0FA3">
        <w:rPr>
          <w:rFonts w:ascii="Times New Roman" w:hAnsi="Times New Roman" w:cs="Times New Roman"/>
          <w:i/>
        </w:rPr>
        <w:t xml:space="preserve"> робити санітар під керівництвом і в присутності експерта</w:t>
      </w:r>
      <w:r w:rsidRPr="007D0FA3">
        <w:rPr>
          <w:rFonts w:ascii="Times New Roman" w:hAnsi="Times New Roman" w:cs="Times New Roman"/>
        </w:rPr>
        <w:t>.»</w:t>
      </w:r>
    </w:p>
    <w:p w14:paraId="5F67604C" w14:textId="77777777" w:rsidR="00437B21" w:rsidRPr="007D0FA3" w:rsidRDefault="00437B21" w:rsidP="00437B21">
      <w:pPr>
        <w:spacing w:after="0" w:line="220" w:lineRule="exact"/>
        <w:contextualSpacing/>
        <w:jc w:val="both"/>
        <w:rPr>
          <w:rFonts w:ascii="Times New Roman" w:hAnsi="Times New Roman" w:cs="Times New Roman"/>
        </w:rPr>
      </w:pPr>
      <w:r w:rsidRPr="007D0FA3">
        <w:rPr>
          <w:rFonts w:ascii="Times New Roman" w:hAnsi="Times New Roman" w:cs="Times New Roman"/>
        </w:rPr>
        <w:t xml:space="preserve">Більше ніяким чином санітар </w:t>
      </w:r>
      <w:r w:rsidRPr="007D0FA3">
        <w:rPr>
          <w:rFonts w:ascii="Times New Roman" w:hAnsi="Times New Roman" w:cs="Times New Roman"/>
          <w:b/>
        </w:rPr>
        <w:t>не може</w:t>
      </w:r>
      <w:r w:rsidRPr="007D0FA3">
        <w:rPr>
          <w:rFonts w:ascii="Times New Roman" w:hAnsi="Times New Roman" w:cs="Times New Roman"/>
        </w:rPr>
        <w:t xml:space="preserve"> </w:t>
      </w:r>
      <w:r w:rsidRPr="007D0FA3">
        <w:rPr>
          <w:rFonts w:ascii="Times New Roman" w:hAnsi="Times New Roman" w:cs="Times New Roman"/>
          <w:b/>
        </w:rPr>
        <w:t>бути допущеним</w:t>
      </w:r>
      <w:r w:rsidRPr="007D0FA3">
        <w:rPr>
          <w:rFonts w:ascii="Times New Roman" w:hAnsi="Times New Roman" w:cs="Times New Roman"/>
        </w:rPr>
        <w:t xml:space="preserve"> до участі у розтині! Хоча в Інструкції зустрічається фраза з неоднозначним формулюванням:</w:t>
      </w:r>
    </w:p>
    <w:p w14:paraId="1BE63534" w14:textId="77777777" w:rsidR="00437B21" w:rsidRPr="007D0FA3" w:rsidRDefault="00437B21" w:rsidP="00437B21">
      <w:pPr>
        <w:spacing w:after="0" w:line="220" w:lineRule="exact"/>
        <w:contextualSpacing/>
        <w:jc w:val="both"/>
        <w:rPr>
          <w:rFonts w:ascii="Times New Roman" w:hAnsi="Times New Roman" w:cs="Times New Roman"/>
        </w:rPr>
      </w:pPr>
      <w:r w:rsidRPr="007D0FA3">
        <w:rPr>
          <w:rFonts w:ascii="Times New Roman" w:hAnsi="Times New Roman" w:cs="Times New Roman"/>
        </w:rPr>
        <w:t>«</w:t>
      </w:r>
      <w:r w:rsidRPr="007D0FA3">
        <w:rPr>
          <w:rFonts w:ascii="Times New Roman" w:hAnsi="Times New Roman" w:cs="Times New Roman"/>
          <w:i/>
        </w:rPr>
        <w:t>2.1.76. По закінченні дослідження трупа всі органи під контролем експерта вміщують в труп, який після цього зашивають. Також повинні бути зашиті зроблені додатково розрізи. Не допускається вміщувати в порожнини трупа органи, які йому не належали, або сторонні предмети.</w:t>
      </w:r>
      <w:r w:rsidRPr="007D0FA3">
        <w:rPr>
          <w:rFonts w:ascii="Times New Roman" w:hAnsi="Times New Roman" w:cs="Times New Roman"/>
        </w:rPr>
        <w:t>»</w:t>
      </w:r>
    </w:p>
    <w:p w14:paraId="6993CD73" w14:textId="77777777" w:rsidR="00437B21" w:rsidRDefault="00437B21" w:rsidP="00437B21">
      <w:pPr>
        <w:spacing w:after="0" w:line="220" w:lineRule="exact"/>
        <w:contextualSpacing/>
        <w:jc w:val="both"/>
        <w:rPr>
          <w:rFonts w:ascii="Times New Roman" w:hAnsi="Times New Roman" w:cs="Times New Roman"/>
        </w:rPr>
      </w:pPr>
      <w:r w:rsidRPr="007D0FA3">
        <w:rPr>
          <w:rFonts w:ascii="Times New Roman" w:hAnsi="Times New Roman" w:cs="Times New Roman"/>
        </w:rPr>
        <w:t xml:space="preserve">Усі ж процедури після цього пункту вже належать до обов’язків санітара (зберігання, одягання, вмивання, видача трупа </w:t>
      </w:r>
      <w:r>
        <w:rPr>
          <w:rFonts w:ascii="Times New Roman" w:hAnsi="Times New Roman" w:cs="Times New Roman"/>
        </w:rPr>
        <w:t xml:space="preserve">уповноваженим особам </w:t>
      </w:r>
      <w:r w:rsidRPr="007D0FA3">
        <w:rPr>
          <w:rFonts w:ascii="Times New Roman" w:hAnsi="Times New Roman" w:cs="Times New Roman"/>
        </w:rPr>
        <w:t>тощо).</w:t>
      </w:r>
    </w:p>
    <w:p w14:paraId="663DB281" w14:textId="77777777" w:rsidR="00437B21" w:rsidRPr="007D0FA3" w:rsidRDefault="00437B21" w:rsidP="00437B21">
      <w:pPr>
        <w:spacing w:after="0" w:line="220" w:lineRule="exact"/>
        <w:contextualSpacing/>
        <w:jc w:val="both"/>
        <w:rPr>
          <w:rFonts w:ascii="Times New Roman" w:hAnsi="Times New Roman" w:cs="Times New Roman"/>
        </w:rPr>
      </w:pPr>
    </w:p>
    <w:p w14:paraId="67F5F71F" w14:textId="77777777" w:rsidR="00437B21" w:rsidRPr="007D0FA3" w:rsidRDefault="00437B21" w:rsidP="00437B21">
      <w:pPr>
        <w:spacing w:after="0" w:line="220" w:lineRule="exact"/>
        <w:contextualSpacing/>
        <w:jc w:val="both"/>
        <w:rPr>
          <w:rFonts w:ascii="Times New Roman" w:hAnsi="Times New Roman" w:cs="Times New Roman"/>
        </w:rPr>
      </w:pPr>
      <w:r w:rsidRPr="007D0FA3">
        <w:rPr>
          <w:rFonts w:ascii="Times New Roman" w:hAnsi="Times New Roman" w:cs="Times New Roman"/>
        </w:rPr>
        <w:t xml:space="preserve">Проте, повернімося до розтину </w:t>
      </w:r>
      <w:r>
        <w:rPr>
          <w:rFonts w:ascii="Times New Roman" w:hAnsi="Times New Roman" w:cs="Times New Roman"/>
        </w:rPr>
        <w:t>–</w:t>
      </w:r>
      <w:r w:rsidRPr="007D0FA3">
        <w:rPr>
          <w:rFonts w:ascii="Times New Roman" w:hAnsi="Times New Roman" w:cs="Times New Roman"/>
        </w:rPr>
        <w:t xml:space="preserve"> обов’язковою є процедура вимірювання і зважування органів:</w:t>
      </w:r>
    </w:p>
    <w:p w14:paraId="62164E8E" w14:textId="77777777" w:rsidR="00437B21" w:rsidRPr="007D0FA3" w:rsidRDefault="00437B21" w:rsidP="00437B21">
      <w:pPr>
        <w:spacing w:after="0" w:line="220" w:lineRule="exact"/>
        <w:contextualSpacing/>
        <w:jc w:val="both"/>
        <w:rPr>
          <w:rFonts w:ascii="Times New Roman" w:hAnsi="Times New Roman" w:cs="Times New Roman"/>
          <w:i/>
        </w:rPr>
      </w:pPr>
      <w:r w:rsidRPr="007D0FA3">
        <w:rPr>
          <w:rFonts w:ascii="Times New Roman" w:hAnsi="Times New Roman" w:cs="Times New Roman"/>
        </w:rPr>
        <w:t>«</w:t>
      </w:r>
      <w:r w:rsidRPr="007D0FA3">
        <w:rPr>
          <w:rFonts w:ascii="Times New Roman" w:hAnsi="Times New Roman" w:cs="Times New Roman"/>
          <w:i/>
        </w:rPr>
        <w:t xml:space="preserve">2.1.18. </w:t>
      </w:r>
      <w:r w:rsidRPr="007D0FA3">
        <w:rPr>
          <w:rFonts w:ascii="Times New Roman" w:hAnsi="Times New Roman" w:cs="Times New Roman"/>
          <w:b/>
          <w:i/>
        </w:rPr>
        <w:t>Усі вийняті органи вимірюють</w:t>
      </w:r>
      <w:r w:rsidRPr="007D0FA3">
        <w:rPr>
          <w:rFonts w:ascii="Times New Roman" w:hAnsi="Times New Roman" w:cs="Times New Roman"/>
          <w:i/>
        </w:rPr>
        <w:t xml:space="preserve"> і досліджують з поверхні і на розрізах, при цьому треба обов'язково зазначити: їх консистенцію, </w:t>
      </w:r>
      <w:proofErr w:type="spellStart"/>
      <w:r w:rsidRPr="007D0FA3">
        <w:rPr>
          <w:rFonts w:ascii="Times New Roman" w:hAnsi="Times New Roman" w:cs="Times New Roman"/>
          <w:i/>
        </w:rPr>
        <w:t>вираженість</w:t>
      </w:r>
      <w:proofErr w:type="spellEnd"/>
      <w:r w:rsidRPr="007D0FA3">
        <w:rPr>
          <w:rFonts w:ascii="Times New Roman" w:hAnsi="Times New Roman" w:cs="Times New Roman"/>
          <w:i/>
        </w:rPr>
        <w:t xml:space="preserve"> анатомічної структури, колір, кровонаповнення, виявлені зміни і ушкодження, характер і обсяг вмісту порожнистих органів.</w:t>
      </w:r>
    </w:p>
    <w:p w14:paraId="0CD085D1" w14:textId="77777777" w:rsidR="00437B21" w:rsidRPr="007D0FA3" w:rsidRDefault="00437B21" w:rsidP="00437B21">
      <w:pPr>
        <w:spacing w:after="0" w:line="220" w:lineRule="exact"/>
        <w:contextualSpacing/>
        <w:jc w:val="both"/>
        <w:rPr>
          <w:rFonts w:ascii="Times New Roman" w:hAnsi="Times New Roman" w:cs="Times New Roman"/>
          <w:i/>
        </w:rPr>
      </w:pPr>
      <w:r w:rsidRPr="007D0FA3">
        <w:rPr>
          <w:rFonts w:ascii="Times New Roman" w:hAnsi="Times New Roman" w:cs="Times New Roman"/>
          <w:i/>
        </w:rPr>
        <w:t xml:space="preserve">2.1.19. </w:t>
      </w:r>
      <w:r w:rsidRPr="007D0FA3">
        <w:rPr>
          <w:rFonts w:ascii="Times New Roman" w:hAnsi="Times New Roman" w:cs="Times New Roman"/>
          <w:b/>
          <w:i/>
        </w:rPr>
        <w:t>Обов'язково зважують</w:t>
      </w:r>
      <w:r w:rsidRPr="007D0FA3">
        <w:rPr>
          <w:rFonts w:ascii="Times New Roman" w:hAnsi="Times New Roman" w:cs="Times New Roman"/>
          <w:i/>
        </w:rPr>
        <w:t xml:space="preserve"> головний мозок, серце, кожну легеню, печінку, селезінку, кожну нирку.</w:t>
      </w:r>
    </w:p>
    <w:p w14:paraId="36AA4971" w14:textId="77777777" w:rsidR="00437B21" w:rsidRPr="007D0FA3" w:rsidRDefault="00437B21" w:rsidP="00437B21">
      <w:pPr>
        <w:spacing w:after="0" w:line="220" w:lineRule="exact"/>
        <w:contextualSpacing/>
        <w:jc w:val="both"/>
        <w:rPr>
          <w:rFonts w:ascii="Times New Roman" w:hAnsi="Times New Roman" w:cs="Times New Roman"/>
        </w:rPr>
      </w:pPr>
      <w:r w:rsidRPr="007D0FA3">
        <w:rPr>
          <w:rFonts w:ascii="Times New Roman" w:hAnsi="Times New Roman" w:cs="Times New Roman"/>
          <w:i/>
        </w:rPr>
        <w:t xml:space="preserve">Зважування щитовидної, зобної і підшлункової залоз, </w:t>
      </w:r>
      <w:proofErr w:type="spellStart"/>
      <w:r w:rsidRPr="007D0FA3">
        <w:rPr>
          <w:rFonts w:ascii="Times New Roman" w:hAnsi="Times New Roman" w:cs="Times New Roman"/>
          <w:i/>
        </w:rPr>
        <w:t>тимуса</w:t>
      </w:r>
      <w:proofErr w:type="spellEnd"/>
      <w:r w:rsidRPr="007D0FA3">
        <w:rPr>
          <w:rFonts w:ascii="Times New Roman" w:hAnsi="Times New Roman" w:cs="Times New Roman"/>
          <w:i/>
        </w:rPr>
        <w:t xml:space="preserve"> (у дітей), надниркових залоз, гіпофіза, епіфіза та інших органів проводиться у випадку їх патології</w:t>
      </w:r>
      <w:r w:rsidRPr="007D0FA3">
        <w:rPr>
          <w:rFonts w:ascii="Times New Roman" w:hAnsi="Times New Roman" w:cs="Times New Roman"/>
        </w:rPr>
        <w:t>.»</w:t>
      </w:r>
    </w:p>
    <w:p w14:paraId="3DD03577" w14:textId="77777777" w:rsidR="00437B21" w:rsidRPr="007D0FA3" w:rsidRDefault="00437B21" w:rsidP="00437B21">
      <w:pPr>
        <w:spacing w:after="0" w:line="220" w:lineRule="exact"/>
        <w:contextualSpacing/>
        <w:jc w:val="both"/>
        <w:rPr>
          <w:rFonts w:ascii="Times New Roman" w:hAnsi="Times New Roman" w:cs="Times New Roman"/>
        </w:rPr>
      </w:pPr>
      <w:r w:rsidRPr="007D0FA3">
        <w:rPr>
          <w:rFonts w:ascii="Times New Roman" w:hAnsi="Times New Roman" w:cs="Times New Roman"/>
        </w:rPr>
        <w:t xml:space="preserve">При дослідженні </w:t>
      </w:r>
      <w:r w:rsidRPr="007D0FA3">
        <w:rPr>
          <w:rFonts w:ascii="Times New Roman" w:hAnsi="Times New Roman" w:cs="Times New Roman"/>
          <w:b/>
        </w:rPr>
        <w:t>голови</w:t>
      </w:r>
      <w:r w:rsidRPr="007D0FA3">
        <w:rPr>
          <w:rFonts w:ascii="Times New Roman" w:hAnsi="Times New Roman" w:cs="Times New Roman"/>
        </w:rPr>
        <w:t xml:space="preserve"> </w:t>
      </w:r>
      <w:r w:rsidRPr="007D0FA3">
        <w:rPr>
          <w:rFonts w:ascii="Times New Roman" w:hAnsi="Times New Roman" w:cs="Times New Roman"/>
          <w:b/>
        </w:rPr>
        <w:t>обов’язково має</w:t>
      </w:r>
      <w:r w:rsidRPr="007D0FA3">
        <w:rPr>
          <w:rFonts w:ascii="Times New Roman" w:hAnsi="Times New Roman" w:cs="Times New Roman"/>
        </w:rPr>
        <w:t xml:space="preserve"> бути визначено:</w:t>
      </w:r>
    </w:p>
    <w:p w14:paraId="779FDFA8" w14:textId="77777777" w:rsidR="00437B21" w:rsidRPr="007D0FA3" w:rsidRDefault="00437B21" w:rsidP="00437B21">
      <w:pPr>
        <w:spacing w:after="0" w:line="220" w:lineRule="exact"/>
        <w:contextualSpacing/>
        <w:jc w:val="both"/>
        <w:rPr>
          <w:rFonts w:ascii="Times New Roman" w:hAnsi="Times New Roman" w:cs="Times New Roman"/>
          <w:i/>
        </w:rPr>
      </w:pPr>
      <w:r w:rsidRPr="007D0FA3">
        <w:rPr>
          <w:rFonts w:ascii="Times New Roman" w:hAnsi="Times New Roman" w:cs="Times New Roman"/>
        </w:rPr>
        <w:t>«</w:t>
      </w:r>
      <w:r>
        <w:rPr>
          <w:rFonts w:ascii="Times New Roman" w:hAnsi="Times New Roman" w:cs="Times New Roman"/>
          <w:i/>
        </w:rPr>
        <w:t>2.1.21. Стан м'яких покривів</w:t>
      </w:r>
      <w:r w:rsidRPr="007D0FA3">
        <w:rPr>
          <w:rFonts w:ascii="Times New Roman" w:hAnsi="Times New Roman" w:cs="Times New Roman"/>
          <w:i/>
        </w:rPr>
        <w:t xml:space="preserve"> голови з бок</w:t>
      </w:r>
      <w:r>
        <w:rPr>
          <w:rFonts w:ascii="Times New Roman" w:hAnsi="Times New Roman" w:cs="Times New Roman"/>
          <w:i/>
        </w:rPr>
        <w:t xml:space="preserve">у внутрішньої поверхні (колір, </w:t>
      </w:r>
      <w:r w:rsidRPr="007D0FA3">
        <w:rPr>
          <w:rFonts w:ascii="Times New Roman" w:hAnsi="Times New Roman" w:cs="Times New Roman"/>
          <w:i/>
        </w:rPr>
        <w:t xml:space="preserve">кровонаповнення), наявність або </w:t>
      </w:r>
      <w:r>
        <w:rPr>
          <w:rFonts w:ascii="Times New Roman" w:hAnsi="Times New Roman" w:cs="Times New Roman"/>
          <w:i/>
        </w:rPr>
        <w:t>відсутність крововиливів,</w:t>
      </w:r>
      <w:r w:rsidRPr="007D0FA3">
        <w:rPr>
          <w:rFonts w:ascii="Times New Roman" w:hAnsi="Times New Roman" w:cs="Times New Roman"/>
          <w:i/>
        </w:rPr>
        <w:t xml:space="preserve"> їх точна локалізація згідно з анатомічними ділянками, колір, форма, розміри (довжина, ширина, товщина), стан з поверхні і на розрізі скроневих м'язів;</w:t>
      </w:r>
    </w:p>
    <w:p w14:paraId="4B543088" w14:textId="77777777" w:rsidR="00437B21" w:rsidRPr="007D0FA3" w:rsidRDefault="00437B21" w:rsidP="00437B21">
      <w:pPr>
        <w:spacing w:after="0" w:line="220" w:lineRule="exact"/>
        <w:contextualSpacing/>
        <w:jc w:val="both"/>
        <w:rPr>
          <w:rFonts w:ascii="Times New Roman" w:hAnsi="Times New Roman" w:cs="Times New Roman"/>
          <w:i/>
        </w:rPr>
      </w:pPr>
      <w:r w:rsidRPr="007D0FA3">
        <w:rPr>
          <w:rFonts w:ascii="Times New Roman" w:hAnsi="Times New Roman" w:cs="Times New Roman"/>
          <w:i/>
        </w:rPr>
        <w:t>2.1.22. Максимальна і мінімальна товщина кісток склепіння черепа на розпилі, стан швів;</w:t>
      </w:r>
    </w:p>
    <w:p w14:paraId="77D6BF06" w14:textId="77777777" w:rsidR="00437B21" w:rsidRPr="007D0FA3" w:rsidRDefault="00437B21" w:rsidP="00437B21">
      <w:pPr>
        <w:spacing w:after="0" w:line="220" w:lineRule="exact"/>
        <w:contextualSpacing/>
        <w:jc w:val="both"/>
        <w:rPr>
          <w:rFonts w:ascii="Times New Roman" w:hAnsi="Times New Roman" w:cs="Times New Roman"/>
          <w:i/>
        </w:rPr>
      </w:pPr>
      <w:r w:rsidRPr="007D0FA3">
        <w:rPr>
          <w:rFonts w:ascii="Times New Roman" w:hAnsi="Times New Roman" w:cs="Times New Roman"/>
          <w:i/>
        </w:rPr>
        <w:t>2.1.23. Ступінь напруження і колір твердої мозкової оболонки, зрощення її з кістками склепіння черепа, кровонаповнення судин і пазух, наявність чи відсутність стороннього запаху;</w:t>
      </w:r>
    </w:p>
    <w:p w14:paraId="046B3F6C" w14:textId="77777777" w:rsidR="00437B21" w:rsidRPr="007D0FA3" w:rsidRDefault="00437B21" w:rsidP="00437B21">
      <w:pPr>
        <w:spacing w:after="0" w:line="220" w:lineRule="exact"/>
        <w:contextualSpacing/>
        <w:jc w:val="both"/>
        <w:rPr>
          <w:rFonts w:ascii="Times New Roman" w:hAnsi="Times New Roman" w:cs="Times New Roman"/>
          <w:i/>
        </w:rPr>
      </w:pPr>
      <w:r w:rsidRPr="007D0FA3">
        <w:rPr>
          <w:rFonts w:ascii="Times New Roman" w:hAnsi="Times New Roman" w:cs="Times New Roman"/>
          <w:i/>
        </w:rPr>
        <w:t>2.1.24. Прозорість, ступінь набряку і кровонаповнення м'яких мозкових оболонок;</w:t>
      </w:r>
    </w:p>
    <w:p w14:paraId="216CB7A0" w14:textId="77777777" w:rsidR="00437B21" w:rsidRPr="007D0FA3" w:rsidRDefault="00437B21" w:rsidP="00437B21">
      <w:pPr>
        <w:spacing w:after="0" w:line="220" w:lineRule="exact"/>
        <w:contextualSpacing/>
        <w:jc w:val="both"/>
        <w:rPr>
          <w:rFonts w:ascii="Times New Roman" w:hAnsi="Times New Roman" w:cs="Times New Roman"/>
          <w:i/>
        </w:rPr>
      </w:pPr>
      <w:r w:rsidRPr="007D0FA3">
        <w:rPr>
          <w:rFonts w:ascii="Times New Roman" w:hAnsi="Times New Roman" w:cs="Times New Roman"/>
          <w:i/>
        </w:rPr>
        <w:t xml:space="preserve">2.1.25. Симетричність півкуль мозку, </w:t>
      </w:r>
      <w:proofErr w:type="spellStart"/>
      <w:r w:rsidRPr="007D0FA3">
        <w:rPr>
          <w:rFonts w:ascii="Times New Roman" w:hAnsi="Times New Roman" w:cs="Times New Roman"/>
          <w:i/>
        </w:rPr>
        <w:t>вираженість</w:t>
      </w:r>
      <w:proofErr w:type="spellEnd"/>
      <w:r w:rsidRPr="007D0FA3">
        <w:rPr>
          <w:rFonts w:ascii="Times New Roman" w:hAnsi="Times New Roman" w:cs="Times New Roman"/>
          <w:i/>
        </w:rPr>
        <w:t xml:space="preserve"> рельєфу </w:t>
      </w:r>
      <w:proofErr w:type="spellStart"/>
      <w:r w:rsidRPr="007D0FA3">
        <w:rPr>
          <w:rFonts w:ascii="Times New Roman" w:hAnsi="Times New Roman" w:cs="Times New Roman"/>
          <w:i/>
        </w:rPr>
        <w:t>борозен</w:t>
      </w:r>
      <w:proofErr w:type="spellEnd"/>
      <w:r w:rsidRPr="007D0FA3">
        <w:rPr>
          <w:rFonts w:ascii="Times New Roman" w:hAnsi="Times New Roman" w:cs="Times New Roman"/>
          <w:i/>
        </w:rPr>
        <w:t xml:space="preserve"> і звивин, наявність чи відсутність смуг втиснення;</w:t>
      </w:r>
    </w:p>
    <w:p w14:paraId="62CD411A" w14:textId="77777777" w:rsidR="00437B21" w:rsidRPr="007D0FA3" w:rsidRDefault="00437B21" w:rsidP="00437B21">
      <w:pPr>
        <w:spacing w:after="0" w:line="220" w:lineRule="exact"/>
        <w:contextualSpacing/>
        <w:jc w:val="both"/>
        <w:rPr>
          <w:rFonts w:ascii="Times New Roman" w:hAnsi="Times New Roman" w:cs="Times New Roman"/>
          <w:i/>
        </w:rPr>
      </w:pPr>
      <w:r w:rsidRPr="007D0FA3">
        <w:rPr>
          <w:rFonts w:ascii="Times New Roman" w:hAnsi="Times New Roman" w:cs="Times New Roman"/>
          <w:i/>
        </w:rPr>
        <w:t xml:space="preserve">2.1.26. </w:t>
      </w:r>
      <w:proofErr w:type="spellStart"/>
      <w:r w:rsidRPr="007D0FA3">
        <w:rPr>
          <w:rFonts w:ascii="Times New Roman" w:hAnsi="Times New Roman" w:cs="Times New Roman"/>
          <w:i/>
        </w:rPr>
        <w:t>Вираженість</w:t>
      </w:r>
      <w:proofErr w:type="spellEnd"/>
      <w:r w:rsidRPr="007D0FA3">
        <w:rPr>
          <w:rFonts w:ascii="Times New Roman" w:hAnsi="Times New Roman" w:cs="Times New Roman"/>
          <w:i/>
        </w:rPr>
        <w:t xml:space="preserve"> загального малюнка будови мозкової тканини і її анатомічних</w:t>
      </w:r>
      <w:r>
        <w:rPr>
          <w:rFonts w:ascii="Times New Roman" w:hAnsi="Times New Roman" w:cs="Times New Roman"/>
          <w:i/>
        </w:rPr>
        <w:t xml:space="preserve"> структур, ступінь її вологості</w:t>
      </w:r>
      <w:r w:rsidRPr="007D0FA3">
        <w:rPr>
          <w:rFonts w:ascii="Times New Roman" w:hAnsi="Times New Roman" w:cs="Times New Roman"/>
          <w:i/>
        </w:rPr>
        <w:t xml:space="preserve"> і кровонаповнення, стан шлуночків і судинних сплетінь, а також судин основи мозку;</w:t>
      </w:r>
    </w:p>
    <w:p w14:paraId="77476353" w14:textId="77777777" w:rsidR="00437B21" w:rsidRPr="007D0FA3" w:rsidRDefault="00437B21" w:rsidP="00437B21">
      <w:pPr>
        <w:spacing w:after="0" w:line="220" w:lineRule="exact"/>
        <w:contextualSpacing/>
        <w:jc w:val="both"/>
        <w:rPr>
          <w:rFonts w:ascii="Times New Roman" w:hAnsi="Times New Roman" w:cs="Times New Roman"/>
          <w:i/>
        </w:rPr>
      </w:pPr>
      <w:r>
        <w:rPr>
          <w:rFonts w:ascii="Times New Roman" w:hAnsi="Times New Roman" w:cs="Times New Roman"/>
          <w:i/>
        </w:rPr>
        <w:t>2.1.27. Розміри гіпофіза, малюнок і колір його тканини</w:t>
      </w:r>
      <w:r w:rsidRPr="007D0FA3">
        <w:rPr>
          <w:rFonts w:ascii="Times New Roman" w:hAnsi="Times New Roman" w:cs="Times New Roman"/>
          <w:i/>
        </w:rPr>
        <w:t xml:space="preserve"> на розрізі;</w:t>
      </w:r>
    </w:p>
    <w:p w14:paraId="08BA620A" w14:textId="77777777" w:rsidR="00437B21" w:rsidRPr="007D0FA3" w:rsidRDefault="00437B21" w:rsidP="00437B21">
      <w:pPr>
        <w:spacing w:after="0" w:line="220" w:lineRule="exact"/>
        <w:contextualSpacing/>
        <w:jc w:val="both"/>
        <w:rPr>
          <w:rFonts w:ascii="Times New Roman" w:hAnsi="Times New Roman" w:cs="Times New Roman"/>
        </w:rPr>
      </w:pPr>
      <w:r>
        <w:rPr>
          <w:rFonts w:ascii="Times New Roman" w:hAnsi="Times New Roman" w:cs="Times New Roman"/>
          <w:i/>
        </w:rPr>
        <w:t>2.1.28. Стан кісток основи черепа після повного</w:t>
      </w:r>
      <w:r w:rsidRPr="007D0FA3">
        <w:rPr>
          <w:rFonts w:ascii="Times New Roman" w:hAnsi="Times New Roman" w:cs="Times New Roman"/>
          <w:i/>
        </w:rPr>
        <w:t xml:space="preserve"> усунення твердої мозкової оболонки</w:t>
      </w:r>
      <w:r w:rsidRPr="007D0FA3">
        <w:rPr>
          <w:rFonts w:ascii="Times New Roman" w:hAnsi="Times New Roman" w:cs="Times New Roman"/>
        </w:rPr>
        <w:t>.»</w:t>
      </w:r>
    </w:p>
    <w:p w14:paraId="714FC8E9" w14:textId="77777777" w:rsidR="00437B21" w:rsidRPr="007D0FA3" w:rsidRDefault="00437B21" w:rsidP="00437B21">
      <w:pPr>
        <w:spacing w:after="0" w:line="220" w:lineRule="exact"/>
        <w:contextualSpacing/>
        <w:jc w:val="both"/>
        <w:rPr>
          <w:rFonts w:ascii="Times New Roman" w:hAnsi="Times New Roman" w:cs="Times New Roman"/>
        </w:rPr>
      </w:pPr>
      <w:r w:rsidRPr="007D0FA3">
        <w:rPr>
          <w:rFonts w:ascii="Times New Roman" w:hAnsi="Times New Roman" w:cs="Times New Roman"/>
        </w:rPr>
        <w:t xml:space="preserve">При дослідженні </w:t>
      </w:r>
      <w:r w:rsidRPr="007D0FA3">
        <w:rPr>
          <w:rFonts w:ascii="Times New Roman" w:hAnsi="Times New Roman" w:cs="Times New Roman"/>
          <w:b/>
        </w:rPr>
        <w:t>хребтового каналу</w:t>
      </w:r>
      <w:r w:rsidRPr="007D0FA3">
        <w:rPr>
          <w:rFonts w:ascii="Times New Roman" w:hAnsi="Times New Roman" w:cs="Times New Roman"/>
        </w:rPr>
        <w:t>:</w:t>
      </w:r>
    </w:p>
    <w:p w14:paraId="1CDB8417" w14:textId="77777777" w:rsidR="00437B21" w:rsidRPr="007D0FA3" w:rsidRDefault="00437B21" w:rsidP="00437B21">
      <w:pPr>
        <w:spacing w:after="0" w:line="220" w:lineRule="exact"/>
        <w:contextualSpacing/>
        <w:jc w:val="both"/>
        <w:rPr>
          <w:rFonts w:ascii="Times New Roman" w:hAnsi="Times New Roman" w:cs="Times New Roman"/>
          <w:i/>
        </w:rPr>
      </w:pPr>
      <w:r w:rsidRPr="007D0FA3">
        <w:rPr>
          <w:rFonts w:ascii="Times New Roman" w:hAnsi="Times New Roman" w:cs="Times New Roman"/>
        </w:rPr>
        <w:t>«</w:t>
      </w:r>
      <w:r w:rsidRPr="007D0FA3">
        <w:rPr>
          <w:rFonts w:ascii="Times New Roman" w:hAnsi="Times New Roman" w:cs="Times New Roman"/>
          <w:i/>
        </w:rPr>
        <w:t>2.1.30. Наявність в ньому рідини чи крові;</w:t>
      </w:r>
    </w:p>
    <w:p w14:paraId="2C671A22" w14:textId="77777777" w:rsidR="00437B21" w:rsidRPr="007D0FA3" w:rsidRDefault="00437B21" w:rsidP="00437B21">
      <w:pPr>
        <w:spacing w:after="0" w:line="220" w:lineRule="exact"/>
        <w:contextualSpacing/>
        <w:jc w:val="both"/>
        <w:rPr>
          <w:rFonts w:ascii="Times New Roman" w:hAnsi="Times New Roman" w:cs="Times New Roman"/>
          <w:i/>
        </w:rPr>
      </w:pPr>
      <w:r w:rsidRPr="007D0FA3">
        <w:rPr>
          <w:rFonts w:ascii="Times New Roman" w:hAnsi="Times New Roman" w:cs="Times New Roman"/>
          <w:i/>
        </w:rPr>
        <w:t>2.1.31. Стан і розміщення спинного мозку;</w:t>
      </w:r>
    </w:p>
    <w:p w14:paraId="0A625189" w14:textId="77777777" w:rsidR="00437B21" w:rsidRPr="007D0FA3" w:rsidRDefault="00437B21" w:rsidP="00437B21">
      <w:pPr>
        <w:spacing w:after="0" w:line="220" w:lineRule="exact"/>
        <w:contextualSpacing/>
        <w:jc w:val="both"/>
        <w:rPr>
          <w:rFonts w:ascii="Times New Roman" w:hAnsi="Times New Roman" w:cs="Times New Roman"/>
          <w:i/>
        </w:rPr>
      </w:pPr>
      <w:r w:rsidRPr="007D0FA3">
        <w:rPr>
          <w:rFonts w:ascii="Times New Roman" w:hAnsi="Times New Roman" w:cs="Times New Roman"/>
          <w:i/>
        </w:rPr>
        <w:t>2.1.32. Стан оболонок і мозкової тканини на поперечних розрізах спинного мозку за сегментами після його виймання;</w:t>
      </w:r>
    </w:p>
    <w:p w14:paraId="78DEBDAC" w14:textId="77777777" w:rsidR="00437B21" w:rsidRPr="007D0FA3" w:rsidRDefault="00437B21" w:rsidP="00437B21">
      <w:pPr>
        <w:spacing w:after="0" w:line="220" w:lineRule="exact"/>
        <w:contextualSpacing/>
        <w:jc w:val="both"/>
        <w:rPr>
          <w:rFonts w:ascii="Times New Roman" w:hAnsi="Times New Roman" w:cs="Times New Roman"/>
          <w:i/>
        </w:rPr>
      </w:pPr>
      <w:r w:rsidRPr="007D0FA3">
        <w:rPr>
          <w:rFonts w:ascii="Times New Roman" w:hAnsi="Times New Roman" w:cs="Times New Roman"/>
          <w:i/>
        </w:rPr>
        <w:t xml:space="preserve">2.1.33. Наявність особливостей, ушкоджень, деформацій, хворобливих змін хребців і </w:t>
      </w:r>
      <w:proofErr w:type="spellStart"/>
      <w:r w:rsidRPr="007D0FA3">
        <w:rPr>
          <w:rFonts w:ascii="Times New Roman" w:hAnsi="Times New Roman" w:cs="Times New Roman"/>
          <w:i/>
        </w:rPr>
        <w:t>міжхребцевих</w:t>
      </w:r>
      <w:proofErr w:type="spellEnd"/>
      <w:r w:rsidRPr="007D0FA3">
        <w:rPr>
          <w:rFonts w:ascii="Times New Roman" w:hAnsi="Times New Roman" w:cs="Times New Roman"/>
          <w:i/>
        </w:rPr>
        <w:t xml:space="preserve"> дисків з боку хребетного каналу;</w:t>
      </w:r>
    </w:p>
    <w:p w14:paraId="141F6593" w14:textId="77777777" w:rsidR="00437B21" w:rsidRPr="007D0FA3" w:rsidRDefault="00437B21" w:rsidP="00437B21">
      <w:pPr>
        <w:spacing w:after="0" w:line="220" w:lineRule="exact"/>
        <w:contextualSpacing/>
        <w:jc w:val="both"/>
        <w:rPr>
          <w:rFonts w:ascii="Times New Roman" w:hAnsi="Times New Roman" w:cs="Times New Roman"/>
        </w:rPr>
      </w:pPr>
      <w:r w:rsidRPr="007D0FA3">
        <w:rPr>
          <w:rFonts w:ascii="Times New Roman" w:hAnsi="Times New Roman" w:cs="Times New Roman"/>
          <w:i/>
        </w:rPr>
        <w:t>2.1.34. Наявність чи відсутність крововиливів, розривів зв'язок, переломів</w:t>
      </w:r>
      <w:r w:rsidRPr="007D0FA3">
        <w:rPr>
          <w:rFonts w:ascii="Times New Roman" w:hAnsi="Times New Roman" w:cs="Times New Roman"/>
        </w:rPr>
        <w:t>.»</w:t>
      </w:r>
    </w:p>
    <w:p w14:paraId="13887612" w14:textId="77777777" w:rsidR="00437B21" w:rsidRPr="007D0FA3" w:rsidRDefault="00437B21" w:rsidP="00437B21">
      <w:pPr>
        <w:spacing w:after="0" w:line="220" w:lineRule="exact"/>
        <w:contextualSpacing/>
        <w:jc w:val="both"/>
        <w:rPr>
          <w:rFonts w:ascii="Times New Roman" w:hAnsi="Times New Roman" w:cs="Times New Roman"/>
        </w:rPr>
      </w:pPr>
      <w:r w:rsidRPr="007D0FA3">
        <w:rPr>
          <w:rFonts w:ascii="Times New Roman" w:hAnsi="Times New Roman" w:cs="Times New Roman"/>
        </w:rPr>
        <w:t xml:space="preserve">При дослідженні </w:t>
      </w:r>
      <w:r w:rsidRPr="007D0FA3">
        <w:rPr>
          <w:rFonts w:ascii="Times New Roman" w:hAnsi="Times New Roman" w:cs="Times New Roman"/>
          <w:b/>
        </w:rPr>
        <w:t>органів шиї,</w:t>
      </w:r>
      <w:r w:rsidRPr="007D0FA3">
        <w:rPr>
          <w:rFonts w:ascii="Times New Roman" w:hAnsi="Times New Roman" w:cs="Times New Roman"/>
        </w:rPr>
        <w:t xml:space="preserve"> </w:t>
      </w:r>
      <w:r w:rsidRPr="007D0FA3">
        <w:rPr>
          <w:rFonts w:ascii="Times New Roman" w:hAnsi="Times New Roman" w:cs="Times New Roman"/>
          <w:b/>
        </w:rPr>
        <w:t>грудної і черевної порожнин</w:t>
      </w:r>
      <w:r w:rsidRPr="007D0FA3">
        <w:rPr>
          <w:rFonts w:ascii="Times New Roman" w:hAnsi="Times New Roman" w:cs="Times New Roman"/>
        </w:rPr>
        <w:t xml:space="preserve"> </w:t>
      </w:r>
      <w:r w:rsidRPr="007D0FA3">
        <w:rPr>
          <w:rFonts w:ascii="Times New Roman" w:hAnsi="Times New Roman" w:cs="Times New Roman"/>
          <w:b/>
        </w:rPr>
        <w:t>повинні</w:t>
      </w:r>
      <w:r w:rsidRPr="007D0FA3">
        <w:rPr>
          <w:rFonts w:ascii="Times New Roman" w:hAnsi="Times New Roman" w:cs="Times New Roman"/>
        </w:rPr>
        <w:t xml:space="preserve"> бути визначені:</w:t>
      </w:r>
    </w:p>
    <w:p w14:paraId="752656D2" w14:textId="77777777" w:rsidR="00437B21" w:rsidRPr="007D0FA3" w:rsidRDefault="00437B21" w:rsidP="00437B21">
      <w:pPr>
        <w:spacing w:after="0" w:line="220" w:lineRule="exact"/>
        <w:contextualSpacing/>
        <w:jc w:val="both"/>
        <w:rPr>
          <w:rFonts w:ascii="Times New Roman" w:hAnsi="Times New Roman" w:cs="Times New Roman"/>
          <w:i/>
        </w:rPr>
      </w:pPr>
      <w:r w:rsidRPr="007D0FA3">
        <w:rPr>
          <w:rFonts w:ascii="Times New Roman" w:hAnsi="Times New Roman" w:cs="Times New Roman"/>
        </w:rPr>
        <w:t>«</w:t>
      </w:r>
      <w:r w:rsidRPr="007D0FA3">
        <w:rPr>
          <w:rFonts w:ascii="Times New Roman" w:hAnsi="Times New Roman" w:cs="Times New Roman"/>
          <w:i/>
        </w:rPr>
        <w:t>2.1.36. Колір м'язів, товщина підшкірного жирового шару на грудях і животі, наявність (відсутність) травматичних або патологічних змін і вмісту;</w:t>
      </w:r>
    </w:p>
    <w:p w14:paraId="5ADD9EAA" w14:textId="77777777" w:rsidR="00437B21" w:rsidRPr="007D0FA3" w:rsidRDefault="00437B21" w:rsidP="00437B21">
      <w:pPr>
        <w:spacing w:after="0" w:line="220" w:lineRule="exact"/>
        <w:contextualSpacing/>
        <w:jc w:val="both"/>
        <w:rPr>
          <w:rFonts w:ascii="Times New Roman" w:hAnsi="Times New Roman" w:cs="Times New Roman"/>
          <w:i/>
        </w:rPr>
      </w:pPr>
      <w:r w:rsidRPr="007D0FA3">
        <w:rPr>
          <w:rFonts w:ascii="Times New Roman" w:hAnsi="Times New Roman" w:cs="Times New Roman"/>
          <w:i/>
        </w:rPr>
        <w:lastRenderedPageBreak/>
        <w:t xml:space="preserve">2.1.37. Правильність розміщення органів у порожнинах, ступінь виповнення легенями плевральної порожнини, наявність спайок у ній, стан країв </w:t>
      </w:r>
      <w:proofErr w:type="spellStart"/>
      <w:r w:rsidRPr="007D0FA3">
        <w:rPr>
          <w:rFonts w:ascii="Times New Roman" w:hAnsi="Times New Roman" w:cs="Times New Roman"/>
          <w:i/>
        </w:rPr>
        <w:t>легенів</w:t>
      </w:r>
      <w:proofErr w:type="spellEnd"/>
      <w:r w:rsidRPr="007D0FA3">
        <w:rPr>
          <w:rFonts w:ascii="Times New Roman" w:hAnsi="Times New Roman" w:cs="Times New Roman"/>
          <w:i/>
        </w:rPr>
        <w:t xml:space="preserve"> і пристінкової плеври, висота стояння діафрагми, стан пристінкового і вісцерального </w:t>
      </w:r>
      <w:proofErr w:type="spellStart"/>
      <w:r w:rsidRPr="007D0FA3">
        <w:rPr>
          <w:rFonts w:ascii="Times New Roman" w:hAnsi="Times New Roman" w:cs="Times New Roman"/>
          <w:i/>
        </w:rPr>
        <w:t>очерев'я</w:t>
      </w:r>
      <w:proofErr w:type="spellEnd"/>
      <w:r w:rsidRPr="007D0FA3">
        <w:rPr>
          <w:rFonts w:ascii="Times New Roman" w:hAnsi="Times New Roman" w:cs="Times New Roman"/>
          <w:i/>
        </w:rPr>
        <w:t xml:space="preserve">, великого сальника, брижі, лімфатичних вузлів, ділянки сонячного сплетіння, ступінь здуття </w:t>
      </w:r>
      <w:proofErr w:type="spellStart"/>
      <w:r w:rsidRPr="007D0FA3">
        <w:rPr>
          <w:rFonts w:ascii="Times New Roman" w:hAnsi="Times New Roman" w:cs="Times New Roman"/>
          <w:i/>
        </w:rPr>
        <w:t>шлунка</w:t>
      </w:r>
      <w:proofErr w:type="spellEnd"/>
      <w:r w:rsidRPr="007D0FA3">
        <w:rPr>
          <w:rFonts w:ascii="Times New Roman" w:hAnsi="Times New Roman" w:cs="Times New Roman"/>
          <w:i/>
        </w:rPr>
        <w:t xml:space="preserve"> і петель кишечника, наявність спайок у черевній порожнині; наявність чи відсутність стороннього запаху від порожнин і внутрішніх органів.</w:t>
      </w:r>
    </w:p>
    <w:p w14:paraId="031CBAA6" w14:textId="77777777" w:rsidR="00437B21" w:rsidRPr="007D0FA3" w:rsidRDefault="00437B21" w:rsidP="00437B21">
      <w:pPr>
        <w:spacing w:after="0" w:line="220" w:lineRule="exact"/>
        <w:contextualSpacing/>
        <w:jc w:val="both"/>
        <w:rPr>
          <w:rFonts w:ascii="Times New Roman" w:hAnsi="Times New Roman" w:cs="Times New Roman"/>
          <w:i/>
        </w:rPr>
      </w:pPr>
      <w:r w:rsidRPr="007D0FA3">
        <w:rPr>
          <w:rFonts w:ascii="Times New Roman" w:hAnsi="Times New Roman" w:cs="Times New Roman"/>
          <w:i/>
        </w:rPr>
        <w:t xml:space="preserve">2.1.38. При дослідженні шиї з'ясовують стан м'яких тканин і судинно-нервового пучка, розтинаються магістральні артерії і фіксується наявність або відсутність патологічної </w:t>
      </w:r>
      <w:proofErr w:type="spellStart"/>
      <w:r w:rsidRPr="007D0FA3">
        <w:rPr>
          <w:rFonts w:ascii="Times New Roman" w:hAnsi="Times New Roman" w:cs="Times New Roman"/>
          <w:i/>
        </w:rPr>
        <w:t>закрученості</w:t>
      </w:r>
      <w:proofErr w:type="spellEnd"/>
      <w:r w:rsidRPr="007D0FA3">
        <w:rPr>
          <w:rFonts w:ascii="Times New Roman" w:hAnsi="Times New Roman" w:cs="Times New Roman"/>
          <w:i/>
        </w:rPr>
        <w:t xml:space="preserve"> судин і надривів внутрішньої оболонки.</w:t>
      </w:r>
    </w:p>
    <w:p w14:paraId="00313273" w14:textId="77777777" w:rsidR="00437B21" w:rsidRPr="007D0FA3" w:rsidRDefault="00437B21" w:rsidP="00437B21">
      <w:pPr>
        <w:spacing w:after="0" w:line="220" w:lineRule="exact"/>
        <w:contextualSpacing/>
        <w:jc w:val="both"/>
        <w:rPr>
          <w:rFonts w:ascii="Times New Roman" w:hAnsi="Times New Roman" w:cs="Times New Roman"/>
          <w:i/>
        </w:rPr>
      </w:pPr>
      <w:r w:rsidRPr="007D0FA3">
        <w:rPr>
          <w:rFonts w:ascii="Times New Roman" w:hAnsi="Times New Roman" w:cs="Times New Roman"/>
          <w:i/>
        </w:rPr>
        <w:t>2.1.39. При дослідженні язика визначають наявність або відсутність ушкоджень, слідів тиску зубів, нальоту, стан смакових сосочків, стан м'язів язика на розрізі.</w:t>
      </w:r>
    </w:p>
    <w:p w14:paraId="7A690579" w14:textId="77777777" w:rsidR="00437B21" w:rsidRPr="007D0FA3" w:rsidRDefault="00437B21" w:rsidP="00437B21">
      <w:pPr>
        <w:spacing w:after="0" w:line="220" w:lineRule="exact"/>
        <w:contextualSpacing/>
        <w:jc w:val="both"/>
        <w:rPr>
          <w:rFonts w:ascii="Times New Roman" w:hAnsi="Times New Roman" w:cs="Times New Roman"/>
          <w:i/>
        </w:rPr>
      </w:pPr>
      <w:r w:rsidRPr="007D0FA3">
        <w:rPr>
          <w:rFonts w:ascii="Times New Roman" w:hAnsi="Times New Roman" w:cs="Times New Roman"/>
          <w:i/>
        </w:rPr>
        <w:t>2.1.40. При дослідженні мигдаликів фіксується їх консистенція, розміри, наявність лакун, гнійних пробок тощо.</w:t>
      </w:r>
    </w:p>
    <w:p w14:paraId="2A03DD6D" w14:textId="77777777" w:rsidR="00437B21" w:rsidRPr="007D0FA3" w:rsidRDefault="00437B21" w:rsidP="00437B21">
      <w:pPr>
        <w:spacing w:after="0" w:line="220" w:lineRule="exact"/>
        <w:contextualSpacing/>
        <w:jc w:val="both"/>
        <w:rPr>
          <w:rFonts w:ascii="Times New Roman" w:hAnsi="Times New Roman" w:cs="Times New Roman"/>
          <w:i/>
        </w:rPr>
      </w:pPr>
      <w:r w:rsidRPr="007D0FA3">
        <w:rPr>
          <w:rFonts w:ascii="Times New Roman" w:hAnsi="Times New Roman" w:cs="Times New Roman"/>
          <w:i/>
        </w:rPr>
        <w:t>2.1.41. При дослідженні входу в гортань і стравохід визначають наявність або відсутність сторонніх тіл, крововиливів, патологічних змін, стан голосових зв'язок, перевіряється цілість під'язикової кістки і хрящів гортані.</w:t>
      </w:r>
    </w:p>
    <w:p w14:paraId="71526C98" w14:textId="77777777" w:rsidR="00437B21" w:rsidRPr="007D0FA3" w:rsidRDefault="00437B21" w:rsidP="00437B21">
      <w:pPr>
        <w:spacing w:after="0" w:line="220" w:lineRule="exact"/>
        <w:contextualSpacing/>
        <w:jc w:val="both"/>
        <w:rPr>
          <w:rFonts w:ascii="Times New Roman" w:hAnsi="Times New Roman" w:cs="Times New Roman"/>
        </w:rPr>
      </w:pPr>
      <w:r w:rsidRPr="007D0FA3">
        <w:rPr>
          <w:rFonts w:ascii="Times New Roman" w:hAnsi="Times New Roman" w:cs="Times New Roman"/>
          <w:i/>
        </w:rPr>
        <w:t xml:space="preserve">2.1.42. При дослідженні щитовидної </w:t>
      </w:r>
      <w:r>
        <w:rPr>
          <w:rFonts w:ascii="Times New Roman" w:hAnsi="Times New Roman" w:cs="Times New Roman"/>
          <w:i/>
        </w:rPr>
        <w:t xml:space="preserve">залози і </w:t>
      </w:r>
      <w:proofErr w:type="spellStart"/>
      <w:r>
        <w:rPr>
          <w:rFonts w:ascii="Times New Roman" w:hAnsi="Times New Roman" w:cs="Times New Roman"/>
          <w:i/>
        </w:rPr>
        <w:t>тимуса</w:t>
      </w:r>
      <w:proofErr w:type="spellEnd"/>
      <w:r>
        <w:rPr>
          <w:rFonts w:ascii="Times New Roman" w:hAnsi="Times New Roman" w:cs="Times New Roman"/>
          <w:i/>
        </w:rPr>
        <w:t xml:space="preserve"> визначаються їх</w:t>
      </w:r>
      <w:r w:rsidRPr="007D0FA3">
        <w:rPr>
          <w:rFonts w:ascii="Times New Roman" w:hAnsi="Times New Roman" w:cs="Times New Roman"/>
          <w:i/>
        </w:rPr>
        <w:t xml:space="preserve"> розміри</w:t>
      </w:r>
      <w:r>
        <w:rPr>
          <w:rFonts w:ascii="Times New Roman" w:hAnsi="Times New Roman" w:cs="Times New Roman"/>
          <w:i/>
        </w:rPr>
        <w:t>, консистенція, кровонаповнення</w:t>
      </w:r>
      <w:r w:rsidRPr="007D0FA3">
        <w:rPr>
          <w:rFonts w:ascii="Times New Roman" w:hAnsi="Times New Roman" w:cs="Times New Roman"/>
          <w:i/>
        </w:rPr>
        <w:t xml:space="preserve"> і колір тканини на розрізі, патологічні або травматичні зміни.</w:t>
      </w:r>
      <w:r w:rsidRPr="007D0FA3">
        <w:rPr>
          <w:rFonts w:ascii="Times New Roman" w:hAnsi="Times New Roman" w:cs="Times New Roman"/>
        </w:rPr>
        <w:t>»</w:t>
      </w:r>
    </w:p>
    <w:p w14:paraId="021D06CC" w14:textId="77777777" w:rsidR="00437B21" w:rsidRPr="007D0FA3" w:rsidRDefault="00437B21" w:rsidP="00437B21">
      <w:pPr>
        <w:spacing w:after="0" w:line="220" w:lineRule="exact"/>
        <w:contextualSpacing/>
        <w:jc w:val="both"/>
        <w:rPr>
          <w:rFonts w:ascii="Times New Roman" w:hAnsi="Times New Roman" w:cs="Times New Roman"/>
        </w:rPr>
      </w:pPr>
      <w:r w:rsidRPr="007D0FA3">
        <w:rPr>
          <w:rFonts w:ascii="Times New Roman" w:hAnsi="Times New Roman" w:cs="Times New Roman"/>
        </w:rPr>
        <w:t xml:space="preserve">При дослідженні </w:t>
      </w:r>
      <w:r w:rsidRPr="007D0FA3">
        <w:rPr>
          <w:rFonts w:ascii="Times New Roman" w:hAnsi="Times New Roman" w:cs="Times New Roman"/>
          <w:b/>
        </w:rPr>
        <w:t>органів дихання повинні</w:t>
      </w:r>
      <w:r w:rsidRPr="007D0FA3">
        <w:rPr>
          <w:rFonts w:ascii="Times New Roman" w:hAnsi="Times New Roman" w:cs="Times New Roman"/>
        </w:rPr>
        <w:t xml:space="preserve"> бути визначені:</w:t>
      </w:r>
    </w:p>
    <w:p w14:paraId="2E9A7217" w14:textId="77777777" w:rsidR="00437B21" w:rsidRPr="007D0FA3" w:rsidRDefault="00437B21" w:rsidP="00437B21">
      <w:pPr>
        <w:spacing w:after="0" w:line="220" w:lineRule="exact"/>
        <w:contextualSpacing/>
        <w:jc w:val="both"/>
        <w:rPr>
          <w:rFonts w:ascii="Times New Roman" w:hAnsi="Times New Roman" w:cs="Times New Roman"/>
          <w:i/>
        </w:rPr>
      </w:pPr>
      <w:r w:rsidRPr="007D0FA3">
        <w:rPr>
          <w:rFonts w:ascii="Times New Roman" w:hAnsi="Times New Roman" w:cs="Times New Roman"/>
        </w:rPr>
        <w:t>«</w:t>
      </w:r>
      <w:r w:rsidRPr="007D0FA3">
        <w:rPr>
          <w:rFonts w:ascii="Times New Roman" w:hAnsi="Times New Roman" w:cs="Times New Roman"/>
          <w:i/>
        </w:rPr>
        <w:t>2.1.44. Стан легеневої плеври, наявність або відсутність під нею крововиливів, їх форма, розмір, поширеність, множинність;</w:t>
      </w:r>
    </w:p>
    <w:p w14:paraId="761795C0" w14:textId="77777777" w:rsidR="00437B21" w:rsidRPr="007D0FA3" w:rsidRDefault="00437B21" w:rsidP="00437B21">
      <w:pPr>
        <w:spacing w:after="0" w:line="220" w:lineRule="exact"/>
        <w:contextualSpacing/>
        <w:jc w:val="both"/>
        <w:rPr>
          <w:rFonts w:ascii="Times New Roman" w:hAnsi="Times New Roman" w:cs="Times New Roman"/>
          <w:i/>
        </w:rPr>
      </w:pPr>
      <w:r w:rsidRPr="007D0FA3">
        <w:rPr>
          <w:rFonts w:ascii="Times New Roman" w:hAnsi="Times New Roman" w:cs="Times New Roman"/>
          <w:i/>
        </w:rPr>
        <w:t>2.1.45. Колір і кровонаповнення слизової оболонки дихальних шляхів, розрізаних аж до дрібних розгалужень бронхів, наявність або відсутність у них вмісту, його кількість і консистенція;</w:t>
      </w:r>
    </w:p>
    <w:p w14:paraId="01D8DCD7" w14:textId="77777777" w:rsidR="00437B21" w:rsidRPr="007D0FA3" w:rsidRDefault="00437B21" w:rsidP="00437B21">
      <w:pPr>
        <w:spacing w:after="0" w:line="220" w:lineRule="exact"/>
        <w:contextualSpacing/>
        <w:jc w:val="both"/>
        <w:rPr>
          <w:rFonts w:ascii="Times New Roman" w:hAnsi="Times New Roman" w:cs="Times New Roman"/>
        </w:rPr>
      </w:pPr>
      <w:r w:rsidRPr="007D0FA3">
        <w:rPr>
          <w:rFonts w:ascii="Times New Roman" w:hAnsi="Times New Roman" w:cs="Times New Roman"/>
          <w:i/>
        </w:rPr>
        <w:t xml:space="preserve">2.1.46. Консистенція </w:t>
      </w:r>
      <w:proofErr w:type="spellStart"/>
      <w:r w:rsidRPr="007D0FA3">
        <w:rPr>
          <w:rFonts w:ascii="Times New Roman" w:hAnsi="Times New Roman" w:cs="Times New Roman"/>
          <w:i/>
        </w:rPr>
        <w:t>легенів</w:t>
      </w:r>
      <w:proofErr w:type="spellEnd"/>
      <w:r w:rsidRPr="007D0FA3">
        <w:rPr>
          <w:rFonts w:ascii="Times New Roman" w:hAnsi="Times New Roman" w:cs="Times New Roman"/>
          <w:i/>
        </w:rPr>
        <w:t xml:space="preserve"> при обмацуванні, колір їх поверхні і на розрізах, характер рідини, яка стікає з поверхні розрізу при натисканні, наявність і характер вогнищевих змін, стан </w:t>
      </w:r>
      <w:proofErr w:type="spellStart"/>
      <w:r w:rsidRPr="007D0FA3">
        <w:rPr>
          <w:rFonts w:ascii="Times New Roman" w:hAnsi="Times New Roman" w:cs="Times New Roman"/>
          <w:i/>
        </w:rPr>
        <w:t>паратрахеальних</w:t>
      </w:r>
      <w:proofErr w:type="spellEnd"/>
      <w:r w:rsidRPr="007D0FA3">
        <w:rPr>
          <w:rFonts w:ascii="Times New Roman" w:hAnsi="Times New Roman" w:cs="Times New Roman"/>
          <w:i/>
        </w:rPr>
        <w:t xml:space="preserve"> і бронхіальних лімфатичних вузлів</w:t>
      </w:r>
      <w:r w:rsidRPr="007D0FA3">
        <w:rPr>
          <w:rFonts w:ascii="Times New Roman" w:hAnsi="Times New Roman" w:cs="Times New Roman"/>
        </w:rPr>
        <w:t>.»</w:t>
      </w:r>
    </w:p>
    <w:p w14:paraId="779CE1C5" w14:textId="77777777" w:rsidR="00437B21" w:rsidRPr="007D0FA3" w:rsidRDefault="00437B21" w:rsidP="00437B21">
      <w:pPr>
        <w:spacing w:after="0" w:line="220" w:lineRule="exact"/>
        <w:contextualSpacing/>
        <w:jc w:val="both"/>
        <w:rPr>
          <w:rFonts w:ascii="Times New Roman" w:hAnsi="Times New Roman" w:cs="Times New Roman"/>
        </w:rPr>
      </w:pPr>
      <w:r w:rsidRPr="007D0FA3">
        <w:rPr>
          <w:rFonts w:ascii="Times New Roman" w:hAnsi="Times New Roman" w:cs="Times New Roman"/>
        </w:rPr>
        <w:t xml:space="preserve">При дослідженні </w:t>
      </w:r>
      <w:r w:rsidRPr="007D0FA3">
        <w:rPr>
          <w:rFonts w:ascii="Times New Roman" w:hAnsi="Times New Roman" w:cs="Times New Roman"/>
          <w:b/>
        </w:rPr>
        <w:t>серця і аорти треба</w:t>
      </w:r>
      <w:r w:rsidRPr="007D0FA3">
        <w:rPr>
          <w:rFonts w:ascii="Times New Roman" w:hAnsi="Times New Roman" w:cs="Times New Roman"/>
        </w:rPr>
        <w:t xml:space="preserve"> зазначити:</w:t>
      </w:r>
    </w:p>
    <w:p w14:paraId="588E2F37" w14:textId="77777777" w:rsidR="00437B21" w:rsidRPr="007D0FA3" w:rsidRDefault="00437B21" w:rsidP="00437B21">
      <w:pPr>
        <w:spacing w:after="0" w:line="220" w:lineRule="exact"/>
        <w:contextualSpacing/>
        <w:jc w:val="both"/>
        <w:rPr>
          <w:rFonts w:ascii="Times New Roman" w:hAnsi="Times New Roman" w:cs="Times New Roman"/>
          <w:i/>
        </w:rPr>
      </w:pPr>
      <w:r w:rsidRPr="007D0FA3">
        <w:rPr>
          <w:rFonts w:ascii="Times New Roman" w:hAnsi="Times New Roman" w:cs="Times New Roman"/>
        </w:rPr>
        <w:t>«</w:t>
      </w:r>
      <w:r w:rsidRPr="007D0FA3">
        <w:rPr>
          <w:rFonts w:ascii="Times New Roman" w:hAnsi="Times New Roman" w:cs="Times New Roman"/>
          <w:i/>
        </w:rPr>
        <w:t>2.1.48. Стан навколосерцевої сорочки, кількість і характер її вмісту, взаємовідношення з епікардом;</w:t>
      </w:r>
    </w:p>
    <w:p w14:paraId="61B62A12" w14:textId="77777777" w:rsidR="00437B21" w:rsidRPr="007D0FA3" w:rsidRDefault="00437B21" w:rsidP="00437B21">
      <w:pPr>
        <w:spacing w:after="0" w:line="220" w:lineRule="exact"/>
        <w:contextualSpacing/>
        <w:jc w:val="both"/>
        <w:rPr>
          <w:rFonts w:ascii="Times New Roman" w:hAnsi="Times New Roman" w:cs="Times New Roman"/>
          <w:i/>
        </w:rPr>
      </w:pPr>
      <w:r w:rsidRPr="007D0FA3">
        <w:rPr>
          <w:rFonts w:ascii="Times New Roman" w:hAnsi="Times New Roman" w:cs="Times New Roman"/>
          <w:i/>
        </w:rPr>
        <w:t>2.1.49. Кровонаповнення порожнин серця, кількість і характер згустків крові в них;</w:t>
      </w:r>
    </w:p>
    <w:p w14:paraId="2478CD42" w14:textId="77777777" w:rsidR="00437B21" w:rsidRPr="007D0FA3" w:rsidRDefault="00437B21" w:rsidP="00437B21">
      <w:pPr>
        <w:spacing w:after="0" w:line="220" w:lineRule="exact"/>
        <w:contextualSpacing/>
        <w:jc w:val="both"/>
        <w:rPr>
          <w:rFonts w:ascii="Times New Roman" w:hAnsi="Times New Roman" w:cs="Times New Roman"/>
          <w:i/>
        </w:rPr>
      </w:pPr>
      <w:r>
        <w:rPr>
          <w:rFonts w:ascii="Times New Roman" w:hAnsi="Times New Roman" w:cs="Times New Roman"/>
          <w:i/>
        </w:rPr>
        <w:t xml:space="preserve">2.1.50. Розміри серця </w:t>
      </w:r>
      <w:r w:rsidRPr="007D0FA3">
        <w:rPr>
          <w:rFonts w:ascii="Times New Roman" w:hAnsi="Times New Roman" w:cs="Times New Roman"/>
          <w:i/>
        </w:rPr>
        <w:t>(довжина, ширина, товщина в ділянці лівого шлуночка) і його консистенція;</w:t>
      </w:r>
    </w:p>
    <w:p w14:paraId="496712DA" w14:textId="77777777" w:rsidR="00437B21" w:rsidRPr="007D0FA3" w:rsidRDefault="00437B21" w:rsidP="00437B21">
      <w:pPr>
        <w:spacing w:after="0" w:line="220" w:lineRule="exact"/>
        <w:contextualSpacing/>
        <w:jc w:val="both"/>
        <w:rPr>
          <w:rFonts w:ascii="Times New Roman" w:hAnsi="Times New Roman" w:cs="Times New Roman"/>
          <w:i/>
        </w:rPr>
      </w:pPr>
      <w:r w:rsidRPr="007D0FA3">
        <w:rPr>
          <w:rFonts w:ascii="Times New Roman" w:hAnsi="Times New Roman" w:cs="Times New Roman"/>
          <w:i/>
        </w:rPr>
        <w:t>2.1.51. Стан епікарда (наявність жирової тканини, крововиливів), міокарда (колір, кровонаповне</w:t>
      </w:r>
      <w:r>
        <w:rPr>
          <w:rFonts w:ascii="Times New Roman" w:hAnsi="Times New Roman" w:cs="Times New Roman"/>
          <w:i/>
        </w:rPr>
        <w:t xml:space="preserve">ння, наявність вогнищевих змін </w:t>
      </w:r>
      <w:r w:rsidRPr="007D0FA3">
        <w:rPr>
          <w:rFonts w:ascii="Times New Roman" w:hAnsi="Times New Roman" w:cs="Times New Roman"/>
          <w:i/>
        </w:rPr>
        <w:t xml:space="preserve">та ін.), </w:t>
      </w:r>
      <w:proofErr w:type="spellStart"/>
      <w:r w:rsidRPr="007D0FA3">
        <w:rPr>
          <w:rFonts w:ascii="Times New Roman" w:hAnsi="Times New Roman" w:cs="Times New Roman"/>
          <w:i/>
        </w:rPr>
        <w:t>ендокарда</w:t>
      </w:r>
      <w:proofErr w:type="spellEnd"/>
      <w:r w:rsidRPr="007D0FA3">
        <w:rPr>
          <w:rFonts w:ascii="Times New Roman" w:hAnsi="Times New Roman" w:cs="Times New Roman"/>
          <w:i/>
        </w:rPr>
        <w:t xml:space="preserve"> (наявність патологічних змін, крововиливів та ін.), сосочкових м'язів і хордальних ниток;</w:t>
      </w:r>
    </w:p>
    <w:p w14:paraId="124AFFAD" w14:textId="77777777" w:rsidR="00437B21" w:rsidRPr="007D0FA3" w:rsidRDefault="00437B21" w:rsidP="00437B21">
      <w:pPr>
        <w:spacing w:after="0" w:line="220" w:lineRule="exact"/>
        <w:contextualSpacing/>
        <w:jc w:val="both"/>
        <w:rPr>
          <w:rFonts w:ascii="Times New Roman" w:hAnsi="Times New Roman" w:cs="Times New Roman"/>
          <w:i/>
        </w:rPr>
      </w:pPr>
      <w:r w:rsidRPr="007D0FA3">
        <w:rPr>
          <w:rFonts w:ascii="Times New Roman" w:hAnsi="Times New Roman" w:cs="Times New Roman"/>
          <w:i/>
        </w:rPr>
        <w:t>2.1.52. Стан клапанного апарата (</w:t>
      </w:r>
      <w:proofErr w:type="spellStart"/>
      <w:r w:rsidRPr="007D0FA3">
        <w:rPr>
          <w:rFonts w:ascii="Times New Roman" w:hAnsi="Times New Roman" w:cs="Times New Roman"/>
          <w:i/>
        </w:rPr>
        <w:t>дво</w:t>
      </w:r>
      <w:proofErr w:type="spellEnd"/>
      <w:r w:rsidRPr="007D0FA3">
        <w:rPr>
          <w:rFonts w:ascii="Times New Roman" w:hAnsi="Times New Roman" w:cs="Times New Roman"/>
          <w:i/>
        </w:rPr>
        <w:t xml:space="preserve">- і тристулкового, </w:t>
      </w:r>
      <w:proofErr w:type="spellStart"/>
      <w:r w:rsidRPr="007D0FA3">
        <w:rPr>
          <w:rFonts w:ascii="Times New Roman" w:hAnsi="Times New Roman" w:cs="Times New Roman"/>
          <w:i/>
        </w:rPr>
        <w:t>напівмісяцевих</w:t>
      </w:r>
      <w:proofErr w:type="spellEnd"/>
      <w:r w:rsidRPr="007D0FA3">
        <w:rPr>
          <w:rFonts w:ascii="Times New Roman" w:hAnsi="Times New Roman" w:cs="Times New Roman"/>
          <w:i/>
        </w:rPr>
        <w:t xml:space="preserve">); консистенція, еластичність, рухливість, ступінь перекриття ними </w:t>
      </w:r>
      <w:proofErr w:type="spellStart"/>
      <w:r w:rsidRPr="007D0FA3">
        <w:rPr>
          <w:rFonts w:ascii="Times New Roman" w:hAnsi="Times New Roman" w:cs="Times New Roman"/>
          <w:i/>
        </w:rPr>
        <w:t>передсердно</w:t>
      </w:r>
      <w:proofErr w:type="spellEnd"/>
      <w:r w:rsidRPr="007D0FA3">
        <w:rPr>
          <w:rFonts w:ascii="Times New Roman" w:hAnsi="Times New Roman" w:cs="Times New Roman"/>
          <w:i/>
        </w:rPr>
        <w:t>-шлункових, аортального і венозного отворів, наявність патологічних змін;</w:t>
      </w:r>
    </w:p>
    <w:p w14:paraId="623F5874" w14:textId="77777777" w:rsidR="00437B21" w:rsidRPr="007D0FA3" w:rsidRDefault="00437B21" w:rsidP="00437B21">
      <w:pPr>
        <w:spacing w:after="0" w:line="220" w:lineRule="exact"/>
        <w:contextualSpacing/>
        <w:jc w:val="both"/>
        <w:rPr>
          <w:rFonts w:ascii="Times New Roman" w:hAnsi="Times New Roman" w:cs="Times New Roman"/>
          <w:i/>
        </w:rPr>
      </w:pPr>
      <w:r w:rsidRPr="007D0FA3">
        <w:rPr>
          <w:rFonts w:ascii="Times New Roman" w:hAnsi="Times New Roman" w:cs="Times New Roman"/>
          <w:i/>
        </w:rPr>
        <w:t>2.1.53. Товщину стінок шлуночків і перетинки;</w:t>
      </w:r>
    </w:p>
    <w:p w14:paraId="3331345B" w14:textId="77777777" w:rsidR="00437B21" w:rsidRPr="007D0FA3" w:rsidRDefault="00437B21" w:rsidP="00437B21">
      <w:pPr>
        <w:spacing w:after="0" w:line="220" w:lineRule="exact"/>
        <w:contextualSpacing/>
        <w:jc w:val="both"/>
        <w:rPr>
          <w:rFonts w:ascii="Times New Roman" w:hAnsi="Times New Roman" w:cs="Times New Roman"/>
          <w:i/>
        </w:rPr>
      </w:pPr>
      <w:r w:rsidRPr="007D0FA3">
        <w:rPr>
          <w:rFonts w:ascii="Times New Roman" w:hAnsi="Times New Roman" w:cs="Times New Roman"/>
          <w:i/>
        </w:rPr>
        <w:t>2.1.54. Ширину аорти і легеневого стовбура на розрізі над клапанами;</w:t>
      </w:r>
    </w:p>
    <w:p w14:paraId="01B25537" w14:textId="77777777" w:rsidR="00437B21" w:rsidRPr="007D0FA3" w:rsidRDefault="00437B21" w:rsidP="00437B21">
      <w:pPr>
        <w:spacing w:after="0" w:line="220" w:lineRule="exact"/>
        <w:contextualSpacing/>
        <w:jc w:val="both"/>
        <w:rPr>
          <w:rFonts w:ascii="Times New Roman" w:hAnsi="Times New Roman" w:cs="Times New Roman"/>
          <w:i/>
        </w:rPr>
      </w:pPr>
      <w:r w:rsidRPr="007D0FA3">
        <w:rPr>
          <w:rFonts w:ascii="Times New Roman" w:hAnsi="Times New Roman" w:cs="Times New Roman"/>
          <w:i/>
        </w:rPr>
        <w:t>2.1.55. Стан вінцевих артерій серця біля їх основи і далі по всій довжині судини (характер інтими, товщина судинної стінки, наявність атеросклеротичних бляшок і ступінь перекриття ними просвіту судини);</w:t>
      </w:r>
    </w:p>
    <w:p w14:paraId="317BBD67" w14:textId="77777777" w:rsidR="00437B21" w:rsidRPr="007D0FA3" w:rsidRDefault="00437B21" w:rsidP="00437B21">
      <w:pPr>
        <w:spacing w:after="0" w:line="220" w:lineRule="exact"/>
        <w:contextualSpacing/>
        <w:jc w:val="both"/>
        <w:rPr>
          <w:rFonts w:ascii="Times New Roman" w:hAnsi="Times New Roman" w:cs="Times New Roman"/>
        </w:rPr>
      </w:pPr>
      <w:r w:rsidRPr="007D0FA3">
        <w:rPr>
          <w:rFonts w:ascii="Times New Roman" w:hAnsi="Times New Roman" w:cs="Times New Roman"/>
          <w:i/>
        </w:rPr>
        <w:t>2.1.56. Стан внутрішньої поверхні аорти по всій її довжині</w:t>
      </w:r>
      <w:r w:rsidRPr="007D0FA3">
        <w:rPr>
          <w:rFonts w:ascii="Times New Roman" w:hAnsi="Times New Roman" w:cs="Times New Roman"/>
        </w:rPr>
        <w:t>.»</w:t>
      </w:r>
    </w:p>
    <w:p w14:paraId="4462F659" w14:textId="77777777" w:rsidR="007D2DE2" w:rsidRDefault="007D2DE2" w:rsidP="00437B21">
      <w:pPr>
        <w:spacing w:after="0" w:line="220" w:lineRule="exact"/>
        <w:contextualSpacing/>
        <w:jc w:val="both"/>
        <w:rPr>
          <w:rFonts w:ascii="Times New Roman" w:hAnsi="Times New Roman" w:cs="Times New Roman"/>
        </w:rPr>
      </w:pPr>
    </w:p>
    <w:p w14:paraId="433A8BFA" w14:textId="25BE922D" w:rsidR="007D2DE2" w:rsidRDefault="007D2DE2" w:rsidP="00437B21">
      <w:pPr>
        <w:spacing w:after="0" w:line="220" w:lineRule="exact"/>
        <w:contextualSpacing/>
        <w:jc w:val="both"/>
        <w:rPr>
          <w:rFonts w:ascii="Times New Roman" w:hAnsi="Times New Roman" w:cs="Times New Roman"/>
        </w:rPr>
      </w:pPr>
    </w:p>
    <w:p w14:paraId="731DE884" w14:textId="47DEA3B1" w:rsidR="00437B21" w:rsidRPr="007D0FA3" w:rsidRDefault="00437B21" w:rsidP="00437B21">
      <w:pPr>
        <w:spacing w:after="0" w:line="220" w:lineRule="exact"/>
        <w:contextualSpacing/>
        <w:jc w:val="both"/>
        <w:rPr>
          <w:rFonts w:ascii="Times New Roman" w:hAnsi="Times New Roman" w:cs="Times New Roman"/>
        </w:rPr>
      </w:pPr>
      <w:r w:rsidRPr="007D0FA3">
        <w:rPr>
          <w:rFonts w:ascii="Times New Roman" w:hAnsi="Times New Roman" w:cs="Times New Roman"/>
        </w:rPr>
        <w:t xml:space="preserve">При дослідженні </w:t>
      </w:r>
      <w:r w:rsidRPr="007D0FA3">
        <w:rPr>
          <w:rFonts w:ascii="Times New Roman" w:hAnsi="Times New Roman" w:cs="Times New Roman"/>
          <w:b/>
        </w:rPr>
        <w:t>системи травлення а також селезінки і надниркових залоз треба</w:t>
      </w:r>
      <w:r w:rsidRPr="007D0FA3">
        <w:rPr>
          <w:rFonts w:ascii="Times New Roman" w:hAnsi="Times New Roman" w:cs="Times New Roman"/>
        </w:rPr>
        <w:t xml:space="preserve"> зазначити:</w:t>
      </w:r>
    </w:p>
    <w:p w14:paraId="5D6E0776" w14:textId="77777777" w:rsidR="00437B21" w:rsidRPr="007D0FA3" w:rsidRDefault="00437B21" w:rsidP="00437B21">
      <w:pPr>
        <w:spacing w:after="0" w:line="220" w:lineRule="exact"/>
        <w:contextualSpacing/>
        <w:jc w:val="both"/>
        <w:rPr>
          <w:rFonts w:ascii="Times New Roman" w:hAnsi="Times New Roman" w:cs="Times New Roman"/>
          <w:i/>
        </w:rPr>
      </w:pPr>
      <w:r w:rsidRPr="007D0FA3">
        <w:rPr>
          <w:rFonts w:ascii="Times New Roman" w:hAnsi="Times New Roman" w:cs="Times New Roman"/>
        </w:rPr>
        <w:t>«</w:t>
      </w:r>
      <w:r w:rsidRPr="007D0FA3">
        <w:rPr>
          <w:rFonts w:ascii="Times New Roman" w:hAnsi="Times New Roman" w:cs="Times New Roman"/>
          <w:i/>
        </w:rPr>
        <w:t xml:space="preserve">2.1.58. Колір і стан слизової оболонки поздовж розрізаного стравоходу (колір, </w:t>
      </w:r>
      <w:proofErr w:type="spellStart"/>
      <w:r w:rsidRPr="007D0FA3">
        <w:rPr>
          <w:rFonts w:ascii="Times New Roman" w:hAnsi="Times New Roman" w:cs="Times New Roman"/>
          <w:i/>
        </w:rPr>
        <w:t>вираженість</w:t>
      </w:r>
      <w:proofErr w:type="spellEnd"/>
      <w:r w:rsidRPr="007D0FA3">
        <w:rPr>
          <w:rFonts w:ascii="Times New Roman" w:hAnsi="Times New Roman" w:cs="Times New Roman"/>
          <w:i/>
        </w:rPr>
        <w:t xml:space="preserve"> </w:t>
      </w:r>
      <w:proofErr w:type="spellStart"/>
      <w:r w:rsidRPr="007D0FA3">
        <w:rPr>
          <w:rFonts w:ascii="Times New Roman" w:hAnsi="Times New Roman" w:cs="Times New Roman"/>
          <w:i/>
        </w:rPr>
        <w:t>складчатості</w:t>
      </w:r>
      <w:proofErr w:type="spellEnd"/>
      <w:r w:rsidRPr="007D0FA3">
        <w:rPr>
          <w:rFonts w:ascii="Times New Roman" w:hAnsi="Times New Roman" w:cs="Times New Roman"/>
          <w:i/>
        </w:rPr>
        <w:t>, наявність крововиливів, виразок тощо), наявність або відсутність у нього патологічних змін і вмісту;</w:t>
      </w:r>
    </w:p>
    <w:p w14:paraId="61212F47" w14:textId="77777777" w:rsidR="00437B21" w:rsidRPr="007D0FA3" w:rsidRDefault="00437B21" w:rsidP="00437B21">
      <w:pPr>
        <w:spacing w:after="0" w:line="220" w:lineRule="exact"/>
        <w:contextualSpacing/>
        <w:jc w:val="both"/>
        <w:rPr>
          <w:rFonts w:ascii="Times New Roman" w:hAnsi="Times New Roman" w:cs="Times New Roman"/>
          <w:i/>
        </w:rPr>
      </w:pPr>
      <w:r w:rsidRPr="007D0FA3">
        <w:rPr>
          <w:rFonts w:ascii="Times New Roman" w:hAnsi="Times New Roman" w:cs="Times New Roman"/>
          <w:i/>
        </w:rPr>
        <w:t xml:space="preserve">2.1.59. Форму </w:t>
      </w:r>
      <w:proofErr w:type="spellStart"/>
      <w:r w:rsidRPr="007D0FA3">
        <w:rPr>
          <w:rFonts w:ascii="Times New Roman" w:hAnsi="Times New Roman" w:cs="Times New Roman"/>
          <w:i/>
        </w:rPr>
        <w:t>шлунка</w:t>
      </w:r>
      <w:proofErr w:type="spellEnd"/>
      <w:r w:rsidRPr="007D0FA3">
        <w:rPr>
          <w:rFonts w:ascii="Times New Roman" w:hAnsi="Times New Roman" w:cs="Times New Roman"/>
          <w:i/>
        </w:rPr>
        <w:t>, кількість і вид його вмісту (колір, запах, консистенція, розміри і характер харчових частин), стан слизової оболонки аналогічно згаданому в п.2.1.30.1., і сфінктерів;</w:t>
      </w:r>
    </w:p>
    <w:p w14:paraId="511FA8D5" w14:textId="77777777" w:rsidR="00437B21" w:rsidRPr="007D0FA3" w:rsidRDefault="00437B21" w:rsidP="00437B21">
      <w:pPr>
        <w:spacing w:after="0" w:line="220" w:lineRule="exact"/>
        <w:contextualSpacing/>
        <w:jc w:val="both"/>
        <w:rPr>
          <w:rFonts w:ascii="Times New Roman" w:hAnsi="Times New Roman" w:cs="Times New Roman"/>
          <w:i/>
        </w:rPr>
      </w:pPr>
      <w:r w:rsidRPr="007D0FA3">
        <w:rPr>
          <w:rFonts w:ascii="Times New Roman" w:hAnsi="Times New Roman" w:cs="Times New Roman"/>
          <w:i/>
        </w:rPr>
        <w:t>2.1.60. Характер і кількість вмісту у різних відділах розрізаного по всій довжині кишечника, колір і стан його слизової оболонки аналогічно зазначеному в п.2.1.30.1.;</w:t>
      </w:r>
    </w:p>
    <w:p w14:paraId="469CDEC0" w14:textId="77777777" w:rsidR="00437B21" w:rsidRPr="007D0FA3" w:rsidRDefault="00437B21" w:rsidP="00437B21">
      <w:pPr>
        <w:spacing w:after="0" w:line="220" w:lineRule="exact"/>
        <w:contextualSpacing/>
        <w:jc w:val="both"/>
        <w:rPr>
          <w:rFonts w:ascii="Times New Roman" w:hAnsi="Times New Roman" w:cs="Times New Roman"/>
          <w:i/>
        </w:rPr>
      </w:pPr>
      <w:r w:rsidRPr="007D0FA3">
        <w:rPr>
          <w:rFonts w:ascii="Times New Roman" w:hAnsi="Times New Roman" w:cs="Times New Roman"/>
          <w:i/>
        </w:rPr>
        <w:t xml:space="preserve">2.1.61. Форма, </w:t>
      </w:r>
      <w:proofErr w:type="spellStart"/>
      <w:r w:rsidRPr="007D0FA3">
        <w:rPr>
          <w:rFonts w:ascii="Times New Roman" w:hAnsi="Times New Roman" w:cs="Times New Roman"/>
          <w:i/>
        </w:rPr>
        <w:t>консистенія</w:t>
      </w:r>
      <w:proofErr w:type="spellEnd"/>
      <w:r w:rsidRPr="007D0FA3">
        <w:rPr>
          <w:rFonts w:ascii="Times New Roman" w:hAnsi="Times New Roman" w:cs="Times New Roman"/>
          <w:i/>
        </w:rPr>
        <w:t xml:space="preserve"> і розміри (не менш як чотири) печінки, стан її капсули, колір на розрізі, особливості її паренхіми, кровонаповнення, патологічні зміни, стан </w:t>
      </w:r>
      <w:proofErr w:type="spellStart"/>
      <w:r w:rsidRPr="007D0FA3">
        <w:rPr>
          <w:rFonts w:ascii="Times New Roman" w:hAnsi="Times New Roman" w:cs="Times New Roman"/>
          <w:i/>
        </w:rPr>
        <w:t>воротної</w:t>
      </w:r>
      <w:proofErr w:type="spellEnd"/>
      <w:r w:rsidRPr="007D0FA3">
        <w:rPr>
          <w:rFonts w:ascii="Times New Roman" w:hAnsi="Times New Roman" w:cs="Times New Roman"/>
          <w:i/>
        </w:rPr>
        <w:t xml:space="preserve"> і нижньої порожнистої вен;</w:t>
      </w:r>
    </w:p>
    <w:p w14:paraId="0B1A50C2" w14:textId="77777777" w:rsidR="00437B21" w:rsidRPr="007D0FA3" w:rsidRDefault="00437B21" w:rsidP="00437B21">
      <w:pPr>
        <w:spacing w:after="0" w:line="220" w:lineRule="exact"/>
        <w:contextualSpacing/>
        <w:jc w:val="both"/>
        <w:rPr>
          <w:rFonts w:ascii="Times New Roman" w:hAnsi="Times New Roman" w:cs="Times New Roman"/>
          <w:i/>
        </w:rPr>
      </w:pPr>
      <w:r w:rsidRPr="007D0FA3">
        <w:rPr>
          <w:rFonts w:ascii="Times New Roman" w:hAnsi="Times New Roman" w:cs="Times New Roman"/>
          <w:i/>
        </w:rPr>
        <w:t>2.1.62. Форма, характер вмісту і ступінь наповнення жовчного міхура, стан його слизової оболонки, прохідність протоків;</w:t>
      </w:r>
    </w:p>
    <w:p w14:paraId="0B98D043" w14:textId="77777777" w:rsidR="00437B21" w:rsidRPr="007D0FA3" w:rsidRDefault="00437B21" w:rsidP="00437B21">
      <w:pPr>
        <w:spacing w:after="0" w:line="220" w:lineRule="exact"/>
        <w:contextualSpacing/>
        <w:jc w:val="both"/>
        <w:rPr>
          <w:rFonts w:ascii="Times New Roman" w:hAnsi="Times New Roman" w:cs="Times New Roman"/>
          <w:i/>
        </w:rPr>
      </w:pPr>
      <w:r w:rsidRPr="007D0FA3">
        <w:rPr>
          <w:rFonts w:ascii="Times New Roman" w:hAnsi="Times New Roman" w:cs="Times New Roman"/>
          <w:i/>
        </w:rPr>
        <w:t>2.1.63. Форма, консистенція, колір на розрізі, особливості паренхіми, кровонаповнення підшлункової залози.</w:t>
      </w:r>
    </w:p>
    <w:p w14:paraId="007A4D25" w14:textId="77777777" w:rsidR="00437B21" w:rsidRPr="007D0FA3" w:rsidRDefault="00437B21" w:rsidP="00437B21">
      <w:pPr>
        <w:spacing w:after="0" w:line="220" w:lineRule="exact"/>
        <w:contextualSpacing/>
        <w:jc w:val="both"/>
        <w:rPr>
          <w:rFonts w:ascii="Times New Roman" w:hAnsi="Times New Roman" w:cs="Times New Roman"/>
          <w:i/>
        </w:rPr>
      </w:pPr>
      <w:r w:rsidRPr="007D0FA3">
        <w:rPr>
          <w:rFonts w:ascii="Times New Roman" w:hAnsi="Times New Roman" w:cs="Times New Roman"/>
          <w:i/>
        </w:rPr>
        <w:t>2.1.64. При дослідженні селезінки виявляють її</w:t>
      </w:r>
      <w:r>
        <w:rPr>
          <w:rFonts w:ascii="Times New Roman" w:hAnsi="Times New Roman" w:cs="Times New Roman"/>
          <w:i/>
        </w:rPr>
        <w:t xml:space="preserve"> розміри, форму, консистенцію, стан</w:t>
      </w:r>
      <w:r w:rsidRPr="007D0FA3">
        <w:rPr>
          <w:rFonts w:ascii="Times New Roman" w:hAnsi="Times New Roman" w:cs="Times New Roman"/>
          <w:i/>
        </w:rPr>
        <w:t xml:space="preserve"> капсули, колір тканини на розрізі, розмір і характер скребка.</w:t>
      </w:r>
    </w:p>
    <w:p w14:paraId="6EEE3DC2" w14:textId="77777777" w:rsidR="00437B21" w:rsidRPr="007D0FA3" w:rsidRDefault="00437B21" w:rsidP="00437B21">
      <w:pPr>
        <w:spacing w:after="0" w:line="220" w:lineRule="exact"/>
        <w:contextualSpacing/>
        <w:jc w:val="both"/>
        <w:rPr>
          <w:rFonts w:ascii="Times New Roman" w:hAnsi="Times New Roman" w:cs="Times New Roman"/>
        </w:rPr>
      </w:pPr>
      <w:r w:rsidRPr="007D0FA3">
        <w:rPr>
          <w:rFonts w:ascii="Times New Roman" w:hAnsi="Times New Roman" w:cs="Times New Roman"/>
          <w:i/>
        </w:rPr>
        <w:t>2.1.65. При дослідженні надниркових залоз зазначають їх форму, стан коркового і мозкового шарів.</w:t>
      </w:r>
      <w:r w:rsidRPr="007D0FA3">
        <w:rPr>
          <w:rFonts w:ascii="Times New Roman" w:hAnsi="Times New Roman" w:cs="Times New Roman"/>
        </w:rPr>
        <w:t>»</w:t>
      </w:r>
    </w:p>
    <w:p w14:paraId="44C439F5" w14:textId="77777777" w:rsidR="00437B21" w:rsidRPr="007D0FA3" w:rsidRDefault="00437B21" w:rsidP="00437B21">
      <w:pPr>
        <w:spacing w:after="0" w:line="220" w:lineRule="exact"/>
        <w:contextualSpacing/>
        <w:jc w:val="both"/>
        <w:rPr>
          <w:rFonts w:ascii="Times New Roman" w:hAnsi="Times New Roman" w:cs="Times New Roman"/>
        </w:rPr>
      </w:pPr>
      <w:r w:rsidRPr="007D0FA3">
        <w:rPr>
          <w:rFonts w:ascii="Times New Roman" w:hAnsi="Times New Roman" w:cs="Times New Roman"/>
        </w:rPr>
        <w:t xml:space="preserve">При дослідженні </w:t>
      </w:r>
      <w:r w:rsidRPr="007D0FA3">
        <w:rPr>
          <w:rFonts w:ascii="Times New Roman" w:hAnsi="Times New Roman" w:cs="Times New Roman"/>
          <w:b/>
        </w:rPr>
        <w:t>сечовидільної системи треба</w:t>
      </w:r>
      <w:r w:rsidRPr="007D0FA3">
        <w:rPr>
          <w:rFonts w:ascii="Times New Roman" w:hAnsi="Times New Roman" w:cs="Times New Roman"/>
        </w:rPr>
        <w:t xml:space="preserve"> визначити:</w:t>
      </w:r>
    </w:p>
    <w:p w14:paraId="36F04266" w14:textId="77777777" w:rsidR="00437B21" w:rsidRPr="007D0FA3" w:rsidRDefault="00437B21" w:rsidP="00437B21">
      <w:pPr>
        <w:spacing w:after="0" w:line="220" w:lineRule="exact"/>
        <w:contextualSpacing/>
        <w:jc w:val="both"/>
        <w:rPr>
          <w:rFonts w:ascii="Times New Roman" w:hAnsi="Times New Roman" w:cs="Times New Roman"/>
          <w:i/>
        </w:rPr>
      </w:pPr>
      <w:r w:rsidRPr="007D0FA3">
        <w:rPr>
          <w:rFonts w:ascii="Times New Roman" w:hAnsi="Times New Roman" w:cs="Times New Roman"/>
        </w:rPr>
        <w:t>«</w:t>
      </w:r>
      <w:r w:rsidRPr="007D0FA3">
        <w:rPr>
          <w:rFonts w:ascii="Times New Roman" w:hAnsi="Times New Roman" w:cs="Times New Roman"/>
          <w:i/>
        </w:rPr>
        <w:t xml:space="preserve">2.1.67. Ступінь </w:t>
      </w:r>
      <w:proofErr w:type="spellStart"/>
      <w:r w:rsidRPr="007D0FA3">
        <w:rPr>
          <w:rFonts w:ascii="Times New Roman" w:hAnsi="Times New Roman" w:cs="Times New Roman"/>
          <w:i/>
        </w:rPr>
        <w:t>вираженості</w:t>
      </w:r>
      <w:proofErr w:type="spellEnd"/>
      <w:r w:rsidRPr="007D0FA3">
        <w:rPr>
          <w:rFonts w:ascii="Times New Roman" w:hAnsi="Times New Roman" w:cs="Times New Roman"/>
          <w:i/>
        </w:rPr>
        <w:t xml:space="preserve"> жирової капсули нирки,  наявність чи відсутність крововиливів і патологічних змін у </w:t>
      </w:r>
      <w:proofErr w:type="spellStart"/>
      <w:r w:rsidRPr="007D0FA3">
        <w:rPr>
          <w:rFonts w:ascii="Times New Roman" w:hAnsi="Times New Roman" w:cs="Times New Roman"/>
          <w:i/>
        </w:rPr>
        <w:t>позачеревному</w:t>
      </w:r>
      <w:proofErr w:type="spellEnd"/>
      <w:r w:rsidRPr="007D0FA3">
        <w:rPr>
          <w:rFonts w:ascii="Times New Roman" w:hAnsi="Times New Roman" w:cs="Times New Roman"/>
          <w:i/>
        </w:rPr>
        <w:t xml:space="preserve"> просторі навколо неї;</w:t>
      </w:r>
    </w:p>
    <w:p w14:paraId="3A300717" w14:textId="77777777" w:rsidR="00437B21" w:rsidRPr="007D0FA3" w:rsidRDefault="00437B21" w:rsidP="00437B21">
      <w:pPr>
        <w:spacing w:after="0" w:line="220" w:lineRule="exact"/>
        <w:contextualSpacing/>
        <w:jc w:val="both"/>
        <w:rPr>
          <w:rFonts w:ascii="Times New Roman" w:hAnsi="Times New Roman" w:cs="Times New Roman"/>
          <w:i/>
        </w:rPr>
      </w:pPr>
      <w:r w:rsidRPr="007D0FA3">
        <w:rPr>
          <w:rFonts w:ascii="Times New Roman" w:hAnsi="Times New Roman" w:cs="Times New Roman"/>
          <w:i/>
        </w:rPr>
        <w:t>2.1.68. Стан і ступінь зрощення з поверхнею нирок сполучно-тканинної капсули;</w:t>
      </w:r>
    </w:p>
    <w:p w14:paraId="5F8CD47F" w14:textId="77777777" w:rsidR="00437B21" w:rsidRPr="007D0FA3" w:rsidRDefault="00437B21" w:rsidP="00437B21">
      <w:pPr>
        <w:spacing w:after="0" w:line="220" w:lineRule="exact"/>
        <w:contextualSpacing/>
        <w:jc w:val="both"/>
        <w:rPr>
          <w:rFonts w:ascii="Times New Roman" w:hAnsi="Times New Roman" w:cs="Times New Roman"/>
          <w:i/>
        </w:rPr>
      </w:pPr>
      <w:r w:rsidRPr="007D0FA3">
        <w:rPr>
          <w:rFonts w:ascii="Times New Roman" w:hAnsi="Times New Roman" w:cs="Times New Roman"/>
          <w:i/>
        </w:rPr>
        <w:lastRenderedPageBreak/>
        <w:t xml:space="preserve">2.1.69. Форма нирок, їх розміри, щільність, характер поверхні після зняття капсули, колір тканини на розрізі, </w:t>
      </w:r>
      <w:proofErr w:type="spellStart"/>
      <w:r w:rsidRPr="007D0FA3">
        <w:rPr>
          <w:rFonts w:ascii="Times New Roman" w:hAnsi="Times New Roman" w:cs="Times New Roman"/>
          <w:i/>
        </w:rPr>
        <w:t>вираженість</w:t>
      </w:r>
      <w:proofErr w:type="spellEnd"/>
      <w:r w:rsidRPr="007D0FA3">
        <w:rPr>
          <w:rFonts w:ascii="Times New Roman" w:hAnsi="Times New Roman" w:cs="Times New Roman"/>
          <w:i/>
        </w:rPr>
        <w:t xml:space="preserve"> коркового і мозкового шарів, стан слизової оболонки ниркової маски;</w:t>
      </w:r>
    </w:p>
    <w:p w14:paraId="38C0EF7E" w14:textId="77777777" w:rsidR="00437B21" w:rsidRPr="007D0FA3" w:rsidRDefault="00437B21" w:rsidP="00437B21">
      <w:pPr>
        <w:spacing w:after="0" w:line="220" w:lineRule="exact"/>
        <w:contextualSpacing/>
        <w:jc w:val="both"/>
        <w:rPr>
          <w:rFonts w:ascii="Times New Roman" w:hAnsi="Times New Roman" w:cs="Times New Roman"/>
          <w:i/>
        </w:rPr>
      </w:pPr>
      <w:r w:rsidRPr="007D0FA3">
        <w:rPr>
          <w:rFonts w:ascii="Times New Roman" w:hAnsi="Times New Roman" w:cs="Times New Roman"/>
          <w:i/>
        </w:rPr>
        <w:t>2.1.70. Ступінь прохідності сечоводів і стан їх слизової оболонки;</w:t>
      </w:r>
    </w:p>
    <w:p w14:paraId="5CB08911" w14:textId="77777777" w:rsidR="00437B21" w:rsidRPr="007D0FA3" w:rsidRDefault="00437B21" w:rsidP="00437B21">
      <w:pPr>
        <w:spacing w:after="0" w:line="220" w:lineRule="exact"/>
        <w:contextualSpacing/>
        <w:jc w:val="both"/>
        <w:rPr>
          <w:rFonts w:ascii="Times New Roman" w:hAnsi="Times New Roman" w:cs="Times New Roman"/>
          <w:i/>
        </w:rPr>
      </w:pPr>
      <w:r w:rsidRPr="007D0FA3">
        <w:rPr>
          <w:rFonts w:ascii="Times New Roman" w:hAnsi="Times New Roman" w:cs="Times New Roman"/>
          <w:i/>
        </w:rPr>
        <w:t>2.1.71. Стан стінки сечового міхура, кількість, колір і прозорість сечі, вид і колір слизової оболонки.</w:t>
      </w:r>
    </w:p>
    <w:p w14:paraId="7B873846" w14:textId="77777777" w:rsidR="00437B21" w:rsidRPr="007D0FA3" w:rsidRDefault="00437B21" w:rsidP="00437B21">
      <w:pPr>
        <w:spacing w:after="0" w:line="220" w:lineRule="exact"/>
        <w:contextualSpacing/>
        <w:jc w:val="both"/>
        <w:rPr>
          <w:rFonts w:ascii="Times New Roman" w:hAnsi="Times New Roman" w:cs="Times New Roman"/>
          <w:i/>
        </w:rPr>
      </w:pPr>
      <w:r w:rsidRPr="007D0FA3">
        <w:rPr>
          <w:rFonts w:ascii="Times New Roman" w:hAnsi="Times New Roman" w:cs="Times New Roman"/>
          <w:i/>
        </w:rPr>
        <w:t>2.1.72. При дослідженні внутрішніх статевих органів  повинні бути зазначені:</w:t>
      </w:r>
    </w:p>
    <w:p w14:paraId="0D86D33D" w14:textId="77777777" w:rsidR="00437B21" w:rsidRPr="007D0FA3" w:rsidRDefault="00437B21" w:rsidP="00437B21">
      <w:pPr>
        <w:spacing w:after="0" w:line="220" w:lineRule="exact"/>
        <w:contextualSpacing/>
        <w:jc w:val="both"/>
        <w:rPr>
          <w:rFonts w:ascii="Times New Roman" w:hAnsi="Times New Roman" w:cs="Times New Roman"/>
          <w:i/>
        </w:rPr>
      </w:pPr>
      <w:r w:rsidRPr="007D0FA3">
        <w:rPr>
          <w:rFonts w:ascii="Times New Roman" w:hAnsi="Times New Roman" w:cs="Times New Roman"/>
          <w:i/>
        </w:rPr>
        <w:t>2.1.73. У трупів чоловіків - консистенція передміхурової залози, особливості її тканини, ступінь  наповнення секретом сім'яних міхурців, особливості тканини яєчок;</w:t>
      </w:r>
    </w:p>
    <w:p w14:paraId="08627DBE" w14:textId="77777777" w:rsidR="00437B21" w:rsidRDefault="00437B21" w:rsidP="00437B21">
      <w:pPr>
        <w:spacing w:after="0" w:line="220" w:lineRule="exact"/>
        <w:contextualSpacing/>
        <w:jc w:val="both"/>
        <w:rPr>
          <w:rFonts w:ascii="Times New Roman" w:hAnsi="Times New Roman" w:cs="Times New Roman"/>
        </w:rPr>
      </w:pPr>
      <w:r w:rsidRPr="007D0FA3">
        <w:rPr>
          <w:rFonts w:ascii="Times New Roman" w:hAnsi="Times New Roman" w:cs="Times New Roman"/>
          <w:i/>
        </w:rPr>
        <w:t xml:space="preserve">2.1.74. У трупів жінок - стан піхви і її склепіння, форма, консистенція і розміри матки, конфігурація її шийки і зовнішнього вічка, наявність або відсутність слизової пробки, ступінь розкриття шийки, характер вмісту порожнини матки і виділень з неї, наявність ушкоджень, стін </w:t>
      </w:r>
      <w:r>
        <w:rPr>
          <w:rFonts w:ascii="Times New Roman" w:hAnsi="Times New Roman" w:cs="Times New Roman"/>
          <w:i/>
        </w:rPr>
        <w:t xml:space="preserve"> м'язового і слизового  шарів, </w:t>
      </w:r>
      <w:r w:rsidRPr="007D0FA3">
        <w:rPr>
          <w:rFonts w:ascii="Times New Roman" w:hAnsi="Times New Roman" w:cs="Times New Roman"/>
          <w:i/>
        </w:rPr>
        <w:t>труб, яєчників, навколо-маткової клітковини із судинами.</w:t>
      </w:r>
      <w:r w:rsidRPr="007D0FA3">
        <w:rPr>
          <w:rFonts w:ascii="Times New Roman" w:hAnsi="Times New Roman" w:cs="Times New Roman"/>
        </w:rPr>
        <w:t>»</w:t>
      </w:r>
    </w:p>
    <w:p w14:paraId="457E8670" w14:textId="77777777" w:rsidR="00437B21" w:rsidRPr="007D0FA3" w:rsidRDefault="00437B21" w:rsidP="00437B21">
      <w:pPr>
        <w:spacing w:after="0" w:line="220" w:lineRule="exact"/>
        <w:contextualSpacing/>
        <w:jc w:val="both"/>
        <w:rPr>
          <w:rFonts w:ascii="Times New Roman" w:hAnsi="Times New Roman" w:cs="Times New Roman"/>
        </w:rPr>
      </w:pPr>
    </w:p>
    <w:p w14:paraId="21F85B2B" w14:textId="77DBEB86" w:rsidR="00437B21" w:rsidRPr="007D0FA3" w:rsidRDefault="00437B21" w:rsidP="00437B21">
      <w:pPr>
        <w:spacing w:after="0" w:line="220" w:lineRule="exact"/>
        <w:contextualSpacing/>
        <w:jc w:val="both"/>
        <w:rPr>
          <w:rFonts w:ascii="Times New Roman" w:hAnsi="Times New Roman" w:cs="Times New Roman"/>
        </w:rPr>
      </w:pPr>
      <w:r w:rsidRPr="007D0FA3">
        <w:rPr>
          <w:rFonts w:ascii="Times New Roman" w:hAnsi="Times New Roman" w:cs="Times New Roman"/>
        </w:rPr>
        <w:t xml:space="preserve">Усе вище, що нами розглянуто стосується </w:t>
      </w:r>
      <w:r w:rsidRPr="00FA47B5">
        <w:rPr>
          <w:rFonts w:ascii="Times New Roman" w:hAnsi="Times New Roman" w:cs="Times New Roman"/>
          <w:b/>
        </w:rPr>
        <w:t>обов’язкового до виконання в усіх випадках</w:t>
      </w:r>
      <w:r w:rsidRPr="007D0FA3">
        <w:rPr>
          <w:rFonts w:ascii="Times New Roman" w:hAnsi="Times New Roman" w:cs="Times New Roman"/>
        </w:rPr>
        <w:t xml:space="preserve">. </w:t>
      </w:r>
      <w:r w:rsidR="007D2DE2">
        <w:rPr>
          <w:rFonts w:ascii="Times New Roman" w:hAnsi="Times New Roman" w:cs="Times New Roman"/>
        </w:rPr>
        <w:t>Також існують інструкції стосовно</w:t>
      </w:r>
      <w:r w:rsidRPr="007D0FA3">
        <w:rPr>
          <w:rFonts w:ascii="Times New Roman" w:hAnsi="Times New Roman" w:cs="Times New Roman"/>
        </w:rPr>
        <w:t xml:space="preserve"> </w:t>
      </w:r>
      <w:r w:rsidRPr="00FA47B5">
        <w:rPr>
          <w:rFonts w:ascii="Times New Roman" w:hAnsi="Times New Roman" w:cs="Times New Roman"/>
          <w:i/>
        </w:rPr>
        <w:t>особливих випадків</w:t>
      </w:r>
      <w:r w:rsidRPr="007D0FA3">
        <w:rPr>
          <w:rFonts w:ascii="Times New Roman" w:hAnsi="Times New Roman" w:cs="Times New Roman"/>
        </w:rPr>
        <w:t>. Прошу зазначити припис до цієї частини в Інструкції:</w:t>
      </w:r>
    </w:p>
    <w:p w14:paraId="4FCE4A5A" w14:textId="77777777" w:rsidR="00437B21" w:rsidRPr="007D0FA3" w:rsidRDefault="00437B21" w:rsidP="00437B21">
      <w:pPr>
        <w:spacing w:after="0" w:line="220" w:lineRule="exact"/>
        <w:contextualSpacing/>
        <w:jc w:val="both"/>
        <w:rPr>
          <w:rFonts w:ascii="Times New Roman" w:hAnsi="Times New Roman" w:cs="Times New Roman"/>
          <w:i/>
        </w:rPr>
      </w:pPr>
      <w:r w:rsidRPr="007D0FA3">
        <w:rPr>
          <w:rFonts w:ascii="Times New Roman" w:hAnsi="Times New Roman" w:cs="Times New Roman"/>
        </w:rPr>
        <w:t>«</w:t>
      </w:r>
      <w:r w:rsidRPr="007D0FA3">
        <w:rPr>
          <w:rFonts w:ascii="Times New Roman" w:hAnsi="Times New Roman" w:cs="Times New Roman"/>
          <w:i/>
        </w:rPr>
        <w:t xml:space="preserve">Викладені в даній частині Правил відомості містять необхідний оптимально-мінімальний набір заходів (стандарт якості), виконання яких обов'язкове при проведенні експертизи  трупів. </w:t>
      </w:r>
      <w:r w:rsidRPr="007D0FA3">
        <w:rPr>
          <w:rFonts w:ascii="Times New Roman" w:hAnsi="Times New Roman" w:cs="Times New Roman"/>
          <w:b/>
          <w:i/>
        </w:rPr>
        <w:t>Відхилення від стандарту в бік зменшення недопустиме</w:t>
      </w:r>
      <w:r w:rsidRPr="007D0FA3">
        <w:rPr>
          <w:rFonts w:ascii="Times New Roman" w:hAnsi="Times New Roman" w:cs="Times New Roman"/>
          <w:i/>
        </w:rPr>
        <w:t>.</w:t>
      </w:r>
    </w:p>
    <w:p w14:paraId="38072E58" w14:textId="77777777" w:rsidR="00437B21" w:rsidRPr="007D0FA3" w:rsidRDefault="00437B21" w:rsidP="00437B21">
      <w:pPr>
        <w:spacing w:after="0" w:line="220" w:lineRule="exact"/>
        <w:contextualSpacing/>
        <w:jc w:val="both"/>
        <w:rPr>
          <w:rFonts w:ascii="Times New Roman" w:hAnsi="Times New Roman" w:cs="Times New Roman"/>
        </w:rPr>
      </w:pPr>
      <w:r w:rsidRPr="007D0FA3">
        <w:rPr>
          <w:rFonts w:ascii="Times New Roman" w:hAnsi="Times New Roman" w:cs="Times New Roman"/>
          <w:i/>
        </w:rPr>
        <w:t>Усі проведені експертом у ході експертизи додаткові дії (розрізання тканин, випилювання фрагментів кісток, застосовані методики тощо) повинні бути обов'язково зафіксовані в протокольній частині. У протилежному випадку вжиття цих заходів треба брати під сумнів</w:t>
      </w:r>
      <w:r w:rsidRPr="007D0FA3">
        <w:rPr>
          <w:rFonts w:ascii="Times New Roman" w:hAnsi="Times New Roman" w:cs="Times New Roman"/>
        </w:rPr>
        <w:t>.»</w:t>
      </w:r>
    </w:p>
    <w:p w14:paraId="2B18E571" w14:textId="4A581A81" w:rsidR="00437B21" w:rsidRDefault="00437B21" w:rsidP="00437B21">
      <w:pPr>
        <w:spacing w:after="0" w:line="220" w:lineRule="exact"/>
        <w:contextualSpacing/>
        <w:jc w:val="both"/>
        <w:rPr>
          <w:rFonts w:ascii="Times New Roman" w:hAnsi="Times New Roman" w:cs="Times New Roman"/>
        </w:rPr>
      </w:pPr>
    </w:p>
    <w:p w14:paraId="20A746AE" w14:textId="38D8DBCD" w:rsidR="00437B21" w:rsidRPr="007D0FA3" w:rsidRDefault="00437B21" w:rsidP="00437B21">
      <w:pPr>
        <w:spacing w:after="0" w:line="220" w:lineRule="exact"/>
        <w:contextualSpacing/>
        <w:jc w:val="both"/>
        <w:rPr>
          <w:rFonts w:ascii="Times New Roman" w:hAnsi="Times New Roman" w:cs="Times New Roman"/>
        </w:rPr>
      </w:pPr>
      <w:r w:rsidRPr="007D0FA3">
        <w:rPr>
          <w:rFonts w:ascii="Times New Roman" w:hAnsi="Times New Roman" w:cs="Times New Roman"/>
        </w:rPr>
        <w:t xml:space="preserve">Після розтину і </w:t>
      </w:r>
      <w:r>
        <w:rPr>
          <w:rFonts w:ascii="Times New Roman" w:hAnsi="Times New Roman" w:cs="Times New Roman"/>
        </w:rPr>
        <w:t xml:space="preserve">виписування довідки про смерть? </w:t>
      </w:r>
      <w:r w:rsidRPr="007D0FA3">
        <w:rPr>
          <w:rFonts w:ascii="Times New Roman" w:hAnsi="Times New Roman" w:cs="Times New Roman"/>
        </w:rPr>
        <w:t>Після аналізу всіх отриманих даних (результати розтину, лабораторних досліджень, медичної документації тощо) експерт переходить до «</w:t>
      </w:r>
      <w:r w:rsidRPr="007D0FA3">
        <w:rPr>
          <w:rFonts w:ascii="Times New Roman" w:hAnsi="Times New Roman" w:cs="Times New Roman"/>
          <w:i/>
        </w:rPr>
        <w:t>складання підсумків з відповідями на запитання, що були поставлені на вирішення експертизи</w:t>
      </w:r>
      <w:r w:rsidRPr="007D0FA3">
        <w:rPr>
          <w:rFonts w:ascii="Times New Roman" w:hAnsi="Times New Roman" w:cs="Times New Roman"/>
        </w:rPr>
        <w:t>» та «</w:t>
      </w:r>
      <w:r w:rsidRPr="007D0FA3">
        <w:rPr>
          <w:rFonts w:ascii="Times New Roman" w:hAnsi="Times New Roman" w:cs="Times New Roman"/>
          <w:i/>
        </w:rPr>
        <w:t>оформлення висновку експерта</w:t>
      </w:r>
      <w:r w:rsidRPr="007D0FA3">
        <w:rPr>
          <w:rFonts w:ascii="Times New Roman" w:hAnsi="Times New Roman" w:cs="Times New Roman"/>
        </w:rPr>
        <w:t>».</w:t>
      </w:r>
    </w:p>
    <w:p w14:paraId="7A1D75C7" w14:textId="2585DFA1" w:rsidR="00365EA9" w:rsidRPr="00365EA9" w:rsidRDefault="00365EA9" w:rsidP="00437B21">
      <w:pPr>
        <w:spacing w:after="0" w:line="220" w:lineRule="exact"/>
        <w:contextualSpacing/>
        <w:jc w:val="both"/>
        <w:rPr>
          <w:rFonts w:ascii="Times New Roman" w:hAnsi="Times New Roman" w:cs="Times New Roman"/>
        </w:rPr>
      </w:pPr>
      <w:r>
        <w:rPr>
          <w:rFonts w:ascii="Times New Roman" w:hAnsi="Times New Roman" w:cs="Times New Roman"/>
        </w:rPr>
        <w:t>Про структуру висновку експерта ми вже мали розмову при вивченні експертизи потерпілих осіб. Які ж особливості при експертизі померлих осіб?</w:t>
      </w:r>
    </w:p>
    <w:p w14:paraId="4BC5E19C" w14:textId="143CC34F" w:rsidR="00437B21" w:rsidRPr="007D0FA3" w:rsidRDefault="00437B21" w:rsidP="00437B21">
      <w:pPr>
        <w:spacing w:after="0" w:line="220" w:lineRule="exact"/>
        <w:contextualSpacing/>
        <w:jc w:val="both"/>
        <w:rPr>
          <w:rFonts w:ascii="Times New Roman" w:hAnsi="Times New Roman" w:cs="Times New Roman"/>
        </w:rPr>
      </w:pPr>
      <w:r w:rsidRPr="007D0FA3">
        <w:rPr>
          <w:rFonts w:ascii="Times New Roman" w:hAnsi="Times New Roman" w:cs="Times New Roman"/>
          <w:b/>
        </w:rPr>
        <w:t>Висновок</w:t>
      </w:r>
      <w:r w:rsidRPr="007D0FA3">
        <w:rPr>
          <w:rFonts w:ascii="Times New Roman" w:hAnsi="Times New Roman" w:cs="Times New Roman"/>
        </w:rPr>
        <w:t xml:space="preserve"> </w:t>
      </w:r>
      <w:r>
        <w:rPr>
          <w:rFonts w:ascii="Times New Roman" w:hAnsi="Times New Roman" w:cs="Times New Roman"/>
          <w:b/>
        </w:rPr>
        <w:t>повинен</w:t>
      </w:r>
      <w:r w:rsidRPr="007D0FA3">
        <w:rPr>
          <w:rFonts w:ascii="Times New Roman" w:hAnsi="Times New Roman" w:cs="Times New Roman"/>
        </w:rPr>
        <w:t xml:space="preserve"> складатися з таких розділів (згідно </w:t>
      </w:r>
      <w:r w:rsidRPr="007D0FA3">
        <w:rPr>
          <w:rFonts w:ascii="Times New Roman" w:hAnsi="Times New Roman" w:cs="Times New Roman"/>
          <w:i/>
        </w:rPr>
        <w:t xml:space="preserve">Правила проведення судово-медичної експертизи (досліджень) трупів у бюро судово-медичної експертизи – </w:t>
      </w:r>
      <w:r w:rsidRPr="007D0FA3">
        <w:rPr>
          <w:rFonts w:ascii="Times New Roman" w:hAnsi="Times New Roman" w:cs="Times New Roman"/>
        </w:rPr>
        <w:t>пункти, що починаються на цифру «1»</w:t>
      </w:r>
      <w:r w:rsidRPr="007D0FA3">
        <w:rPr>
          <w:rFonts w:ascii="Times New Roman" w:hAnsi="Times New Roman" w:cs="Times New Roman"/>
          <w:i/>
        </w:rPr>
        <w:t xml:space="preserve"> </w:t>
      </w:r>
      <w:r w:rsidRPr="007D0FA3">
        <w:rPr>
          <w:rFonts w:ascii="Times New Roman" w:hAnsi="Times New Roman" w:cs="Times New Roman"/>
        </w:rPr>
        <w:t xml:space="preserve">і згідно </w:t>
      </w:r>
      <w:r w:rsidRPr="007D0FA3">
        <w:rPr>
          <w:rFonts w:ascii="Times New Roman" w:hAnsi="Times New Roman" w:cs="Times New Roman"/>
          <w:i/>
        </w:rPr>
        <w:t xml:space="preserve">Інструкція про проведення судово-медичної експертизи, </w:t>
      </w:r>
      <w:r w:rsidRPr="007D0FA3">
        <w:rPr>
          <w:rFonts w:ascii="Times New Roman" w:hAnsi="Times New Roman" w:cs="Times New Roman"/>
        </w:rPr>
        <w:t>пункти, що починаються на цифру «3»; так як тема присвячена саме розтину, акцент робиться</w:t>
      </w:r>
      <w:r>
        <w:rPr>
          <w:rFonts w:ascii="Times New Roman" w:hAnsi="Times New Roman" w:cs="Times New Roman"/>
        </w:rPr>
        <w:t xml:space="preserve"> </w:t>
      </w:r>
      <w:r w:rsidRPr="007D0FA3">
        <w:rPr>
          <w:rFonts w:ascii="Times New Roman" w:hAnsi="Times New Roman" w:cs="Times New Roman"/>
        </w:rPr>
        <w:t>більш</w:t>
      </w:r>
      <w:r>
        <w:rPr>
          <w:rFonts w:ascii="Times New Roman" w:hAnsi="Times New Roman" w:cs="Times New Roman"/>
        </w:rPr>
        <w:t>ою</w:t>
      </w:r>
      <w:r w:rsidRPr="007D0FA3">
        <w:rPr>
          <w:rFonts w:ascii="Times New Roman" w:hAnsi="Times New Roman" w:cs="Times New Roman"/>
        </w:rPr>
        <w:t xml:space="preserve"> мір</w:t>
      </w:r>
      <w:r>
        <w:rPr>
          <w:rFonts w:ascii="Times New Roman" w:hAnsi="Times New Roman" w:cs="Times New Roman"/>
        </w:rPr>
        <w:t>ою</w:t>
      </w:r>
      <w:r w:rsidRPr="007D0FA3">
        <w:rPr>
          <w:rFonts w:ascii="Times New Roman" w:hAnsi="Times New Roman" w:cs="Times New Roman"/>
        </w:rPr>
        <w:t xml:space="preserve"> на перший документ; при дублюванні пунктів надається цитата першого):</w:t>
      </w:r>
    </w:p>
    <w:p w14:paraId="016CF63E" w14:textId="77777777" w:rsidR="00437B21" w:rsidRPr="007D0FA3" w:rsidRDefault="00437B21" w:rsidP="00437B21">
      <w:pPr>
        <w:spacing w:after="0" w:line="220" w:lineRule="exact"/>
        <w:contextualSpacing/>
        <w:jc w:val="both"/>
        <w:rPr>
          <w:rFonts w:ascii="Times New Roman" w:hAnsi="Times New Roman" w:cs="Times New Roman"/>
          <w:i/>
        </w:rPr>
      </w:pPr>
      <w:r w:rsidRPr="007D0FA3">
        <w:rPr>
          <w:rFonts w:ascii="Times New Roman" w:hAnsi="Times New Roman" w:cs="Times New Roman"/>
        </w:rPr>
        <w:t>«</w:t>
      </w:r>
      <w:r w:rsidRPr="007D0FA3">
        <w:rPr>
          <w:rFonts w:ascii="Times New Roman" w:hAnsi="Times New Roman" w:cs="Times New Roman"/>
          <w:i/>
        </w:rPr>
        <w:t xml:space="preserve">1.26.1. </w:t>
      </w:r>
      <w:r w:rsidRPr="007D0FA3">
        <w:rPr>
          <w:rFonts w:ascii="Times New Roman" w:hAnsi="Times New Roman" w:cs="Times New Roman"/>
          <w:b/>
          <w:i/>
        </w:rPr>
        <w:t>Вступної частини,</w:t>
      </w:r>
      <w:r w:rsidRPr="007D0FA3">
        <w:rPr>
          <w:rFonts w:ascii="Times New Roman" w:hAnsi="Times New Roman" w:cs="Times New Roman"/>
          <w:i/>
        </w:rPr>
        <w:t xml:space="preserve"> що містить титульний лист, запитань, поставлених на вирішення експертизи, та стислий виклад обставин справи;»</w:t>
      </w:r>
    </w:p>
    <w:p w14:paraId="4C2F5076" w14:textId="77777777" w:rsidR="00437B21" w:rsidRPr="007D0FA3" w:rsidRDefault="00437B21" w:rsidP="00437B21">
      <w:pPr>
        <w:spacing w:after="0" w:line="220" w:lineRule="exact"/>
        <w:contextualSpacing/>
        <w:jc w:val="both"/>
        <w:rPr>
          <w:rFonts w:ascii="Times New Roman" w:hAnsi="Times New Roman" w:cs="Times New Roman"/>
        </w:rPr>
      </w:pPr>
      <w:r w:rsidRPr="007D0FA3">
        <w:rPr>
          <w:rFonts w:ascii="Times New Roman" w:hAnsi="Times New Roman" w:cs="Times New Roman"/>
        </w:rPr>
        <w:t>І має містити:</w:t>
      </w:r>
    </w:p>
    <w:p w14:paraId="4E2E9197" w14:textId="77777777" w:rsidR="00437B21" w:rsidRPr="007D0FA3" w:rsidRDefault="00437B21" w:rsidP="00437B21">
      <w:pPr>
        <w:spacing w:after="0" w:line="220" w:lineRule="exact"/>
        <w:contextualSpacing/>
        <w:jc w:val="both"/>
        <w:rPr>
          <w:rFonts w:ascii="Times New Roman" w:hAnsi="Times New Roman" w:cs="Times New Roman"/>
          <w:i/>
        </w:rPr>
      </w:pPr>
      <w:r w:rsidRPr="007D0FA3">
        <w:rPr>
          <w:rFonts w:ascii="Times New Roman" w:hAnsi="Times New Roman" w:cs="Times New Roman"/>
          <w:i/>
        </w:rPr>
        <w:t>«3.2.1. Час і місце проведення експертизи;</w:t>
      </w:r>
    </w:p>
    <w:p w14:paraId="6B94212C" w14:textId="77777777" w:rsidR="00437B21" w:rsidRPr="007D0FA3" w:rsidRDefault="00437B21" w:rsidP="00437B21">
      <w:pPr>
        <w:spacing w:after="0" w:line="220" w:lineRule="exact"/>
        <w:contextualSpacing/>
        <w:jc w:val="both"/>
        <w:rPr>
          <w:rFonts w:ascii="Times New Roman" w:hAnsi="Times New Roman" w:cs="Times New Roman"/>
          <w:i/>
        </w:rPr>
      </w:pPr>
      <w:r w:rsidRPr="007D0FA3">
        <w:rPr>
          <w:rFonts w:ascii="Times New Roman" w:hAnsi="Times New Roman" w:cs="Times New Roman"/>
          <w:i/>
        </w:rPr>
        <w:t>3.2.2. Умови проведення експертизи, що мають значення для експертного дослідження (освітлення, температура повітря тощо);</w:t>
      </w:r>
    </w:p>
    <w:p w14:paraId="2CC99497" w14:textId="77777777" w:rsidR="00437B21" w:rsidRPr="007D0FA3" w:rsidRDefault="00437B21" w:rsidP="00437B21">
      <w:pPr>
        <w:spacing w:after="0" w:line="220" w:lineRule="exact"/>
        <w:contextualSpacing/>
        <w:jc w:val="both"/>
        <w:rPr>
          <w:rFonts w:ascii="Times New Roman" w:hAnsi="Times New Roman" w:cs="Times New Roman"/>
          <w:i/>
        </w:rPr>
      </w:pPr>
      <w:r w:rsidRPr="007D0FA3">
        <w:rPr>
          <w:rFonts w:ascii="Times New Roman" w:hAnsi="Times New Roman" w:cs="Times New Roman"/>
          <w:i/>
        </w:rPr>
        <w:t>3.2.3. Назва документа, на підставі якого проводиться експертиза;</w:t>
      </w:r>
    </w:p>
    <w:p w14:paraId="4C562538" w14:textId="77777777" w:rsidR="00437B21" w:rsidRPr="007D0FA3" w:rsidRDefault="00437B21" w:rsidP="00437B21">
      <w:pPr>
        <w:spacing w:after="0" w:line="220" w:lineRule="exact"/>
        <w:contextualSpacing/>
        <w:jc w:val="both"/>
        <w:rPr>
          <w:rFonts w:ascii="Times New Roman" w:hAnsi="Times New Roman" w:cs="Times New Roman"/>
          <w:i/>
        </w:rPr>
      </w:pPr>
      <w:r w:rsidRPr="007D0FA3">
        <w:rPr>
          <w:rFonts w:ascii="Times New Roman" w:hAnsi="Times New Roman" w:cs="Times New Roman"/>
          <w:i/>
        </w:rPr>
        <w:t>3.2.4. Прізвище, ім'я та по батькові експерта, його посада, місце роботи, фах і стаж роботи за фахом, кваліфікаційна категорія, науковий ступінь, вчене звання;</w:t>
      </w:r>
    </w:p>
    <w:p w14:paraId="1FDEB04F" w14:textId="77777777" w:rsidR="00437B21" w:rsidRPr="007D0FA3" w:rsidRDefault="00437B21" w:rsidP="00437B21">
      <w:pPr>
        <w:spacing w:after="0" w:line="220" w:lineRule="exact"/>
        <w:contextualSpacing/>
        <w:jc w:val="both"/>
        <w:rPr>
          <w:rFonts w:ascii="Times New Roman" w:hAnsi="Times New Roman" w:cs="Times New Roman"/>
          <w:i/>
        </w:rPr>
      </w:pPr>
      <w:r w:rsidRPr="007D0FA3">
        <w:rPr>
          <w:rFonts w:ascii="Times New Roman" w:hAnsi="Times New Roman" w:cs="Times New Roman"/>
          <w:i/>
        </w:rPr>
        <w:t>3.2.5. Прізвище, ім'я та по батькові, вік померлого (при експертизі трупа), прізвище, ім'я та по батькові, вік, місце проживання, документ, що посвідчує особу (при експертизі потерпілих, обвинувачених та інших осіб), назва і номер кримінальної та цивільної справи, кількість томів та листів справи, перелік об'єктів та зразків, що надійшли на експертизу (при експертизі за матеріалами справи та експертизі речових доказів);</w:t>
      </w:r>
    </w:p>
    <w:p w14:paraId="3D1E8DCF" w14:textId="77777777" w:rsidR="00437B21" w:rsidRPr="007D0FA3" w:rsidRDefault="00437B21" w:rsidP="00437B21">
      <w:pPr>
        <w:spacing w:after="0" w:line="220" w:lineRule="exact"/>
        <w:contextualSpacing/>
        <w:jc w:val="both"/>
        <w:rPr>
          <w:rFonts w:ascii="Times New Roman" w:hAnsi="Times New Roman" w:cs="Times New Roman"/>
          <w:i/>
        </w:rPr>
      </w:pPr>
      <w:r w:rsidRPr="007D0FA3">
        <w:rPr>
          <w:rFonts w:ascii="Times New Roman" w:hAnsi="Times New Roman" w:cs="Times New Roman"/>
          <w:i/>
        </w:rPr>
        <w:t>3.2.6. Особи, які були присутні при виконанні експертизи;</w:t>
      </w:r>
    </w:p>
    <w:p w14:paraId="58330023" w14:textId="77777777" w:rsidR="00437B21" w:rsidRPr="007D0FA3" w:rsidRDefault="00437B21" w:rsidP="00437B21">
      <w:pPr>
        <w:spacing w:after="0" w:line="220" w:lineRule="exact"/>
        <w:contextualSpacing/>
        <w:jc w:val="both"/>
        <w:rPr>
          <w:rFonts w:ascii="Times New Roman" w:hAnsi="Times New Roman" w:cs="Times New Roman"/>
          <w:i/>
        </w:rPr>
      </w:pPr>
      <w:r w:rsidRPr="007D0FA3">
        <w:rPr>
          <w:rFonts w:ascii="Times New Roman" w:hAnsi="Times New Roman" w:cs="Times New Roman"/>
          <w:i/>
        </w:rPr>
        <w:t>3.2.7. Підпис судово-медичного експерта про роз'яснення йому процесуальних прав та обов'язків і про його відповідальність;</w:t>
      </w:r>
    </w:p>
    <w:p w14:paraId="3799128F" w14:textId="77777777" w:rsidR="00437B21" w:rsidRPr="007D0FA3" w:rsidRDefault="00437B21" w:rsidP="00437B21">
      <w:pPr>
        <w:spacing w:after="0" w:line="220" w:lineRule="exact"/>
        <w:contextualSpacing/>
        <w:jc w:val="both"/>
        <w:rPr>
          <w:rFonts w:ascii="Times New Roman" w:hAnsi="Times New Roman" w:cs="Times New Roman"/>
          <w:i/>
        </w:rPr>
      </w:pPr>
      <w:r w:rsidRPr="007D0FA3">
        <w:rPr>
          <w:rFonts w:ascii="Times New Roman" w:hAnsi="Times New Roman" w:cs="Times New Roman"/>
          <w:i/>
        </w:rPr>
        <w:t>3.2.8. Перелік питань, поставлених на вирішення експертизи.»</w:t>
      </w:r>
    </w:p>
    <w:p w14:paraId="0669DB9C" w14:textId="77777777" w:rsidR="00437B21" w:rsidRPr="007D0FA3" w:rsidRDefault="00437B21" w:rsidP="00437B21">
      <w:pPr>
        <w:spacing w:after="0" w:line="220" w:lineRule="exact"/>
        <w:contextualSpacing/>
        <w:jc w:val="both"/>
        <w:rPr>
          <w:rFonts w:ascii="Times New Roman" w:hAnsi="Times New Roman" w:cs="Times New Roman"/>
          <w:i/>
        </w:rPr>
      </w:pPr>
      <w:r w:rsidRPr="007D0FA3">
        <w:rPr>
          <w:rFonts w:ascii="Times New Roman" w:hAnsi="Times New Roman" w:cs="Times New Roman"/>
          <w:i/>
        </w:rPr>
        <w:t>«3.3. В обставинах справи викладаються відомості, які необхідні</w:t>
      </w:r>
      <w:r>
        <w:rPr>
          <w:rFonts w:ascii="Times New Roman" w:hAnsi="Times New Roman" w:cs="Times New Roman"/>
          <w:i/>
        </w:rPr>
        <w:t xml:space="preserve"> судово-медичному</w:t>
      </w:r>
      <w:r w:rsidRPr="007D0FA3">
        <w:rPr>
          <w:rFonts w:ascii="Times New Roman" w:hAnsi="Times New Roman" w:cs="Times New Roman"/>
          <w:i/>
        </w:rPr>
        <w:t xml:space="preserve"> експерту </w:t>
      </w:r>
      <w:r>
        <w:rPr>
          <w:rFonts w:ascii="Times New Roman" w:hAnsi="Times New Roman" w:cs="Times New Roman"/>
          <w:i/>
        </w:rPr>
        <w:t xml:space="preserve">при </w:t>
      </w:r>
      <w:r w:rsidRPr="007D0FA3">
        <w:rPr>
          <w:rFonts w:ascii="Times New Roman" w:hAnsi="Times New Roman" w:cs="Times New Roman"/>
          <w:i/>
        </w:rPr>
        <w:t>виконанні експертизи та складанні підсумків: слідчі дані, зміст медичних документів, опитування та скарги особи, яку оглядають тощо.»</w:t>
      </w:r>
    </w:p>
    <w:p w14:paraId="261A931D" w14:textId="77777777" w:rsidR="00437B21" w:rsidRPr="007D0FA3" w:rsidRDefault="00437B21" w:rsidP="00437B21">
      <w:pPr>
        <w:spacing w:after="0" w:line="220" w:lineRule="exact"/>
        <w:contextualSpacing/>
        <w:jc w:val="both"/>
        <w:rPr>
          <w:rFonts w:ascii="Times New Roman" w:hAnsi="Times New Roman" w:cs="Times New Roman"/>
        </w:rPr>
      </w:pPr>
      <w:r w:rsidRPr="007D0FA3">
        <w:rPr>
          <w:rFonts w:ascii="Times New Roman" w:hAnsi="Times New Roman" w:cs="Times New Roman"/>
        </w:rPr>
        <w:t>Наступний розділ:</w:t>
      </w:r>
    </w:p>
    <w:p w14:paraId="648A9626" w14:textId="77777777" w:rsidR="00437B21" w:rsidRPr="007D0FA3" w:rsidRDefault="00437B21" w:rsidP="00437B21">
      <w:pPr>
        <w:spacing w:after="0" w:line="220" w:lineRule="exact"/>
        <w:contextualSpacing/>
        <w:jc w:val="both"/>
        <w:rPr>
          <w:rFonts w:ascii="Times New Roman" w:hAnsi="Times New Roman" w:cs="Times New Roman"/>
          <w:i/>
        </w:rPr>
      </w:pPr>
      <w:r w:rsidRPr="007D0FA3">
        <w:rPr>
          <w:rFonts w:ascii="Times New Roman" w:hAnsi="Times New Roman" w:cs="Times New Roman"/>
          <w:i/>
        </w:rPr>
        <w:t xml:space="preserve">«1.26.2. </w:t>
      </w:r>
      <w:r w:rsidRPr="007D0FA3">
        <w:rPr>
          <w:rFonts w:ascii="Times New Roman" w:hAnsi="Times New Roman" w:cs="Times New Roman"/>
          <w:b/>
          <w:i/>
        </w:rPr>
        <w:t>Дослідної частини</w:t>
      </w:r>
      <w:r w:rsidRPr="007D0FA3">
        <w:rPr>
          <w:rFonts w:ascii="Times New Roman" w:hAnsi="Times New Roman" w:cs="Times New Roman"/>
          <w:i/>
        </w:rPr>
        <w:t>;»</w:t>
      </w:r>
    </w:p>
    <w:p w14:paraId="33AF2F1C" w14:textId="77777777" w:rsidR="00437B21" w:rsidRPr="007D0FA3" w:rsidRDefault="00437B21" w:rsidP="00437B21">
      <w:pPr>
        <w:spacing w:after="0" w:line="220" w:lineRule="exact"/>
        <w:contextualSpacing/>
        <w:jc w:val="both"/>
        <w:rPr>
          <w:rFonts w:ascii="Times New Roman" w:hAnsi="Times New Roman" w:cs="Times New Roman"/>
          <w:i/>
        </w:rPr>
      </w:pPr>
      <w:r w:rsidRPr="007D0FA3">
        <w:rPr>
          <w:rFonts w:ascii="Times New Roman" w:hAnsi="Times New Roman" w:cs="Times New Roman"/>
        </w:rPr>
        <w:t>Яка має містити</w:t>
      </w:r>
      <w:r w:rsidRPr="007D0FA3">
        <w:rPr>
          <w:rFonts w:ascii="Times New Roman" w:hAnsi="Times New Roman" w:cs="Times New Roman"/>
          <w:i/>
        </w:rPr>
        <w:t>:</w:t>
      </w:r>
    </w:p>
    <w:p w14:paraId="62AF0FF3" w14:textId="77777777" w:rsidR="00437B21" w:rsidRPr="007D0FA3" w:rsidRDefault="00437B21" w:rsidP="00437B21">
      <w:pPr>
        <w:spacing w:after="0" w:line="220" w:lineRule="exact"/>
        <w:contextualSpacing/>
        <w:jc w:val="both"/>
        <w:rPr>
          <w:rFonts w:ascii="Times New Roman" w:hAnsi="Times New Roman" w:cs="Times New Roman"/>
          <w:i/>
        </w:rPr>
      </w:pPr>
      <w:r w:rsidRPr="007D0FA3">
        <w:rPr>
          <w:rFonts w:ascii="Times New Roman" w:hAnsi="Times New Roman" w:cs="Times New Roman"/>
        </w:rPr>
        <w:t>«</w:t>
      </w:r>
      <w:r w:rsidRPr="007D0FA3">
        <w:rPr>
          <w:rFonts w:ascii="Times New Roman" w:hAnsi="Times New Roman" w:cs="Times New Roman"/>
          <w:i/>
        </w:rPr>
        <w:t xml:space="preserve">1.28. Дослідна частина повинна містити послідовний опис виконання експертизи трупа та всіх виявлених при цьому фактичних даних, </w:t>
      </w:r>
      <w:proofErr w:type="spellStart"/>
      <w:r w:rsidRPr="007D0FA3">
        <w:rPr>
          <w:rFonts w:ascii="Times New Roman" w:hAnsi="Times New Roman" w:cs="Times New Roman"/>
          <w:i/>
        </w:rPr>
        <w:t>методик</w:t>
      </w:r>
      <w:proofErr w:type="spellEnd"/>
      <w:r w:rsidRPr="007D0FA3">
        <w:rPr>
          <w:rFonts w:ascii="Times New Roman" w:hAnsi="Times New Roman" w:cs="Times New Roman"/>
          <w:i/>
        </w:rPr>
        <w:t xml:space="preserve"> та устаткування, які були застосовані при проведенні експертизи, перелік об'єктів, надісланих на лабораторне дослідження.</w:t>
      </w:r>
    </w:p>
    <w:p w14:paraId="7103C1C1" w14:textId="77777777" w:rsidR="00437B21" w:rsidRPr="007D0FA3" w:rsidRDefault="00437B21" w:rsidP="00437B21">
      <w:pPr>
        <w:spacing w:after="0" w:line="220" w:lineRule="exact"/>
        <w:contextualSpacing/>
        <w:jc w:val="both"/>
        <w:rPr>
          <w:rFonts w:ascii="Times New Roman" w:hAnsi="Times New Roman" w:cs="Times New Roman"/>
          <w:i/>
        </w:rPr>
      </w:pPr>
      <w:r w:rsidRPr="007D0FA3">
        <w:rPr>
          <w:rFonts w:ascii="Times New Roman" w:hAnsi="Times New Roman" w:cs="Times New Roman"/>
          <w:i/>
        </w:rPr>
        <w:t>Послідовність викладу виконання експертизи трупа визначається експертом відповідно до особливостей експертизи.</w:t>
      </w:r>
    </w:p>
    <w:p w14:paraId="382CF935" w14:textId="77777777" w:rsidR="00437B21" w:rsidRPr="007D0FA3" w:rsidRDefault="00437B21" w:rsidP="00437B21">
      <w:pPr>
        <w:spacing w:after="0" w:line="220" w:lineRule="exact"/>
        <w:contextualSpacing/>
        <w:jc w:val="both"/>
        <w:rPr>
          <w:rFonts w:ascii="Times New Roman" w:hAnsi="Times New Roman" w:cs="Times New Roman"/>
        </w:rPr>
      </w:pPr>
      <w:r w:rsidRPr="007D0FA3">
        <w:rPr>
          <w:rFonts w:ascii="Times New Roman" w:hAnsi="Times New Roman" w:cs="Times New Roman"/>
          <w:i/>
        </w:rPr>
        <w:t>1.29. Дослідна частина повинна бути викладена по можливості без використання медичних та інших незрозумілих для нефахівців термінів. Якщо уникнути цих термінів неможливо, їх зміст треба пояснити</w:t>
      </w:r>
      <w:r w:rsidRPr="007D0FA3">
        <w:rPr>
          <w:rFonts w:ascii="Times New Roman" w:hAnsi="Times New Roman" w:cs="Times New Roman"/>
        </w:rPr>
        <w:t>.»</w:t>
      </w:r>
    </w:p>
    <w:p w14:paraId="306135E7" w14:textId="77777777" w:rsidR="00437B21" w:rsidRPr="007D0FA3" w:rsidRDefault="00437B21" w:rsidP="00437B21">
      <w:pPr>
        <w:spacing w:after="0" w:line="220" w:lineRule="exact"/>
        <w:contextualSpacing/>
        <w:jc w:val="both"/>
        <w:rPr>
          <w:rFonts w:ascii="Times New Roman" w:hAnsi="Times New Roman" w:cs="Times New Roman"/>
        </w:rPr>
      </w:pPr>
      <w:r w:rsidRPr="007D0FA3">
        <w:rPr>
          <w:rFonts w:ascii="Times New Roman" w:hAnsi="Times New Roman" w:cs="Times New Roman"/>
        </w:rPr>
        <w:lastRenderedPageBreak/>
        <w:t xml:space="preserve">Звичайно ж виконання пункту 1.29 є складним процесом і необхідно пам’ятати про максимальне уникнення латинізмів і </w:t>
      </w:r>
      <w:proofErr w:type="spellStart"/>
      <w:r w:rsidRPr="007D0FA3">
        <w:rPr>
          <w:rFonts w:ascii="Times New Roman" w:hAnsi="Times New Roman" w:cs="Times New Roman"/>
        </w:rPr>
        <w:t>т.п</w:t>
      </w:r>
      <w:proofErr w:type="spellEnd"/>
      <w:r w:rsidRPr="007D0FA3">
        <w:rPr>
          <w:rFonts w:ascii="Times New Roman" w:hAnsi="Times New Roman" w:cs="Times New Roman"/>
        </w:rPr>
        <w:t>. термінології.</w:t>
      </w:r>
    </w:p>
    <w:p w14:paraId="1C5DBBFB" w14:textId="77777777" w:rsidR="00437B21" w:rsidRPr="007D0FA3" w:rsidRDefault="00437B21" w:rsidP="00437B21">
      <w:pPr>
        <w:spacing w:after="0" w:line="220" w:lineRule="exact"/>
        <w:contextualSpacing/>
        <w:jc w:val="both"/>
        <w:rPr>
          <w:rFonts w:ascii="Times New Roman" w:hAnsi="Times New Roman" w:cs="Times New Roman"/>
        </w:rPr>
      </w:pPr>
      <w:r w:rsidRPr="007D0FA3">
        <w:rPr>
          <w:rFonts w:ascii="Times New Roman" w:hAnsi="Times New Roman" w:cs="Times New Roman"/>
        </w:rPr>
        <w:t>Окрім того</w:t>
      </w:r>
      <w:r>
        <w:rPr>
          <w:rFonts w:ascii="Times New Roman" w:hAnsi="Times New Roman" w:cs="Times New Roman"/>
        </w:rPr>
        <w:t>,</w:t>
      </w:r>
      <w:r w:rsidRPr="007D0FA3">
        <w:rPr>
          <w:rFonts w:ascii="Times New Roman" w:hAnsi="Times New Roman" w:cs="Times New Roman"/>
        </w:rPr>
        <w:t xml:space="preserve"> зверніть увагу, що:</w:t>
      </w:r>
    </w:p>
    <w:p w14:paraId="53015696" w14:textId="77777777" w:rsidR="00437B21" w:rsidRPr="007D0FA3" w:rsidRDefault="00437B21" w:rsidP="00437B21">
      <w:pPr>
        <w:spacing w:after="0" w:line="220" w:lineRule="exact"/>
        <w:contextualSpacing/>
        <w:jc w:val="both"/>
        <w:rPr>
          <w:rFonts w:ascii="Times New Roman" w:hAnsi="Times New Roman" w:cs="Times New Roman"/>
        </w:rPr>
      </w:pPr>
      <w:r w:rsidRPr="007D0FA3">
        <w:rPr>
          <w:rFonts w:ascii="Times New Roman" w:hAnsi="Times New Roman" w:cs="Times New Roman"/>
        </w:rPr>
        <w:t>«</w:t>
      </w:r>
      <w:r w:rsidRPr="007D0FA3">
        <w:rPr>
          <w:rFonts w:ascii="Times New Roman" w:hAnsi="Times New Roman" w:cs="Times New Roman"/>
          <w:i/>
        </w:rPr>
        <w:t>1.30. Вступна та дослідна частини складають протокольну частину висновку (</w:t>
      </w:r>
      <w:proofErr w:type="spellStart"/>
      <w:r w:rsidRPr="007D0FA3">
        <w:rPr>
          <w:rFonts w:ascii="Times New Roman" w:hAnsi="Times New Roman" w:cs="Times New Roman"/>
          <w:i/>
        </w:rPr>
        <w:t>акта</w:t>
      </w:r>
      <w:proofErr w:type="spellEnd"/>
      <w:r w:rsidRPr="007D0FA3">
        <w:rPr>
          <w:rFonts w:ascii="Times New Roman" w:hAnsi="Times New Roman" w:cs="Times New Roman"/>
          <w:i/>
        </w:rPr>
        <w:t>). Вони підписуються експертом (експертами) і особами, які були присутні при експертизі і згадані у вступній частині</w:t>
      </w:r>
      <w:r w:rsidRPr="007D0FA3">
        <w:rPr>
          <w:rFonts w:ascii="Times New Roman" w:hAnsi="Times New Roman" w:cs="Times New Roman"/>
        </w:rPr>
        <w:t>.»</w:t>
      </w:r>
    </w:p>
    <w:p w14:paraId="7563A07D" w14:textId="77777777" w:rsidR="00437B21" w:rsidRPr="007D0FA3" w:rsidRDefault="00437B21" w:rsidP="00437B21">
      <w:pPr>
        <w:spacing w:after="0" w:line="220" w:lineRule="exact"/>
        <w:contextualSpacing/>
        <w:jc w:val="both"/>
        <w:rPr>
          <w:rFonts w:ascii="Times New Roman" w:hAnsi="Times New Roman" w:cs="Times New Roman"/>
        </w:rPr>
      </w:pPr>
      <w:r w:rsidRPr="007D0FA3">
        <w:rPr>
          <w:rFonts w:ascii="Times New Roman" w:hAnsi="Times New Roman" w:cs="Times New Roman"/>
        </w:rPr>
        <w:t xml:space="preserve">«3.4. </w:t>
      </w:r>
      <w:r w:rsidRPr="007D0FA3">
        <w:rPr>
          <w:rFonts w:ascii="Times New Roman" w:hAnsi="Times New Roman" w:cs="Times New Roman"/>
          <w:i/>
        </w:rPr>
        <w:t>Структура дослідної частини визначається видом експертизи, що виконується. Обсяг необхідних відомостей, які повинні міститися в дослідній частині кожного виду експертизи, регламентуються правилами проведення окремих видів експертиз, що затверджені наказом МОЗ України N 6 від 17 січня 1995 року.</w:t>
      </w:r>
      <w:r w:rsidRPr="007D0FA3">
        <w:rPr>
          <w:rFonts w:ascii="Times New Roman" w:hAnsi="Times New Roman" w:cs="Times New Roman"/>
        </w:rPr>
        <w:t>»</w:t>
      </w:r>
    </w:p>
    <w:p w14:paraId="0A10E01D" w14:textId="6E4EB8AA" w:rsidR="00437B21" w:rsidRPr="007D0FA3" w:rsidRDefault="00853473" w:rsidP="00437B21">
      <w:pPr>
        <w:spacing w:after="0" w:line="220" w:lineRule="exact"/>
        <w:contextualSpacing/>
        <w:jc w:val="both"/>
        <w:rPr>
          <w:rFonts w:ascii="Times New Roman" w:hAnsi="Times New Roman" w:cs="Times New Roman"/>
        </w:rPr>
      </w:pPr>
      <w:r>
        <w:rPr>
          <w:rFonts w:ascii="Times New Roman" w:hAnsi="Times New Roman" w:cs="Times New Roman"/>
        </w:rPr>
        <w:t>Також</w:t>
      </w:r>
      <w:r w:rsidR="00437B21" w:rsidRPr="007D0FA3">
        <w:rPr>
          <w:rFonts w:ascii="Times New Roman" w:hAnsi="Times New Roman" w:cs="Times New Roman"/>
        </w:rPr>
        <w:t xml:space="preserve"> має бути частина щодо:</w:t>
      </w:r>
    </w:p>
    <w:p w14:paraId="44726006" w14:textId="77777777" w:rsidR="00437B21" w:rsidRPr="007D0FA3" w:rsidRDefault="00437B21" w:rsidP="00437B21">
      <w:pPr>
        <w:spacing w:after="0" w:line="220" w:lineRule="exact"/>
        <w:contextualSpacing/>
        <w:jc w:val="both"/>
        <w:rPr>
          <w:rFonts w:ascii="Times New Roman" w:hAnsi="Times New Roman" w:cs="Times New Roman"/>
          <w:i/>
        </w:rPr>
      </w:pPr>
      <w:r w:rsidRPr="007D0FA3">
        <w:rPr>
          <w:rFonts w:ascii="Times New Roman" w:hAnsi="Times New Roman" w:cs="Times New Roman"/>
          <w:i/>
        </w:rPr>
        <w:t xml:space="preserve">«1.26.3. </w:t>
      </w:r>
      <w:r w:rsidRPr="007D0FA3">
        <w:rPr>
          <w:rFonts w:ascii="Times New Roman" w:hAnsi="Times New Roman" w:cs="Times New Roman"/>
          <w:b/>
          <w:i/>
        </w:rPr>
        <w:t>Даних лабораторних та додаткових методів дослідження</w:t>
      </w:r>
      <w:r w:rsidRPr="007D0FA3">
        <w:rPr>
          <w:rFonts w:ascii="Times New Roman" w:hAnsi="Times New Roman" w:cs="Times New Roman"/>
          <w:i/>
        </w:rPr>
        <w:t>;»</w:t>
      </w:r>
    </w:p>
    <w:p w14:paraId="72DA9573" w14:textId="77777777" w:rsidR="00437B21" w:rsidRPr="007D0FA3" w:rsidRDefault="00437B21" w:rsidP="00437B21">
      <w:pPr>
        <w:spacing w:after="0" w:line="220" w:lineRule="exact"/>
        <w:contextualSpacing/>
        <w:jc w:val="both"/>
        <w:rPr>
          <w:rFonts w:ascii="Times New Roman" w:hAnsi="Times New Roman" w:cs="Times New Roman"/>
        </w:rPr>
      </w:pPr>
      <w:r w:rsidRPr="007D0FA3">
        <w:rPr>
          <w:rFonts w:ascii="Times New Roman" w:hAnsi="Times New Roman" w:cs="Times New Roman"/>
        </w:rPr>
        <w:t>Що ж розписують у цій частині?</w:t>
      </w:r>
    </w:p>
    <w:p w14:paraId="46A463B9" w14:textId="77777777" w:rsidR="00437B21" w:rsidRPr="007D0FA3" w:rsidRDefault="00437B21" w:rsidP="00437B21">
      <w:pPr>
        <w:spacing w:after="0" w:line="220" w:lineRule="exact"/>
        <w:contextualSpacing/>
        <w:jc w:val="both"/>
        <w:rPr>
          <w:rFonts w:ascii="Times New Roman" w:hAnsi="Times New Roman" w:cs="Times New Roman"/>
          <w:i/>
        </w:rPr>
      </w:pPr>
      <w:r w:rsidRPr="007D0FA3">
        <w:rPr>
          <w:rFonts w:ascii="Times New Roman" w:hAnsi="Times New Roman" w:cs="Times New Roman"/>
          <w:i/>
        </w:rPr>
        <w:t>«1.31. У розділ "Дані лабораторних та додаткових методів дослідження" вносяться результати лабораторних досліджень із зазначенням їх номера і дати отримання, а також дані додаткового дослідження тканин і органів, що були вилучені експертом з трупа (фрагментів кісток, склепіння черепа тощо).»</w:t>
      </w:r>
    </w:p>
    <w:p w14:paraId="2B928F4B" w14:textId="77777777" w:rsidR="00437B21" w:rsidRPr="007D0FA3" w:rsidRDefault="00437B21" w:rsidP="00437B21">
      <w:pPr>
        <w:spacing w:after="0" w:line="220" w:lineRule="exact"/>
        <w:contextualSpacing/>
        <w:jc w:val="both"/>
        <w:rPr>
          <w:rFonts w:ascii="Times New Roman" w:hAnsi="Times New Roman" w:cs="Times New Roman"/>
        </w:rPr>
      </w:pPr>
      <w:r w:rsidRPr="007D0FA3">
        <w:rPr>
          <w:rFonts w:ascii="Times New Roman" w:hAnsi="Times New Roman" w:cs="Times New Roman"/>
        </w:rPr>
        <w:t>Тобто, тут зібрані усі дані щодо результатів токсикологічного, гістологічного, цитологічного, імунологічного і криміналістичного досліджень.</w:t>
      </w:r>
    </w:p>
    <w:p w14:paraId="308FF6FB" w14:textId="77777777" w:rsidR="00437B21" w:rsidRPr="007D0FA3" w:rsidRDefault="00437B21" w:rsidP="00437B21">
      <w:pPr>
        <w:spacing w:after="0" w:line="220" w:lineRule="exact"/>
        <w:contextualSpacing/>
        <w:jc w:val="both"/>
        <w:rPr>
          <w:rFonts w:ascii="Times New Roman" w:hAnsi="Times New Roman" w:cs="Times New Roman"/>
        </w:rPr>
      </w:pPr>
      <w:r w:rsidRPr="007D0FA3">
        <w:rPr>
          <w:rFonts w:ascii="Times New Roman" w:hAnsi="Times New Roman" w:cs="Times New Roman"/>
        </w:rPr>
        <w:t>І останній розділ висновку це:</w:t>
      </w:r>
    </w:p>
    <w:p w14:paraId="1E02C0A5" w14:textId="77777777" w:rsidR="00437B21" w:rsidRPr="007D0FA3" w:rsidRDefault="00437B21" w:rsidP="00437B21">
      <w:pPr>
        <w:spacing w:after="0" w:line="220" w:lineRule="exact"/>
        <w:contextualSpacing/>
        <w:jc w:val="both"/>
        <w:rPr>
          <w:rFonts w:ascii="Times New Roman" w:hAnsi="Times New Roman" w:cs="Times New Roman"/>
        </w:rPr>
      </w:pPr>
      <w:r w:rsidRPr="007D0FA3">
        <w:rPr>
          <w:rFonts w:ascii="Times New Roman" w:hAnsi="Times New Roman" w:cs="Times New Roman"/>
          <w:i/>
        </w:rPr>
        <w:t xml:space="preserve">«1.26.4. </w:t>
      </w:r>
      <w:r w:rsidRPr="007D0FA3">
        <w:rPr>
          <w:rFonts w:ascii="Times New Roman" w:hAnsi="Times New Roman" w:cs="Times New Roman"/>
          <w:b/>
          <w:i/>
        </w:rPr>
        <w:t>Підсумків</w:t>
      </w:r>
      <w:r w:rsidRPr="007D0FA3">
        <w:rPr>
          <w:rFonts w:ascii="Times New Roman" w:hAnsi="Times New Roman" w:cs="Times New Roman"/>
          <w:i/>
        </w:rPr>
        <w:t>.</w:t>
      </w:r>
      <w:r w:rsidRPr="007D0FA3">
        <w:rPr>
          <w:rFonts w:ascii="Times New Roman" w:hAnsi="Times New Roman" w:cs="Times New Roman"/>
        </w:rPr>
        <w:t>»</w:t>
      </w:r>
    </w:p>
    <w:p w14:paraId="6AA53C07" w14:textId="77777777" w:rsidR="00437B21" w:rsidRPr="007D0FA3" w:rsidRDefault="00437B21" w:rsidP="00437B21">
      <w:pPr>
        <w:spacing w:after="0" w:line="220" w:lineRule="exact"/>
        <w:contextualSpacing/>
        <w:jc w:val="both"/>
        <w:rPr>
          <w:rFonts w:ascii="Times New Roman" w:hAnsi="Times New Roman" w:cs="Times New Roman"/>
        </w:rPr>
      </w:pPr>
      <w:r w:rsidRPr="007D0FA3">
        <w:rPr>
          <w:rFonts w:ascii="Times New Roman" w:hAnsi="Times New Roman" w:cs="Times New Roman"/>
        </w:rPr>
        <w:t>Які є :</w:t>
      </w:r>
    </w:p>
    <w:p w14:paraId="5FFCBA53" w14:textId="77777777" w:rsidR="00437B21" w:rsidRPr="007D0FA3" w:rsidRDefault="00437B21" w:rsidP="00437B21">
      <w:pPr>
        <w:spacing w:after="0" w:line="220" w:lineRule="exact"/>
        <w:contextualSpacing/>
        <w:jc w:val="both"/>
        <w:rPr>
          <w:rFonts w:ascii="Times New Roman" w:hAnsi="Times New Roman" w:cs="Times New Roman"/>
          <w:i/>
        </w:rPr>
      </w:pPr>
      <w:r w:rsidRPr="007D0FA3">
        <w:rPr>
          <w:rFonts w:ascii="Times New Roman" w:hAnsi="Times New Roman" w:cs="Times New Roman"/>
        </w:rPr>
        <w:t>«</w:t>
      </w:r>
      <w:r w:rsidRPr="007D0FA3">
        <w:rPr>
          <w:rFonts w:ascii="Times New Roman" w:hAnsi="Times New Roman" w:cs="Times New Roman"/>
          <w:i/>
        </w:rPr>
        <w:t>3.6. …  науково об</w:t>
      </w:r>
      <w:r>
        <w:rPr>
          <w:rFonts w:ascii="Times New Roman" w:hAnsi="Times New Roman" w:cs="Times New Roman"/>
          <w:i/>
        </w:rPr>
        <w:t>ґ</w:t>
      </w:r>
      <w:r w:rsidRPr="007D0FA3">
        <w:rPr>
          <w:rFonts w:ascii="Times New Roman" w:hAnsi="Times New Roman" w:cs="Times New Roman"/>
          <w:i/>
        </w:rPr>
        <w:t>рунтованою думкою експерта, сформульованою на підставі результатів виконаної експертизи.</w:t>
      </w:r>
    </w:p>
    <w:p w14:paraId="7D84DD90" w14:textId="77777777" w:rsidR="00437B21" w:rsidRDefault="00437B21" w:rsidP="00437B21">
      <w:pPr>
        <w:spacing w:after="0" w:line="220" w:lineRule="exact"/>
        <w:contextualSpacing/>
        <w:jc w:val="both"/>
        <w:rPr>
          <w:rFonts w:ascii="Times New Roman" w:hAnsi="Times New Roman" w:cs="Times New Roman"/>
        </w:rPr>
      </w:pPr>
      <w:r w:rsidRPr="007D0FA3">
        <w:rPr>
          <w:rFonts w:ascii="Times New Roman" w:hAnsi="Times New Roman" w:cs="Times New Roman"/>
          <w:i/>
        </w:rPr>
        <w:t>Підсумки судово-медичної експертизи складаються на підставі фактичних даних, отриманих у процесі проведення експертизи та експертного аналізу обставин справи</w:t>
      </w:r>
      <w:r w:rsidRPr="007D0FA3">
        <w:rPr>
          <w:rFonts w:ascii="Times New Roman" w:hAnsi="Times New Roman" w:cs="Times New Roman"/>
        </w:rPr>
        <w:t>.»</w:t>
      </w:r>
    </w:p>
    <w:p w14:paraId="6D34CE3A" w14:textId="3F438EB4" w:rsidR="00437B21" w:rsidRDefault="00437B21" w:rsidP="00437B21">
      <w:pPr>
        <w:spacing w:after="0" w:line="220" w:lineRule="exact"/>
        <w:contextualSpacing/>
        <w:jc w:val="both"/>
        <w:rPr>
          <w:rFonts w:ascii="Times New Roman" w:hAnsi="Times New Roman" w:cs="Times New Roman"/>
        </w:rPr>
      </w:pPr>
    </w:p>
    <w:p w14:paraId="0980C59B" w14:textId="77777777" w:rsidR="00617A83" w:rsidRDefault="00617A83" w:rsidP="00617A83">
      <w:pPr>
        <w:spacing w:after="0" w:line="220" w:lineRule="exact"/>
        <w:contextualSpacing/>
        <w:jc w:val="both"/>
        <w:rPr>
          <w:rFonts w:ascii="Times New Roman" w:hAnsi="Times New Roman" w:cs="Times New Roman"/>
        </w:rPr>
      </w:pPr>
      <w:r w:rsidRPr="007D0FA3">
        <w:rPr>
          <w:rFonts w:ascii="Times New Roman" w:hAnsi="Times New Roman" w:cs="Times New Roman"/>
          <w:b/>
          <w:lang w:val="en-US"/>
        </w:rPr>
        <w:t>NB</w:t>
      </w:r>
      <w:r w:rsidRPr="007D0FA3">
        <w:rPr>
          <w:rFonts w:ascii="Times New Roman" w:hAnsi="Times New Roman" w:cs="Times New Roman"/>
          <w:lang w:val="ru-RU"/>
        </w:rPr>
        <w:t xml:space="preserve"> </w:t>
      </w:r>
      <w:r w:rsidRPr="007D0FA3">
        <w:rPr>
          <w:rFonts w:ascii="Times New Roman" w:hAnsi="Times New Roman" w:cs="Times New Roman"/>
        </w:rPr>
        <w:t>З правами, об</w:t>
      </w:r>
      <w:r>
        <w:rPr>
          <w:rFonts w:ascii="Times New Roman" w:hAnsi="Times New Roman" w:cs="Times New Roman"/>
        </w:rPr>
        <w:t>о</w:t>
      </w:r>
      <w:r w:rsidRPr="007D0FA3">
        <w:rPr>
          <w:rFonts w:ascii="Times New Roman" w:hAnsi="Times New Roman" w:cs="Times New Roman"/>
        </w:rPr>
        <w:t>в’язками та відповідальністю експерта Ви вже ознайомилися при прослуховуванні першої лекції.</w:t>
      </w:r>
    </w:p>
    <w:p w14:paraId="1DC67538" w14:textId="77777777" w:rsidR="00617A83" w:rsidRDefault="00617A83" w:rsidP="00437B21">
      <w:pPr>
        <w:spacing w:after="0" w:line="220" w:lineRule="exact"/>
        <w:contextualSpacing/>
        <w:jc w:val="both"/>
        <w:rPr>
          <w:rFonts w:ascii="Times New Roman" w:hAnsi="Times New Roman" w:cs="Times New Roman"/>
        </w:rPr>
      </w:pPr>
    </w:p>
    <w:p w14:paraId="62A76999" w14:textId="321735BB" w:rsidR="00617A83" w:rsidRDefault="00617A83" w:rsidP="00437B21">
      <w:pPr>
        <w:spacing w:after="0" w:line="220" w:lineRule="exact"/>
        <w:contextualSpacing/>
        <w:jc w:val="both"/>
        <w:rPr>
          <w:rFonts w:ascii="Times New Roman" w:hAnsi="Times New Roman" w:cs="Times New Roman"/>
        </w:rPr>
      </w:pPr>
    </w:p>
    <w:p w14:paraId="7FBC8CD0" w14:textId="77777777" w:rsidR="00437B21" w:rsidRPr="007D0FA3" w:rsidRDefault="00437B21" w:rsidP="00437B21">
      <w:pPr>
        <w:contextualSpacing/>
        <w:rPr>
          <w:rFonts w:ascii="Times New Roman" w:hAnsi="Times New Roman"/>
          <w:sz w:val="14"/>
          <w:szCs w:val="16"/>
        </w:rPr>
      </w:pPr>
      <w:r w:rsidRPr="007D0FA3">
        <w:rPr>
          <w:rFonts w:ascii="Times New Roman" w:hAnsi="Times New Roman"/>
          <w:sz w:val="14"/>
          <w:szCs w:val="16"/>
        </w:rPr>
        <w:br w:type="page"/>
      </w:r>
    </w:p>
    <w:p w14:paraId="2B6A55AD" w14:textId="77777777" w:rsidR="00DE5BDB" w:rsidRPr="006D1930" w:rsidRDefault="00DE5BDB" w:rsidP="00DE5BDB">
      <w:pPr>
        <w:jc w:val="center"/>
        <w:rPr>
          <w:rFonts w:ascii="Times New Roman" w:hAnsi="Times New Roman"/>
          <w:b/>
          <w:szCs w:val="24"/>
        </w:rPr>
      </w:pPr>
      <w:r w:rsidRPr="006D1930">
        <w:rPr>
          <w:rFonts w:ascii="Times New Roman" w:hAnsi="Times New Roman"/>
          <w:b/>
          <w:szCs w:val="24"/>
        </w:rPr>
        <w:lastRenderedPageBreak/>
        <w:t>Відповідь на ситуаційну задачу № ___</w:t>
      </w:r>
    </w:p>
    <w:p w14:paraId="2965975B" w14:textId="77777777" w:rsidR="00DE5BDB" w:rsidRPr="00470E34" w:rsidRDefault="00DE5BDB" w:rsidP="00DE5BDB">
      <w:pPr>
        <w:rPr>
          <w:rFonts w:ascii="Times New Roman" w:hAnsi="Times New Roman"/>
          <w:b/>
          <w:szCs w:val="24"/>
        </w:rPr>
      </w:pPr>
      <w:r w:rsidRPr="00470E34">
        <w:rPr>
          <w:rFonts w:ascii="Times New Roman" w:hAnsi="Times New Roman"/>
          <w:b/>
          <w:szCs w:val="24"/>
        </w:rPr>
        <w:t>_______</w:t>
      </w:r>
      <w:r w:rsidRPr="006D1930">
        <w:rPr>
          <w:rFonts w:ascii="Times New Roman" w:hAnsi="Times New Roman"/>
          <w:b/>
          <w:szCs w:val="24"/>
        </w:rPr>
        <w:t>____________________________________</w:t>
      </w:r>
      <w:r>
        <w:rPr>
          <w:rFonts w:ascii="Times New Roman" w:hAnsi="Times New Roman"/>
          <w:b/>
          <w:szCs w:val="24"/>
        </w:rPr>
        <w:t>___________________________</w:t>
      </w:r>
      <w:r w:rsidRPr="006D1930">
        <w:rPr>
          <w:rFonts w:ascii="Times New Roman" w:hAnsi="Times New Roman"/>
          <w:b/>
          <w:szCs w:val="24"/>
        </w:rPr>
        <w:t>_</w:t>
      </w:r>
      <w:r>
        <w:rPr>
          <w:rFonts w:ascii="Times New Roman" w:hAnsi="Times New Roman"/>
          <w:b/>
          <w:szCs w:val="24"/>
        </w:rPr>
        <w:t>__</w:t>
      </w:r>
      <w:r w:rsidRPr="00470E34">
        <w:rPr>
          <w:rFonts w:ascii="Times New Roman" w:hAnsi="Times New Roman"/>
          <w:b/>
          <w:szCs w:val="24"/>
        </w:rPr>
        <w:t>______________</w:t>
      </w:r>
    </w:p>
    <w:p w14:paraId="396C38CE" w14:textId="77777777" w:rsidR="00DE5BDB" w:rsidRDefault="00DE5BDB" w:rsidP="00DE5BDB">
      <w:pPr>
        <w:rPr>
          <w:rFonts w:ascii="Times New Roman" w:hAnsi="Times New Roman"/>
          <w:b/>
          <w:szCs w:val="24"/>
        </w:rPr>
      </w:pPr>
      <w:r w:rsidRPr="006D1930">
        <w:rPr>
          <w:rFonts w:ascii="Times New Roman" w:hAnsi="Times New Roman"/>
          <w:b/>
          <w:szCs w:val="24"/>
        </w:rPr>
        <w:t>_________________________________________</w:t>
      </w:r>
      <w:r>
        <w:rPr>
          <w:rFonts w:ascii="Times New Roman" w:hAnsi="Times New Roman"/>
          <w:b/>
          <w:szCs w:val="24"/>
        </w:rPr>
        <w:t>_______________________________</w:t>
      </w:r>
      <w:r w:rsidRPr="00470E34">
        <w:rPr>
          <w:rFonts w:ascii="Times New Roman" w:hAnsi="Times New Roman"/>
          <w:b/>
          <w:szCs w:val="24"/>
        </w:rPr>
        <w:t>_</w:t>
      </w:r>
      <w:r w:rsidRPr="006D1930">
        <w:rPr>
          <w:rFonts w:ascii="Times New Roman" w:hAnsi="Times New Roman"/>
          <w:b/>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7CBF9E7" w14:textId="77777777" w:rsidR="00DE5BDB" w:rsidRDefault="00DE5BDB" w:rsidP="00DE5BDB">
      <w:pPr>
        <w:rPr>
          <w:rFonts w:ascii="Times New Roman" w:hAnsi="Times New Roman"/>
          <w:b/>
          <w:szCs w:val="24"/>
        </w:rPr>
      </w:pPr>
      <w:r w:rsidRPr="006D1930">
        <w:rPr>
          <w:rFonts w:ascii="Times New Roman" w:hAnsi="Times New Roman"/>
          <w:b/>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73EB5D6" w14:textId="77777777" w:rsidR="00DE5BDB" w:rsidRDefault="00DE5BDB" w:rsidP="00DE5BDB">
      <w:pPr>
        <w:rPr>
          <w:rFonts w:ascii="Times New Roman" w:hAnsi="Times New Roman"/>
          <w:b/>
          <w:szCs w:val="24"/>
        </w:rPr>
      </w:pPr>
      <w:r w:rsidRPr="006D1930">
        <w:rPr>
          <w:rFonts w:ascii="Times New Roman" w:hAnsi="Times New Roman"/>
          <w:b/>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BD29EF1" w14:textId="77777777" w:rsidR="00DE5BDB" w:rsidRDefault="00DE5BDB" w:rsidP="00DE5BDB">
      <w:pPr>
        <w:rPr>
          <w:rFonts w:ascii="Times New Roman" w:hAnsi="Times New Roman"/>
          <w:b/>
          <w:szCs w:val="24"/>
        </w:rPr>
      </w:pPr>
      <w:r w:rsidRPr="006D1930">
        <w:rPr>
          <w:rFonts w:ascii="Times New Roman" w:hAnsi="Times New Roman"/>
          <w:b/>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A287956" w14:textId="77777777" w:rsidR="00DE5BDB" w:rsidRPr="00470E34" w:rsidRDefault="00DE5BDB" w:rsidP="00DE5BDB">
      <w:pPr>
        <w:rPr>
          <w:rFonts w:ascii="Times New Roman" w:hAnsi="Times New Roman"/>
          <w:b/>
          <w:szCs w:val="24"/>
        </w:rPr>
      </w:pPr>
      <w:r>
        <w:rPr>
          <w:rFonts w:ascii="Times New Roman" w:hAnsi="Times New Roman"/>
          <w:b/>
          <w:szCs w:val="24"/>
        </w:rPr>
        <w:t>_______________________________________________________________________________________</w:t>
      </w:r>
    </w:p>
    <w:p w14:paraId="5DC3C6C3" w14:textId="77777777" w:rsidR="00DE5BDB" w:rsidRPr="006E17DE" w:rsidRDefault="00DE5BDB" w:rsidP="00DE5BDB">
      <w:pPr>
        <w:spacing w:line="276" w:lineRule="auto"/>
        <w:contextualSpacing/>
        <w:rPr>
          <w:rFonts w:ascii="Times New Roman" w:hAnsi="Times New Roman" w:cs="Times New Roman"/>
          <w:sz w:val="12"/>
        </w:rPr>
      </w:pPr>
      <w:r w:rsidRPr="002415F0">
        <w:rPr>
          <w:rFonts w:ascii="Times New Roman" w:hAnsi="Times New Roman" w:cs="Times New Roman"/>
          <w:sz w:val="12"/>
        </w:rPr>
        <w:br w:type="page"/>
      </w:r>
    </w:p>
    <w:p w14:paraId="3AEAE50D" w14:textId="77777777" w:rsidR="006859F8" w:rsidRDefault="006859F8" w:rsidP="006859F8">
      <w:pPr>
        <w:spacing w:after="0" w:line="240" w:lineRule="auto"/>
        <w:jc w:val="center"/>
        <w:rPr>
          <w:rFonts w:ascii="Times New Roman" w:hAnsi="Times New Roman" w:cs="Times New Roman"/>
          <w:b/>
          <w:sz w:val="32"/>
          <w:szCs w:val="32"/>
        </w:rPr>
      </w:pPr>
      <w:r>
        <w:rPr>
          <w:rFonts w:ascii="Times New Roman" w:hAnsi="Times New Roman" w:cs="Times New Roman"/>
          <w:b/>
          <w:sz w:val="32"/>
          <w:szCs w:val="32"/>
        </w:rPr>
        <w:lastRenderedPageBreak/>
        <w:t>Дата проведення заняття _____________</w:t>
      </w:r>
    </w:p>
    <w:p w14:paraId="6061F0D2" w14:textId="77777777" w:rsidR="006859F8" w:rsidRDefault="006859F8" w:rsidP="006859F8">
      <w:pPr>
        <w:spacing w:after="0" w:line="240" w:lineRule="auto"/>
        <w:jc w:val="center"/>
        <w:rPr>
          <w:rFonts w:ascii="Times New Roman" w:hAnsi="Times New Roman" w:cs="Times New Roman"/>
          <w:sz w:val="32"/>
          <w:szCs w:val="32"/>
        </w:rPr>
      </w:pPr>
      <w:r w:rsidRPr="0050128C">
        <w:rPr>
          <w:rFonts w:ascii="Times New Roman" w:hAnsi="Times New Roman" w:cs="Times New Roman"/>
          <w:b/>
          <w:sz w:val="32"/>
          <w:szCs w:val="32"/>
        </w:rPr>
        <w:t>Практичне заняття №</w:t>
      </w:r>
      <w:r w:rsidRPr="006848B5">
        <w:rPr>
          <w:rFonts w:ascii="Times New Roman" w:hAnsi="Times New Roman" w:cs="Times New Roman"/>
          <w:b/>
          <w:sz w:val="32"/>
          <w:szCs w:val="32"/>
          <w:lang w:val="ru-RU"/>
        </w:rPr>
        <w:t xml:space="preserve"> </w:t>
      </w:r>
      <w:r>
        <w:rPr>
          <w:rFonts w:ascii="Times New Roman" w:hAnsi="Times New Roman" w:cs="Times New Roman"/>
          <w:b/>
          <w:sz w:val="32"/>
          <w:szCs w:val="32"/>
          <w:lang w:val="ru-RU"/>
        </w:rPr>
        <w:t>7</w:t>
      </w:r>
      <w:r w:rsidRPr="0050128C">
        <w:rPr>
          <w:rFonts w:ascii="Times New Roman" w:hAnsi="Times New Roman" w:cs="Times New Roman"/>
          <w:sz w:val="32"/>
          <w:szCs w:val="32"/>
        </w:rPr>
        <w:t xml:space="preserve"> </w:t>
      </w:r>
      <w:r>
        <w:rPr>
          <w:rFonts w:ascii="Times New Roman" w:hAnsi="Times New Roman" w:cs="Times New Roman"/>
          <w:b/>
          <w:sz w:val="32"/>
          <w:szCs w:val="32"/>
        </w:rPr>
        <w:t>(для стоматологів)</w:t>
      </w:r>
    </w:p>
    <w:p w14:paraId="2860A4F9" w14:textId="77777777" w:rsidR="006859F8" w:rsidRPr="004D26F4" w:rsidRDefault="006859F8" w:rsidP="006859F8">
      <w:pPr>
        <w:spacing w:after="0" w:line="240" w:lineRule="auto"/>
        <w:jc w:val="center"/>
        <w:rPr>
          <w:rFonts w:ascii="Times New Roman" w:hAnsi="Times New Roman" w:cs="Times New Roman"/>
          <w:sz w:val="32"/>
          <w:szCs w:val="32"/>
        </w:rPr>
      </w:pPr>
      <w:r w:rsidRPr="004D26F4">
        <w:rPr>
          <w:rFonts w:ascii="Times New Roman" w:hAnsi="Times New Roman" w:cs="Times New Roman"/>
          <w:sz w:val="32"/>
          <w:szCs w:val="32"/>
        </w:rPr>
        <w:t>Захист «Висновку експерта»</w:t>
      </w:r>
    </w:p>
    <w:p w14:paraId="65A23DD5" w14:textId="77777777" w:rsidR="006859F8" w:rsidRDefault="006859F8" w:rsidP="00CF54BE">
      <w:pPr>
        <w:spacing w:after="0" w:line="240" w:lineRule="auto"/>
        <w:jc w:val="center"/>
        <w:rPr>
          <w:rFonts w:ascii="Times New Roman" w:hAnsi="Times New Roman" w:cs="Times New Roman"/>
          <w:b/>
          <w:sz w:val="32"/>
          <w:szCs w:val="32"/>
        </w:rPr>
      </w:pPr>
    </w:p>
    <w:p w14:paraId="514701AD" w14:textId="6E8993B5" w:rsidR="00CF54BE" w:rsidRDefault="00CF54BE" w:rsidP="00CF54BE">
      <w:pPr>
        <w:spacing w:after="0" w:line="240" w:lineRule="auto"/>
        <w:jc w:val="center"/>
        <w:rPr>
          <w:rFonts w:ascii="Times New Roman" w:hAnsi="Times New Roman" w:cs="Times New Roman"/>
          <w:b/>
          <w:sz w:val="32"/>
          <w:szCs w:val="32"/>
        </w:rPr>
      </w:pPr>
      <w:r>
        <w:rPr>
          <w:rFonts w:ascii="Times New Roman" w:hAnsi="Times New Roman" w:cs="Times New Roman"/>
          <w:b/>
          <w:sz w:val="32"/>
          <w:szCs w:val="32"/>
        </w:rPr>
        <w:t>Диференційний залік</w:t>
      </w:r>
    </w:p>
    <w:p w14:paraId="74F7CB71" w14:textId="68FDEF54" w:rsidR="00F320E4" w:rsidRPr="005634A0" w:rsidRDefault="007F1820" w:rsidP="00911126">
      <w:pPr>
        <w:spacing w:line="240" w:lineRule="auto"/>
        <w:jc w:val="both"/>
        <w:rPr>
          <w:rFonts w:ascii="Times New Roman" w:hAnsi="Times New Roman" w:cs="Times New Roman"/>
        </w:rPr>
      </w:pPr>
      <w:r w:rsidRPr="005634A0">
        <w:rPr>
          <w:rFonts w:ascii="Times New Roman" w:hAnsi="Times New Roman" w:cs="Times New Roman"/>
        </w:rPr>
        <w:t xml:space="preserve">Перед заняттям ознайомтесь з папкою 07 </w:t>
      </w:r>
      <w:proofErr w:type="spellStart"/>
      <w:r w:rsidRPr="005634A0">
        <w:rPr>
          <w:rFonts w:ascii="Times New Roman" w:hAnsi="Times New Roman" w:cs="Times New Roman"/>
        </w:rPr>
        <w:t>Гугл</w:t>
      </w:r>
      <w:proofErr w:type="spellEnd"/>
      <w:r w:rsidRPr="005634A0">
        <w:rPr>
          <w:rFonts w:ascii="Times New Roman" w:hAnsi="Times New Roman" w:cs="Times New Roman"/>
        </w:rPr>
        <w:t xml:space="preserve"> диску кафедри.</w:t>
      </w:r>
      <w:r w:rsidR="00E648E1" w:rsidRPr="005634A0">
        <w:rPr>
          <w:rFonts w:ascii="Times New Roman" w:hAnsi="Times New Roman" w:cs="Times New Roman"/>
        </w:rPr>
        <w:t xml:space="preserve"> </w:t>
      </w:r>
      <w:r w:rsidR="006F5D70" w:rsidRPr="005634A0">
        <w:rPr>
          <w:rFonts w:ascii="Times New Roman" w:hAnsi="Times New Roman" w:cs="Times New Roman"/>
        </w:rPr>
        <w:t xml:space="preserve">Дана папка містить перелік теоретичних питань і структуру задач до заліку. </w:t>
      </w:r>
      <w:r w:rsidR="00E648E1" w:rsidRPr="005634A0">
        <w:rPr>
          <w:rFonts w:ascii="Times New Roman" w:hAnsi="Times New Roman" w:cs="Times New Roman"/>
        </w:rPr>
        <w:t xml:space="preserve">В цій папці </w:t>
      </w:r>
      <w:r w:rsidR="0081443E" w:rsidRPr="005634A0">
        <w:rPr>
          <w:rFonts w:ascii="Times New Roman" w:hAnsi="Times New Roman" w:cs="Times New Roman"/>
        </w:rPr>
        <w:t xml:space="preserve">також </w:t>
      </w:r>
      <w:r w:rsidR="00E648E1" w:rsidRPr="005634A0">
        <w:rPr>
          <w:rFonts w:ascii="Times New Roman" w:hAnsi="Times New Roman" w:cs="Times New Roman"/>
        </w:rPr>
        <w:t>буде інформація про розклад прийому диференційного заліку.</w:t>
      </w:r>
      <w:r w:rsidR="00255794" w:rsidRPr="005634A0">
        <w:rPr>
          <w:rFonts w:ascii="Times New Roman" w:hAnsi="Times New Roman" w:cs="Times New Roman"/>
        </w:rPr>
        <w:t xml:space="preserve"> </w:t>
      </w:r>
      <w:r w:rsidR="00F320E4" w:rsidRPr="005634A0">
        <w:rPr>
          <w:rFonts w:ascii="Times New Roman" w:hAnsi="Times New Roman" w:cs="Times New Roman"/>
        </w:rPr>
        <w:t xml:space="preserve">В дні </w:t>
      </w:r>
      <w:r w:rsidR="00F320E4" w:rsidRPr="005634A0">
        <w:rPr>
          <w:rFonts w:ascii="Times New Roman" w:hAnsi="Times New Roman" w:cs="Times New Roman"/>
          <w:u w:val="single"/>
        </w:rPr>
        <w:t>консультацій</w:t>
      </w:r>
      <w:r w:rsidR="00F320E4" w:rsidRPr="005634A0">
        <w:rPr>
          <w:rFonts w:ascii="Times New Roman" w:hAnsi="Times New Roman" w:cs="Times New Roman"/>
        </w:rPr>
        <w:t xml:space="preserve"> на кафедрі Ви можете самостійно або з черговим викладачем вивчати </w:t>
      </w:r>
      <w:proofErr w:type="spellStart"/>
      <w:r w:rsidR="00F320E4" w:rsidRPr="005634A0">
        <w:rPr>
          <w:rFonts w:ascii="Times New Roman" w:hAnsi="Times New Roman" w:cs="Times New Roman"/>
        </w:rPr>
        <w:t>макро</w:t>
      </w:r>
      <w:proofErr w:type="spellEnd"/>
      <w:r w:rsidR="00F320E4" w:rsidRPr="005634A0">
        <w:rPr>
          <w:rFonts w:ascii="Times New Roman" w:hAnsi="Times New Roman" w:cs="Times New Roman"/>
        </w:rPr>
        <w:t>- і мікропрепарати, які будуть на заліку.</w:t>
      </w:r>
    </w:p>
    <w:p w14:paraId="37542F22" w14:textId="77777777" w:rsidR="00CF54BE" w:rsidRPr="005634A0" w:rsidRDefault="00CF54BE" w:rsidP="00911126">
      <w:pPr>
        <w:spacing w:line="240" w:lineRule="auto"/>
        <w:rPr>
          <w:rFonts w:ascii="Times New Roman" w:hAnsi="Times New Roman" w:cs="Times New Roman"/>
          <w:b/>
        </w:rPr>
      </w:pPr>
      <w:r w:rsidRPr="005634A0">
        <w:rPr>
          <w:rFonts w:ascii="Times New Roman" w:hAnsi="Times New Roman" w:cs="Times New Roman"/>
          <w:b/>
        </w:rPr>
        <w:t>План заняття:</w:t>
      </w:r>
    </w:p>
    <w:p w14:paraId="425125FC" w14:textId="44BD10AA" w:rsidR="00CF54BE" w:rsidRPr="005634A0" w:rsidRDefault="00CF54BE" w:rsidP="005634A0">
      <w:pPr>
        <w:pStyle w:val="a7"/>
        <w:numPr>
          <w:ilvl w:val="0"/>
          <w:numId w:val="32"/>
        </w:numPr>
        <w:spacing w:line="240" w:lineRule="auto"/>
        <w:ind w:left="0" w:firstLine="0"/>
        <w:jc w:val="both"/>
        <w:rPr>
          <w:rFonts w:ascii="Times New Roman" w:hAnsi="Times New Roman" w:cs="Times New Roman"/>
        </w:rPr>
      </w:pPr>
      <w:r w:rsidRPr="005634A0">
        <w:rPr>
          <w:rFonts w:ascii="Times New Roman" w:hAnsi="Times New Roman" w:cs="Times New Roman"/>
        </w:rPr>
        <w:t xml:space="preserve">Викладач має переглянути надісланий відповідальним за гурток Список здобувачів, що отримують додаткові бали та виставити їх відповідним студентам </w:t>
      </w:r>
      <w:r w:rsidRPr="005634A0">
        <w:rPr>
          <w:rFonts w:ascii="Times New Roman" w:hAnsi="Times New Roman" w:cs="Times New Roman"/>
          <w:b/>
        </w:rPr>
        <w:t>до початку</w:t>
      </w:r>
      <w:r w:rsidRPr="005634A0">
        <w:rPr>
          <w:rFonts w:ascii="Times New Roman" w:hAnsi="Times New Roman" w:cs="Times New Roman"/>
        </w:rPr>
        <w:t xml:space="preserve"> диференційного заліку.</w:t>
      </w:r>
    </w:p>
    <w:p w14:paraId="569CF3B3" w14:textId="07CB04A0" w:rsidR="00E418F0" w:rsidRPr="005634A0" w:rsidRDefault="00E418F0" w:rsidP="005634A0">
      <w:pPr>
        <w:pStyle w:val="a7"/>
        <w:numPr>
          <w:ilvl w:val="0"/>
          <w:numId w:val="32"/>
        </w:numPr>
        <w:spacing w:line="240" w:lineRule="auto"/>
        <w:ind w:left="0" w:firstLine="0"/>
        <w:jc w:val="both"/>
        <w:rPr>
          <w:rFonts w:ascii="Times New Roman" w:hAnsi="Times New Roman" w:cs="Times New Roman"/>
        </w:rPr>
      </w:pPr>
      <w:r w:rsidRPr="005634A0">
        <w:rPr>
          <w:rFonts w:ascii="Times New Roman" w:hAnsi="Times New Roman" w:cs="Times New Roman"/>
        </w:rPr>
        <w:t xml:space="preserve">Екзаменатором на заліку </w:t>
      </w:r>
      <w:r w:rsidR="00D074B5" w:rsidRPr="005634A0">
        <w:rPr>
          <w:rFonts w:ascii="Times New Roman" w:hAnsi="Times New Roman" w:cs="Times New Roman"/>
        </w:rPr>
        <w:t xml:space="preserve">є викладач кафедри, який має вчене звання. Якщо викладач групи має вчене звання, </w:t>
      </w:r>
      <w:r w:rsidR="00DF153F" w:rsidRPr="005634A0">
        <w:rPr>
          <w:rFonts w:ascii="Times New Roman" w:hAnsi="Times New Roman" w:cs="Times New Roman"/>
          <w:b/>
        </w:rPr>
        <w:t>тільки він</w:t>
      </w:r>
      <w:r w:rsidR="00D074B5" w:rsidRPr="005634A0">
        <w:rPr>
          <w:rFonts w:ascii="Times New Roman" w:hAnsi="Times New Roman" w:cs="Times New Roman"/>
        </w:rPr>
        <w:t xml:space="preserve"> і приймає у неї залік. Якщо у групи </w:t>
      </w:r>
      <w:r w:rsidR="00DF153F" w:rsidRPr="005634A0">
        <w:rPr>
          <w:rFonts w:ascii="Times New Roman" w:hAnsi="Times New Roman" w:cs="Times New Roman"/>
        </w:rPr>
        <w:t>проводив заняття викладач без вченого звання, його групу передають викладачу кафедри з вченим званням</w:t>
      </w:r>
      <w:r w:rsidR="006F5D70" w:rsidRPr="005634A0">
        <w:rPr>
          <w:rFonts w:ascii="Times New Roman" w:hAnsi="Times New Roman" w:cs="Times New Roman"/>
        </w:rPr>
        <w:t>.</w:t>
      </w:r>
    </w:p>
    <w:p w14:paraId="38F4FB35" w14:textId="4F7403AC" w:rsidR="00877755" w:rsidRPr="005634A0" w:rsidRDefault="00877755" w:rsidP="005634A0">
      <w:pPr>
        <w:pStyle w:val="a7"/>
        <w:numPr>
          <w:ilvl w:val="0"/>
          <w:numId w:val="32"/>
        </w:numPr>
        <w:spacing w:line="240" w:lineRule="auto"/>
        <w:ind w:left="0" w:firstLine="0"/>
        <w:jc w:val="both"/>
        <w:rPr>
          <w:rFonts w:ascii="Times New Roman" w:hAnsi="Times New Roman" w:cs="Times New Roman"/>
        </w:rPr>
      </w:pPr>
      <w:r w:rsidRPr="005634A0">
        <w:rPr>
          <w:rFonts w:ascii="Times New Roman" w:hAnsi="Times New Roman" w:cs="Times New Roman"/>
        </w:rPr>
        <w:t>Здобувачі освіти надалі виконують вказівки екзаменатора</w:t>
      </w:r>
      <w:r w:rsidR="00BF18FD" w:rsidRPr="005634A0">
        <w:rPr>
          <w:rFonts w:ascii="Times New Roman" w:hAnsi="Times New Roman" w:cs="Times New Roman"/>
        </w:rPr>
        <w:t>,</w:t>
      </w:r>
      <w:r w:rsidR="003636EF" w:rsidRPr="005634A0">
        <w:rPr>
          <w:rFonts w:ascii="Times New Roman" w:hAnsi="Times New Roman" w:cs="Times New Roman"/>
        </w:rPr>
        <w:t xml:space="preserve"> викладач має лишити навчальну кімнату </w:t>
      </w:r>
      <w:r w:rsidRPr="005634A0">
        <w:rPr>
          <w:rFonts w:ascii="Times New Roman" w:hAnsi="Times New Roman" w:cs="Times New Roman"/>
        </w:rPr>
        <w:t>(якщо викладач групи не є екзаменатором</w:t>
      </w:r>
      <w:r w:rsidR="00BF18FD" w:rsidRPr="005634A0">
        <w:rPr>
          <w:rFonts w:ascii="Times New Roman" w:hAnsi="Times New Roman" w:cs="Times New Roman"/>
        </w:rPr>
        <w:t xml:space="preserve"> відповідно розкладу прийому диференційних заліків</w:t>
      </w:r>
      <w:r w:rsidRPr="005634A0">
        <w:rPr>
          <w:rFonts w:ascii="Times New Roman" w:hAnsi="Times New Roman" w:cs="Times New Roman"/>
        </w:rPr>
        <w:t>).</w:t>
      </w:r>
    </w:p>
    <w:p w14:paraId="3E2AFD14" w14:textId="77777777" w:rsidR="00CF54BE" w:rsidRPr="005634A0" w:rsidRDefault="00CF54BE" w:rsidP="005634A0">
      <w:pPr>
        <w:pStyle w:val="a7"/>
        <w:numPr>
          <w:ilvl w:val="0"/>
          <w:numId w:val="32"/>
        </w:numPr>
        <w:spacing w:line="240" w:lineRule="auto"/>
        <w:ind w:left="0" w:firstLine="0"/>
        <w:jc w:val="both"/>
        <w:rPr>
          <w:rFonts w:ascii="Times New Roman" w:hAnsi="Times New Roman" w:cs="Times New Roman"/>
        </w:rPr>
      </w:pPr>
      <w:r w:rsidRPr="005634A0">
        <w:rPr>
          <w:rFonts w:ascii="Times New Roman" w:hAnsi="Times New Roman" w:cs="Times New Roman"/>
        </w:rPr>
        <w:t xml:space="preserve">Здобувачі освіти мають прибрати будь які особисті речі у відведене екзаменатором місце і лишити тільки ручку. </w:t>
      </w:r>
    </w:p>
    <w:p w14:paraId="123BBB84" w14:textId="68D07A25" w:rsidR="00CF54BE" w:rsidRPr="005634A0" w:rsidRDefault="00CF54BE" w:rsidP="005634A0">
      <w:pPr>
        <w:pStyle w:val="a7"/>
        <w:numPr>
          <w:ilvl w:val="0"/>
          <w:numId w:val="32"/>
        </w:numPr>
        <w:spacing w:line="240" w:lineRule="auto"/>
        <w:ind w:left="0" w:firstLine="0"/>
        <w:jc w:val="both"/>
        <w:rPr>
          <w:rFonts w:ascii="Times New Roman" w:hAnsi="Times New Roman" w:cs="Times New Roman"/>
        </w:rPr>
      </w:pPr>
      <w:r w:rsidRPr="005634A0">
        <w:rPr>
          <w:rFonts w:ascii="Times New Roman" w:hAnsi="Times New Roman" w:cs="Times New Roman"/>
        </w:rPr>
        <w:t>Після цього екзаменатор роздає білети, структура</w:t>
      </w:r>
      <w:r w:rsidR="00A65122" w:rsidRPr="005634A0">
        <w:rPr>
          <w:rFonts w:ascii="Times New Roman" w:hAnsi="Times New Roman" w:cs="Times New Roman"/>
        </w:rPr>
        <w:t xml:space="preserve"> і цінність кожного питання</w:t>
      </w:r>
      <w:r w:rsidR="00DC597C" w:rsidRPr="005634A0">
        <w:rPr>
          <w:rFonts w:ascii="Times New Roman" w:hAnsi="Times New Roman" w:cs="Times New Roman"/>
        </w:rPr>
        <w:t xml:space="preserve"> (і структура заліку)</w:t>
      </w:r>
      <w:r w:rsidRPr="005634A0">
        <w:rPr>
          <w:rFonts w:ascii="Times New Roman" w:hAnsi="Times New Roman" w:cs="Times New Roman"/>
        </w:rPr>
        <w:t xml:space="preserve"> заздалегідь </w:t>
      </w:r>
      <w:r w:rsidR="00A65122" w:rsidRPr="005634A0">
        <w:rPr>
          <w:rFonts w:ascii="Times New Roman" w:hAnsi="Times New Roman" w:cs="Times New Roman"/>
        </w:rPr>
        <w:t xml:space="preserve">має бути </w:t>
      </w:r>
      <w:r w:rsidRPr="005634A0">
        <w:rPr>
          <w:rFonts w:ascii="Times New Roman" w:hAnsi="Times New Roman" w:cs="Times New Roman"/>
        </w:rPr>
        <w:t xml:space="preserve">описана на </w:t>
      </w:r>
      <w:proofErr w:type="spellStart"/>
      <w:r w:rsidRPr="005634A0">
        <w:rPr>
          <w:rFonts w:ascii="Times New Roman" w:hAnsi="Times New Roman" w:cs="Times New Roman"/>
        </w:rPr>
        <w:t>ГуглДиску</w:t>
      </w:r>
      <w:proofErr w:type="spellEnd"/>
      <w:r w:rsidRPr="005634A0">
        <w:rPr>
          <w:rFonts w:ascii="Times New Roman" w:hAnsi="Times New Roman" w:cs="Times New Roman"/>
        </w:rPr>
        <w:t xml:space="preserve"> кафедри в папці</w:t>
      </w:r>
      <w:r w:rsidR="00A65122" w:rsidRPr="005634A0">
        <w:rPr>
          <w:rFonts w:ascii="Times New Roman" w:hAnsi="Times New Roman" w:cs="Times New Roman"/>
        </w:rPr>
        <w:t xml:space="preserve"> 07</w:t>
      </w:r>
      <w:r w:rsidR="0058149F" w:rsidRPr="005634A0">
        <w:rPr>
          <w:rFonts w:ascii="Times New Roman" w:hAnsi="Times New Roman" w:cs="Times New Roman"/>
        </w:rPr>
        <w:t>.</w:t>
      </w:r>
    </w:p>
    <w:p w14:paraId="189562DD" w14:textId="3C0D3747" w:rsidR="00CF54BE" w:rsidRPr="005634A0" w:rsidRDefault="0060099E" w:rsidP="005634A0">
      <w:pPr>
        <w:pStyle w:val="a7"/>
        <w:numPr>
          <w:ilvl w:val="0"/>
          <w:numId w:val="32"/>
        </w:numPr>
        <w:spacing w:line="240" w:lineRule="auto"/>
        <w:ind w:left="0" w:firstLine="0"/>
        <w:jc w:val="both"/>
        <w:rPr>
          <w:rFonts w:ascii="Times New Roman" w:hAnsi="Times New Roman" w:cs="Times New Roman"/>
        </w:rPr>
      </w:pPr>
      <w:r w:rsidRPr="005634A0">
        <w:rPr>
          <w:rFonts w:ascii="Times New Roman" w:hAnsi="Times New Roman" w:cs="Times New Roman"/>
        </w:rPr>
        <w:t>По закінченню відповіді екзаменатор підраховує кількість балів і показує її здобувачу освіти.</w:t>
      </w:r>
    </w:p>
    <w:p w14:paraId="35FE7CB2" w14:textId="77777777" w:rsidR="00CF54BE" w:rsidRPr="005634A0" w:rsidRDefault="00CF54BE" w:rsidP="005634A0">
      <w:pPr>
        <w:pStyle w:val="a7"/>
        <w:numPr>
          <w:ilvl w:val="0"/>
          <w:numId w:val="32"/>
        </w:numPr>
        <w:spacing w:line="240" w:lineRule="auto"/>
        <w:ind w:left="0" w:firstLine="0"/>
        <w:jc w:val="both"/>
        <w:rPr>
          <w:rFonts w:ascii="Times New Roman" w:hAnsi="Times New Roman" w:cs="Times New Roman"/>
        </w:rPr>
      </w:pPr>
      <w:r w:rsidRPr="005634A0">
        <w:rPr>
          <w:rFonts w:ascii="Times New Roman" w:hAnsi="Times New Roman" w:cs="Times New Roman"/>
        </w:rPr>
        <w:t>Порушення академічної доброчесності здобувачем чи викликання підозри у екзаменатора на її порушення більше 1 разу є приводом для закінчення процедури складання диференційного заліку здобувачем. Такому здобувачу ставиться 0 балів.</w:t>
      </w:r>
    </w:p>
    <w:p w14:paraId="7F028C48" w14:textId="77777777" w:rsidR="00CF54BE" w:rsidRPr="005634A0" w:rsidRDefault="00CF54BE" w:rsidP="005634A0">
      <w:pPr>
        <w:pStyle w:val="a7"/>
        <w:numPr>
          <w:ilvl w:val="0"/>
          <w:numId w:val="32"/>
        </w:numPr>
        <w:spacing w:line="240" w:lineRule="auto"/>
        <w:ind w:left="0" w:firstLine="0"/>
        <w:jc w:val="both"/>
        <w:rPr>
          <w:rFonts w:ascii="Times New Roman" w:hAnsi="Times New Roman" w:cs="Times New Roman"/>
        </w:rPr>
      </w:pPr>
      <w:r w:rsidRPr="005634A0">
        <w:rPr>
          <w:rFonts w:ascii="Times New Roman" w:hAnsi="Times New Roman" w:cs="Times New Roman"/>
        </w:rPr>
        <w:t>Графік перескладань буде наявний на сайті кафедри в розділі Новини.</w:t>
      </w:r>
    </w:p>
    <w:p w14:paraId="1FCC9B45" w14:textId="77777777" w:rsidR="00CF54BE" w:rsidRPr="005634A0" w:rsidRDefault="00CF54BE" w:rsidP="005634A0">
      <w:pPr>
        <w:pStyle w:val="a7"/>
        <w:numPr>
          <w:ilvl w:val="0"/>
          <w:numId w:val="32"/>
        </w:numPr>
        <w:spacing w:line="240" w:lineRule="auto"/>
        <w:ind w:left="0" w:firstLine="0"/>
        <w:jc w:val="both"/>
        <w:rPr>
          <w:rFonts w:ascii="Times New Roman" w:hAnsi="Times New Roman" w:cs="Times New Roman"/>
        </w:rPr>
      </w:pPr>
      <w:r w:rsidRPr="005634A0">
        <w:rPr>
          <w:rFonts w:ascii="Times New Roman" w:hAnsi="Times New Roman" w:cs="Times New Roman"/>
        </w:rPr>
        <w:t>Перевірка екзаменатором і останнім хто здає залік навчальної кімнати на предмет псування майна кафедри.</w:t>
      </w:r>
    </w:p>
    <w:p w14:paraId="076D7C50" w14:textId="5D1C67DD" w:rsidR="00CF54BE" w:rsidRPr="005634A0" w:rsidRDefault="00CF54BE" w:rsidP="005634A0">
      <w:pPr>
        <w:pStyle w:val="a7"/>
        <w:numPr>
          <w:ilvl w:val="0"/>
          <w:numId w:val="32"/>
        </w:numPr>
        <w:spacing w:line="240" w:lineRule="auto"/>
        <w:ind w:left="0" w:firstLine="0"/>
        <w:jc w:val="both"/>
        <w:rPr>
          <w:rFonts w:ascii="Times New Roman" w:hAnsi="Times New Roman" w:cs="Times New Roman"/>
        </w:rPr>
      </w:pPr>
      <w:r w:rsidRPr="005634A0">
        <w:rPr>
          <w:rFonts w:ascii="Times New Roman" w:hAnsi="Times New Roman" w:cs="Times New Roman"/>
        </w:rPr>
        <w:t xml:space="preserve">За необхідності виконання «роботи над помилками» (пояснення здобувачам допущених ними помилок) вона проводиться на </w:t>
      </w:r>
      <w:proofErr w:type="spellStart"/>
      <w:r w:rsidRPr="005634A0">
        <w:rPr>
          <w:rFonts w:ascii="Times New Roman" w:hAnsi="Times New Roman" w:cs="Times New Roman"/>
        </w:rPr>
        <w:t>найбли</w:t>
      </w:r>
      <w:r w:rsidR="00C46DD5" w:rsidRPr="005634A0">
        <w:rPr>
          <w:rFonts w:ascii="Times New Roman" w:hAnsi="Times New Roman" w:cs="Times New Roman"/>
        </w:rPr>
        <w:t>щ</w:t>
      </w:r>
      <w:r w:rsidRPr="005634A0">
        <w:rPr>
          <w:rFonts w:ascii="Times New Roman" w:hAnsi="Times New Roman" w:cs="Times New Roman"/>
        </w:rPr>
        <w:t>ому</w:t>
      </w:r>
      <w:proofErr w:type="spellEnd"/>
      <w:r w:rsidRPr="005634A0">
        <w:rPr>
          <w:rFonts w:ascii="Times New Roman" w:hAnsi="Times New Roman" w:cs="Times New Roman"/>
        </w:rPr>
        <w:t xml:space="preserve"> дні консультацій і </w:t>
      </w:r>
      <w:proofErr w:type="spellStart"/>
      <w:r w:rsidRPr="005634A0">
        <w:rPr>
          <w:rFonts w:ascii="Times New Roman" w:hAnsi="Times New Roman" w:cs="Times New Roman"/>
        </w:rPr>
        <w:t>відпрацювань</w:t>
      </w:r>
      <w:proofErr w:type="spellEnd"/>
      <w:r w:rsidRPr="005634A0">
        <w:rPr>
          <w:rFonts w:ascii="Times New Roman" w:hAnsi="Times New Roman" w:cs="Times New Roman"/>
        </w:rPr>
        <w:t xml:space="preserve"> черговим викладачем </w:t>
      </w:r>
      <w:r w:rsidRPr="005634A0">
        <w:rPr>
          <w:rFonts w:ascii="Times New Roman" w:hAnsi="Times New Roman" w:cs="Times New Roman"/>
          <w:b/>
        </w:rPr>
        <w:t>тільки</w:t>
      </w:r>
      <w:r w:rsidRPr="005634A0">
        <w:rPr>
          <w:rFonts w:ascii="Times New Roman" w:hAnsi="Times New Roman" w:cs="Times New Roman"/>
        </w:rPr>
        <w:t xml:space="preserve"> після того як усі групи мали диференційний залік.</w:t>
      </w:r>
    </w:p>
    <w:p w14:paraId="25C971AA" w14:textId="759E9771" w:rsidR="00192A8A" w:rsidRPr="005634A0" w:rsidRDefault="00192A8A" w:rsidP="00911126">
      <w:pPr>
        <w:pStyle w:val="a7"/>
        <w:spacing w:line="240" w:lineRule="auto"/>
        <w:ind w:left="709"/>
        <w:jc w:val="both"/>
        <w:rPr>
          <w:rFonts w:ascii="Times New Roman" w:hAnsi="Times New Roman" w:cs="Times New Roman"/>
        </w:rPr>
      </w:pPr>
    </w:p>
    <w:p w14:paraId="7D9EBBCB" w14:textId="25D63D7F" w:rsidR="00192A8A" w:rsidRPr="00BD56B3" w:rsidRDefault="00192A8A" w:rsidP="00255794">
      <w:pPr>
        <w:pStyle w:val="a7"/>
        <w:spacing w:line="240" w:lineRule="auto"/>
        <w:ind w:left="709"/>
        <w:jc w:val="center"/>
        <w:rPr>
          <w:rFonts w:ascii="Times New Roman" w:hAnsi="Times New Roman" w:cs="Times New Roman"/>
          <w:b/>
          <w:sz w:val="32"/>
          <w:szCs w:val="24"/>
          <w:u w:val="single"/>
        </w:rPr>
      </w:pPr>
      <w:r w:rsidRPr="00BD56B3">
        <w:rPr>
          <w:rFonts w:ascii="Times New Roman" w:hAnsi="Times New Roman" w:cs="Times New Roman"/>
          <w:b/>
          <w:sz w:val="32"/>
          <w:szCs w:val="24"/>
          <w:u w:val="single"/>
        </w:rPr>
        <w:t>Інформація щодо залікових книжок</w:t>
      </w:r>
      <w:r w:rsidR="005634A0" w:rsidRPr="00BD56B3">
        <w:rPr>
          <w:rFonts w:ascii="Times New Roman" w:hAnsi="Times New Roman" w:cs="Times New Roman"/>
          <w:b/>
          <w:sz w:val="32"/>
          <w:szCs w:val="24"/>
          <w:u w:val="single"/>
        </w:rPr>
        <w:t xml:space="preserve"> для психологів</w:t>
      </w:r>
    </w:p>
    <w:p w14:paraId="6471B8BF" w14:textId="570156F5" w:rsidR="00255794" w:rsidRDefault="00255794" w:rsidP="00255794">
      <w:pPr>
        <w:pStyle w:val="a7"/>
        <w:spacing w:line="240" w:lineRule="auto"/>
        <w:ind w:left="709"/>
        <w:jc w:val="center"/>
        <w:rPr>
          <w:rFonts w:ascii="Times New Roman" w:hAnsi="Times New Roman" w:cs="Times New Roman"/>
          <w:sz w:val="24"/>
        </w:rPr>
      </w:pPr>
    </w:p>
    <w:p w14:paraId="6971E94A" w14:textId="2475F712" w:rsidR="006A49B6" w:rsidRPr="005634A0" w:rsidRDefault="006A49B6" w:rsidP="005634A0">
      <w:pPr>
        <w:pStyle w:val="a7"/>
        <w:spacing w:line="240" w:lineRule="auto"/>
        <w:ind w:left="0"/>
        <w:jc w:val="both"/>
        <w:rPr>
          <w:rFonts w:ascii="Times New Roman" w:hAnsi="Times New Roman" w:cs="Times New Roman"/>
        </w:rPr>
      </w:pPr>
      <w:r w:rsidRPr="005634A0">
        <w:rPr>
          <w:rFonts w:ascii="Times New Roman" w:hAnsi="Times New Roman" w:cs="Times New Roman"/>
        </w:rPr>
        <w:t>Заповнення залікових книжок через кілька тижнів після здачі диференційного заліку у екзаменатора.</w:t>
      </w:r>
    </w:p>
    <w:p w14:paraId="5C943312" w14:textId="77777777" w:rsidR="006A49B6" w:rsidRPr="005634A0" w:rsidRDefault="006A49B6" w:rsidP="006A49B6">
      <w:pPr>
        <w:pStyle w:val="a7"/>
        <w:spacing w:line="240" w:lineRule="auto"/>
        <w:ind w:left="709"/>
        <w:jc w:val="both"/>
        <w:rPr>
          <w:rFonts w:ascii="Times New Roman" w:hAnsi="Times New Roman" w:cs="Times New Roman"/>
        </w:rPr>
      </w:pPr>
    </w:p>
    <w:p w14:paraId="2524832C" w14:textId="77777777" w:rsidR="00571F4C" w:rsidRPr="005634A0" w:rsidRDefault="00DB6491" w:rsidP="00255794">
      <w:pPr>
        <w:pStyle w:val="a7"/>
        <w:spacing w:line="240" w:lineRule="auto"/>
        <w:ind w:left="0"/>
        <w:jc w:val="both"/>
        <w:rPr>
          <w:rFonts w:ascii="Times New Roman" w:hAnsi="Times New Roman" w:cs="Times New Roman"/>
        </w:rPr>
      </w:pPr>
      <w:r w:rsidRPr="005634A0">
        <w:rPr>
          <w:rFonts w:ascii="Times New Roman" w:hAnsi="Times New Roman" w:cs="Times New Roman"/>
          <w:b/>
        </w:rPr>
        <w:t>Інформація для заповнення залікових книжок</w:t>
      </w:r>
      <w:r w:rsidRPr="005634A0">
        <w:rPr>
          <w:rFonts w:ascii="Times New Roman" w:hAnsi="Times New Roman" w:cs="Times New Roman"/>
        </w:rPr>
        <w:t xml:space="preserve">: </w:t>
      </w:r>
    </w:p>
    <w:p w14:paraId="1C755ED6" w14:textId="03665E2C" w:rsidR="00BE3F03" w:rsidRPr="00BD56B3" w:rsidRDefault="00CF54BE" w:rsidP="00255794">
      <w:pPr>
        <w:pStyle w:val="a7"/>
        <w:spacing w:line="240" w:lineRule="auto"/>
        <w:ind w:left="0"/>
        <w:jc w:val="both"/>
        <w:rPr>
          <w:rFonts w:ascii="Times New Roman" w:hAnsi="Times New Roman" w:cs="Times New Roman"/>
          <w:b/>
        </w:rPr>
      </w:pPr>
      <w:r w:rsidRPr="005634A0">
        <w:rPr>
          <w:rFonts w:ascii="Times New Roman" w:hAnsi="Times New Roman" w:cs="Times New Roman"/>
          <w:b/>
        </w:rPr>
        <w:t xml:space="preserve">назва предмету </w:t>
      </w:r>
      <w:r w:rsidR="00DB6491" w:rsidRPr="005634A0">
        <w:rPr>
          <w:rFonts w:ascii="Times New Roman" w:hAnsi="Times New Roman" w:cs="Times New Roman"/>
          <w:u w:val="single"/>
        </w:rPr>
        <w:t>«</w:t>
      </w:r>
      <w:r w:rsidRPr="005634A0">
        <w:rPr>
          <w:rFonts w:ascii="Times New Roman" w:hAnsi="Times New Roman" w:cs="Times New Roman"/>
          <w:u w:val="single"/>
        </w:rPr>
        <w:t>Судова медицина</w:t>
      </w:r>
      <w:r w:rsidR="00DB6491" w:rsidRPr="005634A0">
        <w:rPr>
          <w:rFonts w:ascii="Times New Roman" w:hAnsi="Times New Roman" w:cs="Times New Roman"/>
          <w:u w:val="single"/>
        </w:rPr>
        <w:t>»</w:t>
      </w:r>
      <w:r w:rsidR="003D35D0">
        <w:rPr>
          <w:rFonts w:ascii="Times New Roman" w:hAnsi="Times New Roman" w:cs="Times New Roman"/>
          <w:u w:val="single"/>
        </w:rPr>
        <w:t>;</w:t>
      </w:r>
      <w:r w:rsidR="00BD56B3">
        <w:rPr>
          <w:rFonts w:ascii="Times New Roman" w:hAnsi="Times New Roman" w:cs="Times New Roman"/>
          <w:b/>
        </w:rPr>
        <w:t xml:space="preserve"> </w:t>
      </w:r>
      <w:r w:rsidRPr="005634A0">
        <w:rPr>
          <w:rFonts w:ascii="Times New Roman" w:hAnsi="Times New Roman" w:cs="Times New Roman"/>
          <w:b/>
        </w:rPr>
        <w:t xml:space="preserve">кількість кредитів – </w:t>
      </w:r>
      <w:r w:rsidR="00DB6491" w:rsidRPr="005634A0">
        <w:rPr>
          <w:rFonts w:ascii="Times New Roman" w:hAnsi="Times New Roman" w:cs="Times New Roman"/>
          <w:u w:val="single"/>
        </w:rPr>
        <w:t>«</w:t>
      </w:r>
      <w:r w:rsidR="006A49B6" w:rsidRPr="005634A0">
        <w:rPr>
          <w:rFonts w:ascii="Times New Roman" w:hAnsi="Times New Roman" w:cs="Times New Roman"/>
          <w:u w:val="single"/>
        </w:rPr>
        <w:t>2</w:t>
      </w:r>
      <w:r w:rsidR="00DB6491" w:rsidRPr="005634A0">
        <w:rPr>
          <w:rFonts w:ascii="Times New Roman" w:hAnsi="Times New Roman" w:cs="Times New Roman"/>
          <w:u w:val="single"/>
        </w:rPr>
        <w:t>»</w:t>
      </w:r>
      <w:r w:rsidR="003D35D0">
        <w:rPr>
          <w:rFonts w:ascii="Times New Roman" w:hAnsi="Times New Roman" w:cs="Times New Roman"/>
          <w:u w:val="single"/>
        </w:rPr>
        <w:t>;</w:t>
      </w:r>
      <w:r w:rsidR="00BD56B3">
        <w:rPr>
          <w:rFonts w:ascii="Times New Roman" w:hAnsi="Times New Roman" w:cs="Times New Roman"/>
          <w:b/>
        </w:rPr>
        <w:t xml:space="preserve"> </w:t>
      </w:r>
      <w:r w:rsidRPr="005634A0">
        <w:rPr>
          <w:rFonts w:ascii="Times New Roman" w:hAnsi="Times New Roman" w:cs="Times New Roman"/>
          <w:b/>
        </w:rPr>
        <w:t xml:space="preserve">кількість годин – </w:t>
      </w:r>
      <w:r w:rsidR="00DB6491" w:rsidRPr="005634A0">
        <w:rPr>
          <w:rFonts w:ascii="Times New Roman" w:hAnsi="Times New Roman" w:cs="Times New Roman"/>
          <w:u w:val="single"/>
        </w:rPr>
        <w:t>«</w:t>
      </w:r>
      <w:r w:rsidR="006A49B6" w:rsidRPr="005634A0">
        <w:rPr>
          <w:rFonts w:ascii="Times New Roman" w:hAnsi="Times New Roman" w:cs="Times New Roman"/>
          <w:u w:val="single"/>
        </w:rPr>
        <w:t>6</w:t>
      </w:r>
      <w:r w:rsidRPr="005634A0">
        <w:rPr>
          <w:rFonts w:ascii="Times New Roman" w:hAnsi="Times New Roman" w:cs="Times New Roman"/>
          <w:u w:val="single"/>
        </w:rPr>
        <w:t>0</w:t>
      </w:r>
      <w:r w:rsidR="00DB6491" w:rsidRPr="005634A0">
        <w:rPr>
          <w:rFonts w:ascii="Times New Roman" w:hAnsi="Times New Roman" w:cs="Times New Roman"/>
          <w:u w:val="single"/>
        </w:rPr>
        <w:t>»</w:t>
      </w:r>
    </w:p>
    <w:p w14:paraId="7B48AFC5" w14:textId="0D076F3C" w:rsidR="005634A0" w:rsidRDefault="005634A0" w:rsidP="00255794">
      <w:pPr>
        <w:pStyle w:val="a7"/>
        <w:spacing w:line="240" w:lineRule="auto"/>
        <w:ind w:left="0"/>
        <w:jc w:val="both"/>
        <w:rPr>
          <w:rFonts w:ascii="Times New Roman" w:hAnsi="Times New Roman" w:cs="Times New Roman"/>
          <w:sz w:val="28"/>
          <w:u w:val="single"/>
        </w:rPr>
      </w:pPr>
    </w:p>
    <w:p w14:paraId="2764C023" w14:textId="77777777" w:rsidR="005634A0" w:rsidRPr="00BD56B3" w:rsidRDefault="005634A0" w:rsidP="005634A0">
      <w:pPr>
        <w:pStyle w:val="a7"/>
        <w:spacing w:line="240" w:lineRule="auto"/>
        <w:ind w:left="709"/>
        <w:jc w:val="center"/>
        <w:rPr>
          <w:rFonts w:ascii="Times New Roman" w:hAnsi="Times New Roman" w:cs="Times New Roman"/>
          <w:b/>
          <w:sz w:val="32"/>
          <w:szCs w:val="24"/>
          <w:u w:val="single"/>
        </w:rPr>
      </w:pPr>
      <w:r w:rsidRPr="00BD56B3">
        <w:rPr>
          <w:rFonts w:ascii="Times New Roman" w:hAnsi="Times New Roman" w:cs="Times New Roman"/>
          <w:b/>
          <w:sz w:val="32"/>
          <w:szCs w:val="24"/>
          <w:u w:val="single"/>
        </w:rPr>
        <w:t>Інформація щодо залікових книжок для стоматологів</w:t>
      </w:r>
    </w:p>
    <w:p w14:paraId="5F2BC871" w14:textId="77777777" w:rsidR="005634A0" w:rsidRPr="006F3A0D" w:rsidRDefault="005634A0" w:rsidP="005634A0">
      <w:pPr>
        <w:pStyle w:val="a7"/>
        <w:spacing w:line="240" w:lineRule="auto"/>
        <w:ind w:left="709"/>
        <w:jc w:val="center"/>
        <w:rPr>
          <w:rFonts w:ascii="Times New Roman" w:hAnsi="Times New Roman" w:cs="Times New Roman"/>
        </w:rPr>
      </w:pPr>
    </w:p>
    <w:p w14:paraId="28F17BE0" w14:textId="77777777" w:rsidR="005634A0" w:rsidRPr="006F3A0D" w:rsidRDefault="005634A0" w:rsidP="005634A0">
      <w:pPr>
        <w:pStyle w:val="a7"/>
        <w:spacing w:line="240" w:lineRule="auto"/>
        <w:ind w:left="0"/>
        <w:jc w:val="both"/>
        <w:rPr>
          <w:rFonts w:ascii="Times New Roman" w:hAnsi="Times New Roman" w:cs="Times New Roman"/>
        </w:rPr>
      </w:pPr>
      <w:r w:rsidRPr="006F3A0D">
        <w:rPr>
          <w:rFonts w:ascii="Times New Roman" w:hAnsi="Times New Roman" w:cs="Times New Roman"/>
        </w:rPr>
        <w:t xml:space="preserve">Якщо Ви проходите </w:t>
      </w:r>
      <w:r w:rsidRPr="006F3A0D">
        <w:rPr>
          <w:rFonts w:ascii="Times New Roman" w:hAnsi="Times New Roman" w:cs="Times New Roman"/>
          <w:u w:val="single"/>
        </w:rPr>
        <w:t>Судову медицину</w:t>
      </w:r>
      <w:r w:rsidRPr="006F3A0D">
        <w:rPr>
          <w:rFonts w:ascii="Times New Roman" w:hAnsi="Times New Roman" w:cs="Times New Roman"/>
        </w:rPr>
        <w:t xml:space="preserve"> в </w:t>
      </w:r>
      <w:r w:rsidRPr="006F3A0D">
        <w:rPr>
          <w:rFonts w:ascii="Times New Roman" w:hAnsi="Times New Roman" w:cs="Times New Roman"/>
          <w:u w:val="single"/>
        </w:rPr>
        <w:t>осінньому семестрі</w:t>
      </w:r>
      <w:r w:rsidRPr="006F3A0D">
        <w:rPr>
          <w:rFonts w:ascii="Times New Roman" w:hAnsi="Times New Roman" w:cs="Times New Roman"/>
        </w:rPr>
        <w:t xml:space="preserve">, заповнення залікової книжки здійснюється викладачем </w:t>
      </w:r>
      <w:r w:rsidRPr="006F3A0D">
        <w:rPr>
          <w:rFonts w:ascii="Times New Roman" w:hAnsi="Times New Roman" w:cs="Times New Roman"/>
          <w:b/>
        </w:rPr>
        <w:t>Медичного права в весняному семестрі!</w:t>
      </w:r>
      <w:r w:rsidRPr="006F3A0D">
        <w:rPr>
          <w:rFonts w:ascii="Times New Roman" w:hAnsi="Times New Roman" w:cs="Times New Roman"/>
        </w:rPr>
        <w:t xml:space="preserve"> Не несіть залікові книжки на підпис викладачу судової медицини!</w:t>
      </w:r>
    </w:p>
    <w:p w14:paraId="532A0AC7" w14:textId="77777777" w:rsidR="005634A0" w:rsidRPr="006F3A0D" w:rsidRDefault="005634A0" w:rsidP="005634A0">
      <w:pPr>
        <w:pStyle w:val="a7"/>
        <w:spacing w:line="240" w:lineRule="auto"/>
        <w:ind w:left="0"/>
        <w:jc w:val="both"/>
        <w:rPr>
          <w:rFonts w:ascii="Times New Roman" w:hAnsi="Times New Roman" w:cs="Times New Roman"/>
        </w:rPr>
      </w:pPr>
      <w:r w:rsidRPr="006F3A0D">
        <w:rPr>
          <w:rFonts w:ascii="Times New Roman" w:hAnsi="Times New Roman" w:cs="Times New Roman"/>
        </w:rPr>
        <w:t xml:space="preserve">Якщо Ви проходите </w:t>
      </w:r>
      <w:r w:rsidRPr="006F3A0D">
        <w:rPr>
          <w:rFonts w:ascii="Times New Roman" w:hAnsi="Times New Roman" w:cs="Times New Roman"/>
          <w:u w:val="single"/>
        </w:rPr>
        <w:t>Судову медицину в весняному семестрі</w:t>
      </w:r>
      <w:r w:rsidRPr="006F3A0D">
        <w:rPr>
          <w:rFonts w:ascii="Times New Roman" w:hAnsi="Times New Roman" w:cs="Times New Roman"/>
        </w:rPr>
        <w:t xml:space="preserve">, заповнення залікової книжки здійснюється </w:t>
      </w:r>
      <w:r w:rsidRPr="006F3A0D">
        <w:rPr>
          <w:rFonts w:ascii="Times New Roman" w:hAnsi="Times New Roman" w:cs="Times New Roman"/>
          <w:b/>
        </w:rPr>
        <w:t>Вашим екзаменатором з Судової медицини</w:t>
      </w:r>
      <w:r w:rsidRPr="006F3A0D">
        <w:rPr>
          <w:rFonts w:ascii="Times New Roman" w:hAnsi="Times New Roman" w:cs="Times New Roman"/>
        </w:rPr>
        <w:t xml:space="preserve"> орієнтовно через 2 тижні після проведення диференційного заліку!</w:t>
      </w:r>
      <w:r>
        <w:rPr>
          <w:rFonts w:ascii="Times New Roman" w:hAnsi="Times New Roman" w:cs="Times New Roman"/>
        </w:rPr>
        <w:t xml:space="preserve"> Це залежить від того, коли деканат зробить ранжування.</w:t>
      </w:r>
    </w:p>
    <w:p w14:paraId="0EEC5C4C" w14:textId="77777777" w:rsidR="005634A0" w:rsidRPr="006F3A0D" w:rsidRDefault="005634A0" w:rsidP="005634A0">
      <w:pPr>
        <w:pStyle w:val="a7"/>
        <w:spacing w:line="240" w:lineRule="auto"/>
        <w:ind w:left="0"/>
        <w:jc w:val="both"/>
        <w:rPr>
          <w:rFonts w:ascii="Times New Roman" w:hAnsi="Times New Roman" w:cs="Times New Roman"/>
        </w:rPr>
      </w:pPr>
      <w:r w:rsidRPr="006F3A0D">
        <w:rPr>
          <w:rFonts w:ascii="Times New Roman" w:hAnsi="Times New Roman" w:cs="Times New Roman"/>
        </w:rPr>
        <w:t xml:space="preserve">Ви матимете спільну оцінку за обидва предмети (судову медицину, медичне право України), яка буде отримана шляхом ранжування в деканаті вашого факультету. </w:t>
      </w:r>
    </w:p>
    <w:p w14:paraId="7142F762" w14:textId="5DFDA467" w:rsidR="005634A0" w:rsidRPr="003D35D0" w:rsidRDefault="005634A0" w:rsidP="00255794">
      <w:pPr>
        <w:pStyle w:val="a7"/>
        <w:spacing w:line="240" w:lineRule="auto"/>
        <w:ind w:left="0"/>
        <w:jc w:val="both"/>
        <w:rPr>
          <w:rFonts w:ascii="Times New Roman" w:hAnsi="Times New Roman" w:cs="Times New Roman"/>
        </w:rPr>
      </w:pPr>
      <w:r w:rsidRPr="006F3A0D">
        <w:rPr>
          <w:rFonts w:ascii="Times New Roman" w:hAnsi="Times New Roman" w:cs="Times New Roman"/>
          <w:b/>
        </w:rPr>
        <w:t>Інформація для заповнення залікових книжок</w:t>
      </w:r>
      <w:r w:rsidRPr="006F3A0D">
        <w:rPr>
          <w:rFonts w:ascii="Times New Roman" w:hAnsi="Times New Roman" w:cs="Times New Roman"/>
        </w:rPr>
        <w:t xml:space="preserve">: </w:t>
      </w:r>
      <w:r w:rsidRPr="006F3A0D">
        <w:rPr>
          <w:rFonts w:ascii="Times New Roman" w:hAnsi="Times New Roman" w:cs="Times New Roman"/>
          <w:b/>
        </w:rPr>
        <w:t xml:space="preserve">назва предмету </w:t>
      </w:r>
      <w:r w:rsidRPr="006F3A0D">
        <w:rPr>
          <w:rFonts w:ascii="Times New Roman" w:hAnsi="Times New Roman" w:cs="Times New Roman"/>
          <w:u w:val="single"/>
        </w:rPr>
        <w:t>«Судова медицина та медичне право України»</w:t>
      </w:r>
      <w:r w:rsidR="003D35D0">
        <w:rPr>
          <w:rFonts w:ascii="Times New Roman" w:hAnsi="Times New Roman" w:cs="Times New Roman"/>
          <w:b/>
        </w:rPr>
        <w:t>;</w:t>
      </w:r>
      <w:r w:rsidR="00BD56B3">
        <w:rPr>
          <w:rFonts w:ascii="Times New Roman" w:hAnsi="Times New Roman" w:cs="Times New Roman"/>
          <w:b/>
        </w:rPr>
        <w:t xml:space="preserve"> </w:t>
      </w:r>
      <w:r w:rsidRPr="006F3A0D">
        <w:rPr>
          <w:rFonts w:ascii="Times New Roman" w:hAnsi="Times New Roman" w:cs="Times New Roman"/>
          <w:b/>
        </w:rPr>
        <w:t xml:space="preserve">кількість кредитів – </w:t>
      </w:r>
      <w:r w:rsidRPr="006F3A0D">
        <w:rPr>
          <w:rFonts w:ascii="Times New Roman" w:hAnsi="Times New Roman" w:cs="Times New Roman"/>
          <w:u w:val="single"/>
        </w:rPr>
        <w:t>«3»</w:t>
      </w:r>
      <w:r w:rsidR="003D35D0">
        <w:rPr>
          <w:rFonts w:ascii="Times New Roman" w:hAnsi="Times New Roman" w:cs="Times New Roman"/>
          <w:u w:val="single"/>
        </w:rPr>
        <w:t>;</w:t>
      </w:r>
      <w:r w:rsidRPr="006F3A0D">
        <w:rPr>
          <w:rFonts w:ascii="Times New Roman" w:hAnsi="Times New Roman" w:cs="Times New Roman"/>
          <w:b/>
        </w:rPr>
        <w:t xml:space="preserve"> кількість годин – </w:t>
      </w:r>
      <w:r w:rsidRPr="006F3A0D">
        <w:rPr>
          <w:rFonts w:ascii="Times New Roman" w:hAnsi="Times New Roman" w:cs="Times New Roman"/>
          <w:u w:val="single"/>
        </w:rPr>
        <w:t>«90»</w:t>
      </w:r>
    </w:p>
    <w:sectPr w:rsidR="005634A0" w:rsidRPr="003D35D0" w:rsidSect="00120347">
      <w:headerReference w:type="default" r:id="rId36"/>
      <w:pgSz w:w="11906" w:h="16838"/>
      <w:pgMar w:top="1134" w:right="1134" w:bottom="1134" w:left="1134"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0203F5F" w14:textId="77777777" w:rsidR="00D5668F" w:rsidRDefault="00D5668F" w:rsidP="008A0A0C">
      <w:pPr>
        <w:spacing w:after="0" w:line="240" w:lineRule="auto"/>
      </w:pPr>
      <w:r>
        <w:separator/>
      </w:r>
    </w:p>
  </w:endnote>
  <w:endnote w:type="continuationSeparator" w:id="0">
    <w:p w14:paraId="5ACE96A7" w14:textId="77777777" w:rsidR="00D5668F" w:rsidRDefault="00D5668F" w:rsidP="008A0A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867762C" w14:textId="77777777" w:rsidR="00D5668F" w:rsidRDefault="00D5668F" w:rsidP="008A0A0C">
      <w:pPr>
        <w:spacing w:after="0" w:line="240" w:lineRule="auto"/>
      </w:pPr>
      <w:r>
        <w:separator/>
      </w:r>
    </w:p>
  </w:footnote>
  <w:footnote w:type="continuationSeparator" w:id="0">
    <w:p w14:paraId="0A113B2E" w14:textId="77777777" w:rsidR="00D5668F" w:rsidRDefault="00D5668F" w:rsidP="008A0A0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24983783"/>
      <w:docPartObj>
        <w:docPartGallery w:val="Page Numbers (Top of Page)"/>
        <w:docPartUnique/>
      </w:docPartObj>
    </w:sdtPr>
    <w:sdtContent>
      <w:p w14:paraId="63A2F72C" w14:textId="73A6BB17" w:rsidR="00282EFD" w:rsidRDefault="00282EFD" w:rsidP="00A32037">
        <w:pPr>
          <w:pStyle w:val="a3"/>
          <w:jc w:val="center"/>
        </w:pPr>
        <w:r>
          <w:fldChar w:fldCharType="begin"/>
        </w:r>
        <w:r>
          <w:instrText>PAGE   \* MERGEFORMAT</w:instrText>
        </w:r>
        <w:r>
          <w:fldChar w:fldCharType="separate"/>
        </w:r>
        <w:r w:rsidR="00B4733E">
          <w:rPr>
            <w:noProof/>
          </w:rPr>
          <w:t>76</w:t>
        </w:r>
        <w:r>
          <w:fldChar w:fldCharType="end"/>
        </w:r>
      </w:p>
    </w:sdtContent>
  </w:sdt>
  <w:p w14:paraId="38F958C2" w14:textId="77777777" w:rsidR="00282EFD" w:rsidRDefault="00282EFD">
    <w:pPr>
      <w:pStyle w:val="a3"/>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F564E"/>
    <w:multiLevelType w:val="hybridMultilevel"/>
    <w:tmpl w:val="B0263ED6"/>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 w15:restartNumberingAfterBreak="0">
    <w:nsid w:val="031C69C3"/>
    <w:multiLevelType w:val="hybridMultilevel"/>
    <w:tmpl w:val="1762516A"/>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 w15:restartNumberingAfterBreak="0">
    <w:nsid w:val="07F569C4"/>
    <w:multiLevelType w:val="hybridMultilevel"/>
    <w:tmpl w:val="B0CE7A26"/>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 w15:restartNumberingAfterBreak="0">
    <w:nsid w:val="08293D57"/>
    <w:multiLevelType w:val="hybridMultilevel"/>
    <w:tmpl w:val="2A3EF89C"/>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 w15:restartNumberingAfterBreak="0">
    <w:nsid w:val="084021EC"/>
    <w:multiLevelType w:val="hybridMultilevel"/>
    <w:tmpl w:val="2E4C5EAA"/>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 w15:restartNumberingAfterBreak="0">
    <w:nsid w:val="087940DC"/>
    <w:multiLevelType w:val="hybridMultilevel"/>
    <w:tmpl w:val="13169422"/>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6" w15:restartNumberingAfterBreak="0">
    <w:nsid w:val="09BB0D1B"/>
    <w:multiLevelType w:val="hybridMultilevel"/>
    <w:tmpl w:val="FA58C424"/>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7" w15:restartNumberingAfterBreak="0">
    <w:nsid w:val="0A3C42AF"/>
    <w:multiLevelType w:val="hybridMultilevel"/>
    <w:tmpl w:val="FED85312"/>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8" w15:restartNumberingAfterBreak="0">
    <w:nsid w:val="0D0A740A"/>
    <w:multiLevelType w:val="hybridMultilevel"/>
    <w:tmpl w:val="D5F843A6"/>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9" w15:restartNumberingAfterBreak="0">
    <w:nsid w:val="0F0B54F4"/>
    <w:multiLevelType w:val="hybridMultilevel"/>
    <w:tmpl w:val="B3B0DAEE"/>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0" w15:restartNumberingAfterBreak="0">
    <w:nsid w:val="0F427854"/>
    <w:multiLevelType w:val="hybridMultilevel"/>
    <w:tmpl w:val="2A3EF89C"/>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1" w15:restartNumberingAfterBreak="0">
    <w:nsid w:val="0F4626CF"/>
    <w:multiLevelType w:val="hybridMultilevel"/>
    <w:tmpl w:val="007C03EE"/>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2" w15:restartNumberingAfterBreak="0">
    <w:nsid w:val="10CA5AC7"/>
    <w:multiLevelType w:val="hybridMultilevel"/>
    <w:tmpl w:val="D0E8EFB0"/>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3" w15:restartNumberingAfterBreak="0">
    <w:nsid w:val="118B4146"/>
    <w:multiLevelType w:val="hybridMultilevel"/>
    <w:tmpl w:val="D5EA3030"/>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4" w15:restartNumberingAfterBreak="0">
    <w:nsid w:val="14122AB6"/>
    <w:multiLevelType w:val="hybridMultilevel"/>
    <w:tmpl w:val="8DA69320"/>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5" w15:restartNumberingAfterBreak="0">
    <w:nsid w:val="14E7285D"/>
    <w:multiLevelType w:val="hybridMultilevel"/>
    <w:tmpl w:val="71D81038"/>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6" w15:restartNumberingAfterBreak="0">
    <w:nsid w:val="14F11DE8"/>
    <w:multiLevelType w:val="hybridMultilevel"/>
    <w:tmpl w:val="2CA62254"/>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7" w15:restartNumberingAfterBreak="0">
    <w:nsid w:val="16852551"/>
    <w:multiLevelType w:val="hybridMultilevel"/>
    <w:tmpl w:val="7CC295BE"/>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8" w15:restartNumberingAfterBreak="0">
    <w:nsid w:val="16B24F3D"/>
    <w:multiLevelType w:val="hybridMultilevel"/>
    <w:tmpl w:val="5490AD6E"/>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9" w15:restartNumberingAfterBreak="0">
    <w:nsid w:val="1A4C0DB7"/>
    <w:multiLevelType w:val="hybridMultilevel"/>
    <w:tmpl w:val="A224BB6A"/>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0" w15:restartNumberingAfterBreak="0">
    <w:nsid w:val="26D2109C"/>
    <w:multiLevelType w:val="hybridMultilevel"/>
    <w:tmpl w:val="A9162FB8"/>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1" w15:restartNumberingAfterBreak="0">
    <w:nsid w:val="27215B79"/>
    <w:multiLevelType w:val="hybridMultilevel"/>
    <w:tmpl w:val="FB1021B2"/>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2" w15:restartNumberingAfterBreak="0">
    <w:nsid w:val="279F32C5"/>
    <w:multiLevelType w:val="hybridMultilevel"/>
    <w:tmpl w:val="F2822200"/>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3" w15:restartNumberingAfterBreak="0">
    <w:nsid w:val="2AC20E3A"/>
    <w:multiLevelType w:val="hybridMultilevel"/>
    <w:tmpl w:val="B98CE12A"/>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4" w15:restartNumberingAfterBreak="0">
    <w:nsid w:val="2B587960"/>
    <w:multiLevelType w:val="hybridMultilevel"/>
    <w:tmpl w:val="EBDCE816"/>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5" w15:restartNumberingAfterBreak="0">
    <w:nsid w:val="2DCE6FEC"/>
    <w:multiLevelType w:val="hybridMultilevel"/>
    <w:tmpl w:val="E9A030CE"/>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6" w15:restartNumberingAfterBreak="0">
    <w:nsid w:val="2E9C52AD"/>
    <w:multiLevelType w:val="hybridMultilevel"/>
    <w:tmpl w:val="4C446368"/>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7" w15:restartNumberingAfterBreak="0">
    <w:nsid w:val="339176B9"/>
    <w:multiLevelType w:val="hybridMultilevel"/>
    <w:tmpl w:val="C4D0D4C6"/>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8" w15:restartNumberingAfterBreak="0">
    <w:nsid w:val="35484B1E"/>
    <w:multiLevelType w:val="hybridMultilevel"/>
    <w:tmpl w:val="ED00CFBA"/>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9" w15:restartNumberingAfterBreak="0">
    <w:nsid w:val="385F576E"/>
    <w:multiLevelType w:val="hybridMultilevel"/>
    <w:tmpl w:val="DFB24B3A"/>
    <w:lvl w:ilvl="0" w:tplc="0422000F">
      <w:start w:val="1"/>
      <w:numFmt w:val="decimal"/>
      <w:lvlText w:val="%1."/>
      <w:lvlJc w:val="left"/>
      <w:pPr>
        <w:ind w:left="1004" w:hanging="360"/>
      </w:pPr>
    </w:lvl>
    <w:lvl w:ilvl="1" w:tplc="04220019" w:tentative="1">
      <w:start w:val="1"/>
      <w:numFmt w:val="lowerLetter"/>
      <w:lvlText w:val="%2."/>
      <w:lvlJc w:val="left"/>
      <w:pPr>
        <w:ind w:left="1724" w:hanging="360"/>
      </w:pPr>
    </w:lvl>
    <w:lvl w:ilvl="2" w:tplc="0422001B" w:tentative="1">
      <w:start w:val="1"/>
      <w:numFmt w:val="lowerRoman"/>
      <w:lvlText w:val="%3."/>
      <w:lvlJc w:val="right"/>
      <w:pPr>
        <w:ind w:left="2444" w:hanging="180"/>
      </w:pPr>
    </w:lvl>
    <w:lvl w:ilvl="3" w:tplc="0422000F" w:tentative="1">
      <w:start w:val="1"/>
      <w:numFmt w:val="decimal"/>
      <w:lvlText w:val="%4."/>
      <w:lvlJc w:val="left"/>
      <w:pPr>
        <w:ind w:left="3164" w:hanging="360"/>
      </w:pPr>
    </w:lvl>
    <w:lvl w:ilvl="4" w:tplc="04220019" w:tentative="1">
      <w:start w:val="1"/>
      <w:numFmt w:val="lowerLetter"/>
      <w:lvlText w:val="%5."/>
      <w:lvlJc w:val="left"/>
      <w:pPr>
        <w:ind w:left="3884" w:hanging="360"/>
      </w:pPr>
    </w:lvl>
    <w:lvl w:ilvl="5" w:tplc="0422001B" w:tentative="1">
      <w:start w:val="1"/>
      <w:numFmt w:val="lowerRoman"/>
      <w:lvlText w:val="%6."/>
      <w:lvlJc w:val="right"/>
      <w:pPr>
        <w:ind w:left="4604" w:hanging="180"/>
      </w:pPr>
    </w:lvl>
    <w:lvl w:ilvl="6" w:tplc="0422000F" w:tentative="1">
      <w:start w:val="1"/>
      <w:numFmt w:val="decimal"/>
      <w:lvlText w:val="%7."/>
      <w:lvlJc w:val="left"/>
      <w:pPr>
        <w:ind w:left="5324" w:hanging="360"/>
      </w:pPr>
    </w:lvl>
    <w:lvl w:ilvl="7" w:tplc="04220019" w:tentative="1">
      <w:start w:val="1"/>
      <w:numFmt w:val="lowerLetter"/>
      <w:lvlText w:val="%8."/>
      <w:lvlJc w:val="left"/>
      <w:pPr>
        <w:ind w:left="6044" w:hanging="360"/>
      </w:pPr>
    </w:lvl>
    <w:lvl w:ilvl="8" w:tplc="0422001B" w:tentative="1">
      <w:start w:val="1"/>
      <w:numFmt w:val="lowerRoman"/>
      <w:lvlText w:val="%9."/>
      <w:lvlJc w:val="right"/>
      <w:pPr>
        <w:ind w:left="6764" w:hanging="180"/>
      </w:pPr>
    </w:lvl>
  </w:abstractNum>
  <w:abstractNum w:abstractNumId="30" w15:restartNumberingAfterBreak="0">
    <w:nsid w:val="393314A4"/>
    <w:multiLevelType w:val="hybridMultilevel"/>
    <w:tmpl w:val="34CCD0F4"/>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1" w15:restartNumberingAfterBreak="0">
    <w:nsid w:val="3D2E5D4E"/>
    <w:multiLevelType w:val="hybridMultilevel"/>
    <w:tmpl w:val="B18259A4"/>
    <w:lvl w:ilvl="0" w:tplc="1A66FF24">
      <w:start w:val="1"/>
      <w:numFmt w:val="decimal"/>
      <w:lvlText w:val="%1."/>
      <w:lvlJc w:val="left"/>
      <w:pPr>
        <w:tabs>
          <w:tab w:val="num" w:pos="0"/>
        </w:tabs>
        <w:ind w:left="0" w:firstLine="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 w15:restartNumberingAfterBreak="0">
    <w:nsid w:val="3D8B4037"/>
    <w:multiLevelType w:val="hybridMultilevel"/>
    <w:tmpl w:val="620CF6AA"/>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3" w15:restartNumberingAfterBreak="0">
    <w:nsid w:val="3E852A9A"/>
    <w:multiLevelType w:val="hybridMultilevel"/>
    <w:tmpl w:val="145EDF14"/>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4" w15:restartNumberingAfterBreak="0">
    <w:nsid w:val="41687DF5"/>
    <w:multiLevelType w:val="hybridMultilevel"/>
    <w:tmpl w:val="05DE8302"/>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5" w15:restartNumberingAfterBreak="0">
    <w:nsid w:val="41871528"/>
    <w:multiLevelType w:val="hybridMultilevel"/>
    <w:tmpl w:val="58E00A0C"/>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6" w15:restartNumberingAfterBreak="0">
    <w:nsid w:val="44721295"/>
    <w:multiLevelType w:val="hybridMultilevel"/>
    <w:tmpl w:val="48BE2920"/>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7" w15:restartNumberingAfterBreak="0">
    <w:nsid w:val="458E2781"/>
    <w:multiLevelType w:val="hybridMultilevel"/>
    <w:tmpl w:val="75D4CB4E"/>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8" w15:restartNumberingAfterBreak="0">
    <w:nsid w:val="46C66680"/>
    <w:multiLevelType w:val="hybridMultilevel"/>
    <w:tmpl w:val="8724DAC2"/>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9" w15:restartNumberingAfterBreak="0">
    <w:nsid w:val="4C2A3530"/>
    <w:multiLevelType w:val="hybridMultilevel"/>
    <w:tmpl w:val="683AE1E0"/>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0" w15:restartNumberingAfterBreak="0">
    <w:nsid w:val="4D8E123B"/>
    <w:multiLevelType w:val="hybridMultilevel"/>
    <w:tmpl w:val="2A3EF89C"/>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1" w15:restartNumberingAfterBreak="0">
    <w:nsid w:val="4F0D6D2A"/>
    <w:multiLevelType w:val="hybridMultilevel"/>
    <w:tmpl w:val="B98CE12A"/>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2" w15:restartNumberingAfterBreak="0">
    <w:nsid w:val="50730504"/>
    <w:multiLevelType w:val="hybridMultilevel"/>
    <w:tmpl w:val="EBDCE816"/>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3" w15:restartNumberingAfterBreak="0">
    <w:nsid w:val="51B00581"/>
    <w:multiLevelType w:val="hybridMultilevel"/>
    <w:tmpl w:val="8710F394"/>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4" w15:restartNumberingAfterBreak="0">
    <w:nsid w:val="533A2F4A"/>
    <w:multiLevelType w:val="hybridMultilevel"/>
    <w:tmpl w:val="9B7210C6"/>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5" w15:restartNumberingAfterBreak="0">
    <w:nsid w:val="534723DD"/>
    <w:multiLevelType w:val="hybridMultilevel"/>
    <w:tmpl w:val="FD8454AE"/>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6" w15:restartNumberingAfterBreak="0">
    <w:nsid w:val="5571245B"/>
    <w:multiLevelType w:val="hybridMultilevel"/>
    <w:tmpl w:val="2A3EF89C"/>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7" w15:restartNumberingAfterBreak="0">
    <w:nsid w:val="574C3870"/>
    <w:multiLevelType w:val="hybridMultilevel"/>
    <w:tmpl w:val="B18259A4"/>
    <w:lvl w:ilvl="0" w:tplc="1A66FF24">
      <w:start w:val="1"/>
      <w:numFmt w:val="decimal"/>
      <w:lvlText w:val="%1."/>
      <w:lvlJc w:val="left"/>
      <w:pPr>
        <w:tabs>
          <w:tab w:val="num" w:pos="0"/>
        </w:tabs>
        <w:ind w:left="0" w:firstLine="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8" w15:restartNumberingAfterBreak="0">
    <w:nsid w:val="57860319"/>
    <w:multiLevelType w:val="hybridMultilevel"/>
    <w:tmpl w:val="243C5C56"/>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9" w15:restartNumberingAfterBreak="0">
    <w:nsid w:val="59902F5C"/>
    <w:multiLevelType w:val="hybridMultilevel"/>
    <w:tmpl w:val="557E345E"/>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0" w15:restartNumberingAfterBreak="0">
    <w:nsid w:val="5C1029D8"/>
    <w:multiLevelType w:val="hybridMultilevel"/>
    <w:tmpl w:val="ED429DBA"/>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1" w15:restartNumberingAfterBreak="0">
    <w:nsid w:val="5CF85B1E"/>
    <w:multiLevelType w:val="hybridMultilevel"/>
    <w:tmpl w:val="CB9A805C"/>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2" w15:restartNumberingAfterBreak="0">
    <w:nsid w:val="62051A8B"/>
    <w:multiLevelType w:val="hybridMultilevel"/>
    <w:tmpl w:val="FCBC7210"/>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3" w15:restartNumberingAfterBreak="0">
    <w:nsid w:val="63226A0F"/>
    <w:multiLevelType w:val="hybridMultilevel"/>
    <w:tmpl w:val="0134914E"/>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4" w15:restartNumberingAfterBreak="0">
    <w:nsid w:val="658E3E10"/>
    <w:multiLevelType w:val="hybridMultilevel"/>
    <w:tmpl w:val="79344EFA"/>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5" w15:restartNumberingAfterBreak="0">
    <w:nsid w:val="662F6432"/>
    <w:multiLevelType w:val="hybridMultilevel"/>
    <w:tmpl w:val="F2ECF89A"/>
    <w:lvl w:ilvl="0" w:tplc="E64ED232">
      <w:start w:val="1"/>
      <w:numFmt w:val="decimal"/>
      <w:lvlText w:val="%1."/>
      <w:lvlJc w:val="left"/>
      <w:pPr>
        <w:ind w:left="720" w:hanging="360"/>
      </w:pPr>
      <w:rPr>
        <w:rFonts w:hint="default"/>
        <w:b w:val="0"/>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6" w15:restartNumberingAfterBreak="0">
    <w:nsid w:val="68DB748E"/>
    <w:multiLevelType w:val="hybridMultilevel"/>
    <w:tmpl w:val="2A3EF89C"/>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7" w15:restartNumberingAfterBreak="0">
    <w:nsid w:val="6C955C72"/>
    <w:multiLevelType w:val="hybridMultilevel"/>
    <w:tmpl w:val="8ACE6850"/>
    <w:lvl w:ilvl="0" w:tplc="04220001">
      <w:start w:val="1"/>
      <w:numFmt w:val="bullet"/>
      <w:lvlText w:val=""/>
      <w:lvlJc w:val="left"/>
      <w:pPr>
        <w:ind w:left="720" w:hanging="360"/>
      </w:pPr>
      <w:rPr>
        <w:rFonts w:ascii="Symbol" w:hAnsi="Symbol"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8" w15:restartNumberingAfterBreak="0">
    <w:nsid w:val="6DD70F95"/>
    <w:multiLevelType w:val="hybridMultilevel"/>
    <w:tmpl w:val="98601074"/>
    <w:lvl w:ilvl="0" w:tplc="6C5A3FB0">
      <w:start w:val="1"/>
      <w:numFmt w:val="decimal"/>
      <w:lvlText w:val="%1."/>
      <w:lvlJc w:val="left"/>
      <w:pPr>
        <w:ind w:left="720" w:hanging="360"/>
      </w:pPr>
      <w:rPr>
        <w:rFonts w:ascii="Arial" w:hAnsi="Arial" w:cs="Arial" w:hint="default"/>
        <w:color w:val="222222"/>
        <w:sz w:val="20"/>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9" w15:restartNumberingAfterBreak="0">
    <w:nsid w:val="72F148D3"/>
    <w:multiLevelType w:val="hybridMultilevel"/>
    <w:tmpl w:val="09184B40"/>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60" w15:restartNumberingAfterBreak="0">
    <w:nsid w:val="73C231D8"/>
    <w:multiLevelType w:val="hybridMultilevel"/>
    <w:tmpl w:val="C510724A"/>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61" w15:restartNumberingAfterBreak="0">
    <w:nsid w:val="74EA020E"/>
    <w:multiLevelType w:val="hybridMultilevel"/>
    <w:tmpl w:val="EA3478CC"/>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62" w15:restartNumberingAfterBreak="0">
    <w:nsid w:val="79312655"/>
    <w:multiLevelType w:val="hybridMultilevel"/>
    <w:tmpl w:val="A0CACDEC"/>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63" w15:restartNumberingAfterBreak="0">
    <w:nsid w:val="7D213A4D"/>
    <w:multiLevelType w:val="hybridMultilevel"/>
    <w:tmpl w:val="9B98A7FE"/>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64" w15:restartNumberingAfterBreak="0">
    <w:nsid w:val="7E8A3E47"/>
    <w:multiLevelType w:val="hybridMultilevel"/>
    <w:tmpl w:val="1762516A"/>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num w:numId="1">
    <w:abstractNumId w:val="47"/>
  </w:num>
  <w:num w:numId="2">
    <w:abstractNumId w:val="41"/>
  </w:num>
  <w:num w:numId="3">
    <w:abstractNumId w:val="62"/>
  </w:num>
  <w:num w:numId="4">
    <w:abstractNumId w:val="63"/>
  </w:num>
  <w:num w:numId="5">
    <w:abstractNumId w:val="51"/>
  </w:num>
  <w:num w:numId="6">
    <w:abstractNumId w:val="27"/>
  </w:num>
  <w:num w:numId="7">
    <w:abstractNumId w:val="39"/>
  </w:num>
  <w:num w:numId="8">
    <w:abstractNumId w:val="6"/>
  </w:num>
  <w:num w:numId="9">
    <w:abstractNumId w:val="46"/>
  </w:num>
  <w:num w:numId="10">
    <w:abstractNumId w:val="2"/>
  </w:num>
  <w:num w:numId="11">
    <w:abstractNumId w:val="12"/>
  </w:num>
  <w:num w:numId="12">
    <w:abstractNumId w:val="25"/>
  </w:num>
  <w:num w:numId="13">
    <w:abstractNumId w:val="57"/>
  </w:num>
  <w:num w:numId="14">
    <w:abstractNumId w:val="9"/>
  </w:num>
  <w:num w:numId="15">
    <w:abstractNumId w:val="16"/>
  </w:num>
  <w:num w:numId="16">
    <w:abstractNumId w:val="36"/>
  </w:num>
  <w:num w:numId="17">
    <w:abstractNumId w:val="52"/>
  </w:num>
  <w:num w:numId="18">
    <w:abstractNumId w:val="26"/>
  </w:num>
  <w:num w:numId="19">
    <w:abstractNumId w:val="55"/>
  </w:num>
  <w:num w:numId="20">
    <w:abstractNumId w:val="0"/>
  </w:num>
  <w:num w:numId="21">
    <w:abstractNumId w:val="17"/>
  </w:num>
  <w:num w:numId="22">
    <w:abstractNumId w:val="20"/>
  </w:num>
  <w:num w:numId="23">
    <w:abstractNumId w:val="30"/>
  </w:num>
  <w:num w:numId="24">
    <w:abstractNumId w:val="11"/>
  </w:num>
  <w:num w:numId="25">
    <w:abstractNumId w:val="22"/>
  </w:num>
  <w:num w:numId="26">
    <w:abstractNumId w:val="8"/>
  </w:num>
  <w:num w:numId="27">
    <w:abstractNumId w:val="49"/>
  </w:num>
  <w:num w:numId="28">
    <w:abstractNumId w:val="32"/>
  </w:num>
  <w:num w:numId="29">
    <w:abstractNumId w:val="37"/>
  </w:num>
  <w:num w:numId="30">
    <w:abstractNumId w:val="24"/>
  </w:num>
  <w:num w:numId="31">
    <w:abstractNumId w:val="45"/>
  </w:num>
  <w:num w:numId="32">
    <w:abstractNumId w:val="29"/>
  </w:num>
  <w:num w:numId="33">
    <w:abstractNumId w:val="1"/>
  </w:num>
  <w:num w:numId="34">
    <w:abstractNumId w:val="10"/>
  </w:num>
  <w:num w:numId="35">
    <w:abstractNumId w:val="5"/>
  </w:num>
  <w:num w:numId="36">
    <w:abstractNumId w:val="54"/>
  </w:num>
  <w:num w:numId="37">
    <w:abstractNumId w:val="23"/>
  </w:num>
  <w:num w:numId="38">
    <w:abstractNumId w:val="58"/>
  </w:num>
  <w:num w:numId="39">
    <w:abstractNumId w:val="60"/>
  </w:num>
  <w:num w:numId="40">
    <w:abstractNumId w:val="50"/>
  </w:num>
  <w:num w:numId="41">
    <w:abstractNumId w:val="21"/>
  </w:num>
  <w:num w:numId="42">
    <w:abstractNumId w:val="61"/>
  </w:num>
  <w:num w:numId="43">
    <w:abstractNumId w:val="15"/>
  </w:num>
  <w:num w:numId="44">
    <w:abstractNumId w:val="19"/>
  </w:num>
  <w:num w:numId="45">
    <w:abstractNumId w:val="43"/>
  </w:num>
  <w:num w:numId="46">
    <w:abstractNumId w:val="14"/>
  </w:num>
  <w:num w:numId="47">
    <w:abstractNumId w:val="28"/>
  </w:num>
  <w:num w:numId="48">
    <w:abstractNumId w:val="3"/>
  </w:num>
  <w:num w:numId="49">
    <w:abstractNumId w:val="38"/>
  </w:num>
  <w:num w:numId="50">
    <w:abstractNumId w:val="44"/>
  </w:num>
  <w:num w:numId="51">
    <w:abstractNumId w:val="7"/>
  </w:num>
  <w:num w:numId="52">
    <w:abstractNumId w:val="4"/>
  </w:num>
  <w:num w:numId="53">
    <w:abstractNumId w:val="59"/>
  </w:num>
  <w:num w:numId="54">
    <w:abstractNumId w:val="35"/>
  </w:num>
  <w:num w:numId="55">
    <w:abstractNumId w:val="33"/>
  </w:num>
  <w:num w:numId="56">
    <w:abstractNumId w:val="13"/>
  </w:num>
  <w:num w:numId="57">
    <w:abstractNumId w:val="42"/>
  </w:num>
  <w:num w:numId="58">
    <w:abstractNumId w:val="53"/>
  </w:num>
  <w:num w:numId="59">
    <w:abstractNumId w:val="34"/>
  </w:num>
  <w:num w:numId="60">
    <w:abstractNumId w:val="48"/>
  </w:num>
  <w:num w:numId="61">
    <w:abstractNumId w:val="31"/>
  </w:num>
  <w:num w:numId="62">
    <w:abstractNumId w:val="18"/>
  </w:num>
  <w:num w:numId="63">
    <w:abstractNumId w:val="56"/>
  </w:num>
  <w:num w:numId="64">
    <w:abstractNumId w:val="40"/>
  </w:num>
  <w:num w:numId="65">
    <w:abstractNumId w:val="64"/>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GrammaticalErrors/>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7E2D"/>
    <w:rsid w:val="000011B0"/>
    <w:rsid w:val="00001A97"/>
    <w:rsid w:val="0000210F"/>
    <w:rsid w:val="00003C4B"/>
    <w:rsid w:val="0000481E"/>
    <w:rsid w:val="00007C6A"/>
    <w:rsid w:val="00011A79"/>
    <w:rsid w:val="000123D6"/>
    <w:rsid w:val="00012AD4"/>
    <w:rsid w:val="000134A9"/>
    <w:rsid w:val="00015BE9"/>
    <w:rsid w:val="0001607C"/>
    <w:rsid w:val="000162A7"/>
    <w:rsid w:val="000177FE"/>
    <w:rsid w:val="00020135"/>
    <w:rsid w:val="000230D7"/>
    <w:rsid w:val="000237DC"/>
    <w:rsid w:val="00023EDE"/>
    <w:rsid w:val="00025F0F"/>
    <w:rsid w:val="00026C96"/>
    <w:rsid w:val="00030F28"/>
    <w:rsid w:val="00031E02"/>
    <w:rsid w:val="00035675"/>
    <w:rsid w:val="00037608"/>
    <w:rsid w:val="000409F4"/>
    <w:rsid w:val="00042850"/>
    <w:rsid w:val="00045CBC"/>
    <w:rsid w:val="00046CC6"/>
    <w:rsid w:val="00047385"/>
    <w:rsid w:val="000518C0"/>
    <w:rsid w:val="00053557"/>
    <w:rsid w:val="00053C4D"/>
    <w:rsid w:val="000546A3"/>
    <w:rsid w:val="000557E4"/>
    <w:rsid w:val="00055EBB"/>
    <w:rsid w:val="000576BD"/>
    <w:rsid w:val="00057F45"/>
    <w:rsid w:val="00061081"/>
    <w:rsid w:val="00062E8D"/>
    <w:rsid w:val="0006329D"/>
    <w:rsid w:val="000641AD"/>
    <w:rsid w:val="000648B7"/>
    <w:rsid w:val="000663ED"/>
    <w:rsid w:val="0006709A"/>
    <w:rsid w:val="000678E4"/>
    <w:rsid w:val="000717BD"/>
    <w:rsid w:val="000722BF"/>
    <w:rsid w:val="00072DF7"/>
    <w:rsid w:val="00073BB3"/>
    <w:rsid w:val="0007452D"/>
    <w:rsid w:val="00074D45"/>
    <w:rsid w:val="00075B1E"/>
    <w:rsid w:val="000826A8"/>
    <w:rsid w:val="00083B1F"/>
    <w:rsid w:val="0008547E"/>
    <w:rsid w:val="0008621F"/>
    <w:rsid w:val="000903A1"/>
    <w:rsid w:val="000911DF"/>
    <w:rsid w:val="000919E4"/>
    <w:rsid w:val="00093A9E"/>
    <w:rsid w:val="00094ED3"/>
    <w:rsid w:val="00095D9E"/>
    <w:rsid w:val="00095E0B"/>
    <w:rsid w:val="0009747E"/>
    <w:rsid w:val="000A136B"/>
    <w:rsid w:val="000A31CC"/>
    <w:rsid w:val="000A3F2F"/>
    <w:rsid w:val="000A6B4C"/>
    <w:rsid w:val="000A72D9"/>
    <w:rsid w:val="000A7368"/>
    <w:rsid w:val="000A7646"/>
    <w:rsid w:val="000B26A0"/>
    <w:rsid w:val="000B3197"/>
    <w:rsid w:val="000B3475"/>
    <w:rsid w:val="000B443E"/>
    <w:rsid w:val="000B4CB9"/>
    <w:rsid w:val="000B67FA"/>
    <w:rsid w:val="000B79EB"/>
    <w:rsid w:val="000C10E7"/>
    <w:rsid w:val="000C1A4B"/>
    <w:rsid w:val="000C3CF0"/>
    <w:rsid w:val="000C3D5B"/>
    <w:rsid w:val="000C54EF"/>
    <w:rsid w:val="000C7290"/>
    <w:rsid w:val="000C7D78"/>
    <w:rsid w:val="000D3831"/>
    <w:rsid w:val="000D53DE"/>
    <w:rsid w:val="000D7651"/>
    <w:rsid w:val="000E0B35"/>
    <w:rsid w:val="000E10EB"/>
    <w:rsid w:val="000E4991"/>
    <w:rsid w:val="000E4F1C"/>
    <w:rsid w:val="000E54B1"/>
    <w:rsid w:val="000F0FBF"/>
    <w:rsid w:val="000F22E5"/>
    <w:rsid w:val="000F5055"/>
    <w:rsid w:val="00100D2B"/>
    <w:rsid w:val="001011DB"/>
    <w:rsid w:val="001027AC"/>
    <w:rsid w:val="00102A97"/>
    <w:rsid w:val="00105022"/>
    <w:rsid w:val="00106B38"/>
    <w:rsid w:val="001103D0"/>
    <w:rsid w:val="00110415"/>
    <w:rsid w:val="00110E65"/>
    <w:rsid w:val="00112BC7"/>
    <w:rsid w:val="00113E64"/>
    <w:rsid w:val="001142E7"/>
    <w:rsid w:val="00117F85"/>
    <w:rsid w:val="00120347"/>
    <w:rsid w:val="00121338"/>
    <w:rsid w:val="00122B43"/>
    <w:rsid w:val="00122E70"/>
    <w:rsid w:val="00123BF3"/>
    <w:rsid w:val="00124D0A"/>
    <w:rsid w:val="0013283B"/>
    <w:rsid w:val="001334D3"/>
    <w:rsid w:val="00140557"/>
    <w:rsid w:val="00142BA3"/>
    <w:rsid w:val="001439B7"/>
    <w:rsid w:val="00144F5F"/>
    <w:rsid w:val="001469EE"/>
    <w:rsid w:val="00147413"/>
    <w:rsid w:val="00150B27"/>
    <w:rsid w:val="00157F4E"/>
    <w:rsid w:val="00160271"/>
    <w:rsid w:val="00160D1A"/>
    <w:rsid w:val="001647A3"/>
    <w:rsid w:val="00166EEF"/>
    <w:rsid w:val="00171329"/>
    <w:rsid w:val="001744C1"/>
    <w:rsid w:val="001756FA"/>
    <w:rsid w:val="0017596E"/>
    <w:rsid w:val="00175B4D"/>
    <w:rsid w:val="00175FD9"/>
    <w:rsid w:val="0018369F"/>
    <w:rsid w:val="00183BE5"/>
    <w:rsid w:val="00185290"/>
    <w:rsid w:val="001853C2"/>
    <w:rsid w:val="00186A20"/>
    <w:rsid w:val="0019186E"/>
    <w:rsid w:val="00192503"/>
    <w:rsid w:val="00192A8A"/>
    <w:rsid w:val="00194505"/>
    <w:rsid w:val="001964EA"/>
    <w:rsid w:val="001A3DC9"/>
    <w:rsid w:val="001A4099"/>
    <w:rsid w:val="001A486A"/>
    <w:rsid w:val="001A57D6"/>
    <w:rsid w:val="001A5DEB"/>
    <w:rsid w:val="001A5E3E"/>
    <w:rsid w:val="001A65B0"/>
    <w:rsid w:val="001B0F0B"/>
    <w:rsid w:val="001B0F45"/>
    <w:rsid w:val="001B3748"/>
    <w:rsid w:val="001C59C4"/>
    <w:rsid w:val="001C6BDD"/>
    <w:rsid w:val="001C71B3"/>
    <w:rsid w:val="001D118B"/>
    <w:rsid w:val="001D26EA"/>
    <w:rsid w:val="001D370C"/>
    <w:rsid w:val="001E432E"/>
    <w:rsid w:val="001E5533"/>
    <w:rsid w:val="001E7365"/>
    <w:rsid w:val="001F0F10"/>
    <w:rsid w:val="001F12D8"/>
    <w:rsid w:val="001F33CF"/>
    <w:rsid w:val="001F47A9"/>
    <w:rsid w:val="001F55B3"/>
    <w:rsid w:val="001F5DA3"/>
    <w:rsid w:val="001F6F1D"/>
    <w:rsid w:val="00200D8E"/>
    <w:rsid w:val="0020348E"/>
    <w:rsid w:val="00204FCB"/>
    <w:rsid w:val="00213E20"/>
    <w:rsid w:val="00214688"/>
    <w:rsid w:val="0021500C"/>
    <w:rsid w:val="00216C1F"/>
    <w:rsid w:val="002175F6"/>
    <w:rsid w:val="002219CA"/>
    <w:rsid w:val="00222D54"/>
    <w:rsid w:val="00223BA2"/>
    <w:rsid w:val="00223BDF"/>
    <w:rsid w:val="00225C01"/>
    <w:rsid w:val="0022675D"/>
    <w:rsid w:val="00226979"/>
    <w:rsid w:val="00231345"/>
    <w:rsid w:val="00234AAD"/>
    <w:rsid w:val="002350C4"/>
    <w:rsid w:val="00235883"/>
    <w:rsid w:val="00236905"/>
    <w:rsid w:val="002373F4"/>
    <w:rsid w:val="00240C5D"/>
    <w:rsid w:val="00241136"/>
    <w:rsid w:val="002455C2"/>
    <w:rsid w:val="002455D4"/>
    <w:rsid w:val="002461FF"/>
    <w:rsid w:val="00246526"/>
    <w:rsid w:val="00247885"/>
    <w:rsid w:val="00251310"/>
    <w:rsid w:val="0025340D"/>
    <w:rsid w:val="002535CF"/>
    <w:rsid w:val="0025373E"/>
    <w:rsid w:val="0025493C"/>
    <w:rsid w:val="00255794"/>
    <w:rsid w:val="00257B78"/>
    <w:rsid w:val="00262077"/>
    <w:rsid w:val="00262A55"/>
    <w:rsid w:val="002668D7"/>
    <w:rsid w:val="00267875"/>
    <w:rsid w:val="00267F0C"/>
    <w:rsid w:val="00271153"/>
    <w:rsid w:val="00272257"/>
    <w:rsid w:val="00273D97"/>
    <w:rsid w:val="00274922"/>
    <w:rsid w:val="002767B7"/>
    <w:rsid w:val="002800AB"/>
    <w:rsid w:val="00282417"/>
    <w:rsid w:val="00282EFD"/>
    <w:rsid w:val="0028338D"/>
    <w:rsid w:val="002841B2"/>
    <w:rsid w:val="00287E2D"/>
    <w:rsid w:val="00291CB1"/>
    <w:rsid w:val="00292312"/>
    <w:rsid w:val="002928CD"/>
    <w:rsid w:val="00293730"/>
    <w:rsid w:val="00295F85"/>
    <w:rsid w:val="00297B90"/>
    <w:rsid w:val="002A00A8"/>
    <w:rsid w:val="002A3AE2"/>
    <w:rsid w:val="002A3E47"/>
    <w:rsid w:val="002A4ACD"/>
    <w:rsid w:val="002A54C3"/>
    <w:rsid w:val="002A6862"/>
    <w:rsid w:val="002B0BF0"/>
    <w:rsid w:val="002B1781"/>
    <w:rsid w:val="002B292D"/>
    <w:rsid w:val="002B2932"/>
    <w:rsid w:val="002B47BD"/>
    <w:rsid w:val="002B5263"/>
    <w:rsid w:val="002B59C1"/>
    <w:rsid w:val="002B5E77"/>
    <w:rsid w:val="002B6A39"/>
    <w:rsid w:val="002B74D3"/>
    <w:rsid w:val="002C4BBC"/>
    <w:rsid w:val="002C4C5A"/>
    <w:rsid w:val="002C593D"/>
    <w:rsid w:val="002C63E9"/>
    <w:rsid w:val="002C7B08"/>
    <w:rsid w:val="002D0C04"/>
    <w:rsid w:val="002D23F5"/>
    <w:rsid w:val="002D4B68"/>
    <w:rsid w:val="002D5408"/>
    <w:rsid w:val="002D5C28"/>
    <w:rsid w:val="002D61DD"/>
    <w:rsid w:val="002D7658"/>
    <w:rsid w:val="002D7763"/>
    <w:rsid w:val="002E068F"/>
    <w:rsid w:val="002E1036"/>
    <w:rsid w:val="002E2AF8"/>
    <w:rsid w:val="002F04EE"/>
    <w:rsid w:val="002F1EFC"/>
    <w:rsid w:val="002F2194"/>
    <w:rsid w:val="002F2961"/>
    <w:rsid w:val="002F6132"/>
    <w:rsid w:val="002F775E"/>
    <w:rsid w:val="002F79D7"/>
    <w:rsid w:val="0030096C"/>
    <w:rsid w:val="00302A17"/>
    <w:rsid w:val="003030ED"/>
    <w:rsid w:val="00303E05"/>
    <w:rsid w:val="00306025"/>
    <w:rsid w:val="00306068"/>
    <w:rsid w:val="003076C2"/>
    <w:rsid w:val="00307FA8"/>
    <w:rsid w:val="00310340"/>
    <w:rsid w:val="00310EFE"/>
    <w:rsid w:val="00311CBF"/>
    <w:rsid w:val="00311E09"/>
    <w:rsid w:val="00312661"/>
    <w:rsid w:val="00312C92"/>
    <w:rsid w:val="003154AE"/>
    <w:rsid w:val="00316F47"/>
    <w:rsid w:val="00321028"/>
    <w:rsid w:val="00324867"/>
    <w:rsid w:val="00325781"/>
    <w:rsid w:val="00326D2B"/>
    <w:rsid w:val="00330AF7"/>
    <w:rsid w:val="003319A1"/>
    <w:rsid w:val="00331C34"/>
    <w:rsid w:val="0033550D"/>
    <w:rsid w:val="00336200"/>
    <w:rsid w:val="00340513"/>
    <w:rsid w:val="003405DE"/>
    <w:rsid w:val="0034235E"/>
    <w:rsid w:val="003429D4"/>
    <w:rsid w:val="00342AFD"/>
    <w:rsid w:val="00346A9F"/>
    <w:rsid w:val="003474B4"/>
    <w:rsid w:val="0035098E"/>
    <w:rsid w:val="00350CE7"/>
    <w:rsid w:val="00351EED"/>
    <w:rsid w:val="00354A7E"/>
    <w:rsid w:val="00357308"/>
    <w:rsid w:val="00362D30"/>
    <w:rsid w:val="0036336B"/>
    <w:rsid w:val="0036369D"/>
    <w:rsid w:val="003636EF"/>
    <w:rsid w:val="00365EA9"/>
    <w:rsid w:val="00370AA2"/>
    <w:rsid w:val="00371C32"/>
    <w:rsid w:val="0037270C"/>
    <w:rsid w:val="0037291B"/>
    <w:rsid w:val="003745C2"/>
    <w:rsid w:val="00374A8A"/>
    <w:rsid w:val="003763BF"/>
    <w:rsid w:val="003768CF"/>
    <w:rsid w:val="0038121E"/>
    <w:rsid w:val="00381366"/>
    <w:rsid w:val="00381A39"/>
    <w:rsid w:val="00384CBE"/>
    <w:rsid w:val="0038512A"/>
    <w:rsid w:val="003868FA"/>
    <w:rsid w:val="0039138F"/>
    <w:rsid w:val="00391F15"/>
    <w:rsid w:val="00392FE3"/>
    <w:rsid w:val="00394B83"/>
    <w:rsid w:val="00397170"/>
    <w:rsid w:val="003977EF"/>
    <w:rsid w:val="00397C20"/>
    <w:rsid w:val="00397D9C"/>
    <w:rsid w:val="003A0E0B"/>
    <w:rsid w:val="003A0EFA"/>
    <w:rsid w:val="003A34E5"/>
    <w:rsid w:val="003A43B8"/>
    <w:rsid w:val="003A4763"/>
    <w:rsid w:val="003A5746"/>
    <w:rsid w:val="003B452F"/>
    <w:rsid w:val="003B5EAB"/>
    <w:rsid w:val="003B69D0"/>
    <w:rsid w:val="003C043B"/>
    <w:rsid w:val="003C0D7A"/>
    <w:rsid w:val="003C15E0"/>
    <w:rsid w:val="003C16E4"/>
    <w:rsid w:val="003C33AD"/>
    <w:rsid w:val="003C48C2"/>
    <w:rsid w:val="003D091F"/>
    <w:rsid w:val="003D13F4"/>
    <w:rsid w:val="003D35D0"/>
    <w:rsid w:val="003D7120"/>
    <w:rsid w:val="003E09A0"/>
    <w:rsid w:val="003E0AF8"/>
    <w:rsid w:val="003E0F8D"/>
    <w:rsid w:val="003E1AB3"/>
    <w:rsid w:val="003E1B6E"/>
    <w:rsid w:val="003E20D3"/>
    <w:rsid w:val="003E21F7"/>
    <w:rsid w:val="003E3E3E"/>
    <w:rsid w:val="003E654C"/>
    <w:rsid w:val="003F1AAF"/>
    <w:rsid w:val="003F527D"/>
    <w:rsid w:val="003F6378"/>
    <w:rsid w:val="00400870"/>
    <w:rsid w:val="00401179"/>
    <w:rsid w:val="00401207"/>
    <w:rsid w:val="00401F5D"/>
    <w:rsid w:val="0040315B"/>
    <w:rsid w:val="00405798"/>
    <w:rsid w:val="0041185C"/>
    <w:rsid w:val="004138D4"/>
    <w:rsid w:val="0041393B"/>
    <w:rsid w:val="00413D79"/>
    <w:rsid w:val="00414B0A"/>
    <w:rsid w:val="004150A7"/>
    <w:rsid w:val="004206CC"/>
    <w:rsid w:val="00422BFC"/>
    <w:rsid w:val="00422FDA"/>
    <w:rsid w:val="00423001"/>
    <w:rsid w:val="00434A2E"/>
    <w:rsid w:val="00435893"/>
    <w:rsid w:val="00436EE4"/>
    <w:rsid w:val="00437B21"/>
    <w:rsid w:val="0044554C"/>
    <w:rsid w:val="00446319"/>
    <w:rsid w:val="0044637D"/>
    <w:rsid w:val="00451626"/>
    <w:rsid w:val="00454043"/>
    <w:rsid w:val="00454B9E"/>
    <w:rsid w:val="00454FF8"/>
    <w:rsid w:val="0045512B"/>
    <w:rsid w:val="00455EA8"/>
    <w:rsid w:val="00457A87"/>
    <w:rsid w:val="00463D9E"/>
    <w:rsid w:val="0046515F"/>
    <w:rsid w:val="00466352"/>
    <w:rsid w:val="00467B0B"/>
    <w:rsid w:val="00470207"/>
    <w:rsid w:val="00470E34"/>
    <w:rsid w:val="00471049"/>
    <w:rsid w:val="004732FC"/>
    <w:rsid w:val="0047360F"/>
    <w:rsid w:val="00474736"/>
    <w:rsid w:val="004758D3"/>
    <w:rsid w:val="00477D09"/>
    <w:rsid w:val="00481807"/>
    <w:rsid w:val="00482A33"/>
    <w:rsid w:val="00483F39"/>
    <w:rsid w:val="00487E8F"/>
    <w:rsid w:val="00490E7B"/>
    <w:rsid w:val="00492A08"/>
    <w:rsid w:val="00492C77"/>
    <w:rsid w:val="00492EA8"/>
    <w:rsid w:val="0049726F"/>
    <w:rsid w:val="004A0394"/>
    <w:rsid w:val="004A07CC"/>
    <w:rsid w:val="004A2066"/>
    <w:rsid w:val="004A347A"/>
    <w:rsid w:val="004A66EA"/>
    <w:rsid w:val="004B28CB"/>
    <w:rsid w:val="004B4122"/>
    <w:rsid w:val="004B5301"/>
    <w:rsid w:val="004C0B92"/>
    <w:rsid w:val="004C11DF"/>
    <w:rsid w:val="004C1DCB"/>
    <w:rsid w:val="004C537D"/>
    <w:rsid w:val="004C7C15"/>
    <w:rsid w:val="004D0BB3"/>
    <w:rsid w:val="004D1EC6"/>
    <w:rsid w:val="004D1F1C"/>
    <w:rsid w:val="004D4AEB"/>
    <w:rsid w:val="004E0082"/>
    <w:rsid w:val="004E0D8B"/>
    <w:rsid w:val="004E0F3B"/>
    <w:rsid w:val="004E53D7"/>
    <w:rsid w:val="004E5E3C"/>
    <w:rsid w:val="004E5F97"/>
    <w:rsid w:val="004E7C70"/>
    <w:rsid w:val="004F07E5"/>
    <w:rsid w:val="004F7A2F"/>
    <w:rsid w:val="00500E96"/>
    <w:rsid w:val="0050128C"/>
    <w:rsid w:val="00504066"/>
    <w:rsid w:val="0050610D"/>
    <w:rsid w:val="00510936"/>
    <w:rsid w:val="00513BE5"/>
    <w:rsid w:val="005142B4"/>
    <w:rsid w:val="00516F25"/>
    <w:rsid w:val="00516F31"/>
    <w:rsid w:val="00517F52"/>
    <w:rsid w:val="00521DC8"/>
    <w:rsid w:val="0053197A"/>
    <w:rsid w:val="00533C5F"/>
    <w:rsid w:val="0053403B"/>
    <w:rsid w:val="00536423"/>
    <w:rsid w:val="00537782"/>
    <w:rsid w:val="0054104F"/>
    <w:rsid w:val="00545D42"/>
    <w:rsid w:val="00547895"/>
    <w:rsid w:val="0055044F"/>
    <w:rsid w:val="00550770"/>
    <w:rsid w:val="00551CAB"/>
    <w:rsid w:val="00551E0C"/>
    <w:rsid w:val="0055430C"/>
    <w:rsid w:val="005546BF"/>
    <w:rsid w:val="00557C3E"/>
    <w:rsid w:val="00560699"/>
    <w:rsid w:val="00560E61"/>
    <w:rsid w:val="00562EB9"/>
    <w:rsid w:val="005634A0"/>
    <w:rsid w:val="00564A1B"/>
    <w:rsid w:val="00571871"/>
    <w:rsid w:val="005719AD"/>
    <w:rsid w:val="00571F4C"/>
    <w:rsid w:val="00572CF3"/>
    <w:rsid w:val="00573FD3"/>
    <w:rsid w:val="005760A5"/>
    <w:rsid w:val="00576762"/>
    <w:rsid w:val="00577286"/>
    <w:rsid w:val="0058149F"/>
    <w:rsid w:val="00581851"/>
    <w:rsid w:val="00584627"/>
    <w:rsid w:val="005846D9"/>
    <w:rsid w:val="00584FFA"/>
    <w:rsid w:val="00585F34"/>
    <w:rsid w:val="00586B5D"/>
    <w:rsid w:val="00594407"/>
    <w:rsid w:val="00594ED8"/>
    <w:rsid w:val="00595985"/>
    <w:rsid w:val="005A2963"/>
    <w:rsid w:val="005A2D07"/>
    <w:rsid w:val="005A388E"/>
    <w:rsid w:val="005B0454"/>
    <w:rsid w:val="005B046E"/>
    <w:rsid w:val="005B0B98"/>
    <w:rsid w:val="005B224A"/>
    <w:rsid w:val="005B3066"/>
    <w:rsid w:val="005B3F9D"/>
    <w:rsid w:val="005B5744"/>
    <w:rsid w:val="005B6219"/>
    <w:rsid w:val="005C2821"/>
    <w:rsid w:val="005C5809"/>
    <w:rsid w:val="005C7FE9"/>
    <w:rsid w:val="005D122F"/>
    <w:rsid w:val="005E2C25"/>
    <w:rsid w:val="005E419F"/>
    <w:rsid w:val="005E44B6"/>
    <w:rsid w:val="005E4589"/>
    <w:rsid w:val="005E54CD"/>
    <w:rsid w:val="005E78DA"/>
    <w:rsid w:val="005F161B"/>
    <w:rsid w:val="005F2EFB"/>
    <w:rsid w:val="0060004E"/>
    <w:rsid w:val="0060068E"/>
    <w:rsid w:val="0060099E"/>
    <w:rsid w:val="006013B2"/>
    <w:rsid w:val="00605776"/>
    <w:rsid w:val="00606170"/>
    <w:rsid w:val="0061053A"/>
    <w:rsid w:val="00610D19"/>
    <w:rsid w:val="00611CC9"/>
    <w:rsid w:val="00612B57"/>
    <w:rsid w:val="00614CE2"/>
    <w:rsid w:val="00617926"/>
    <w:rsid w:val="00617A83"/>
    <w:rsid w:val="00620F6E"/>
    <w:rsid w:val="006224A3"/>
    <w:rsid w:val="00625A2C"/>
    <w:rsid w:val="00643411"/>
    <w:rsid w:val="00643C70"/>
    <w:rsid w:val="0064432B"/>
    <w:rsid w:val="00645588"/>
    <w:rsid w:val="00652459"/>
    <w:rsid w:val="00652EE0"/>
    <w:rsid w:val="0065351A"/>
    <w:rsid w:val="00653A43"/>
    <w:rsid w:val="00654E8C"/>
    <w:rsid w:val="00655095"/>
    <w:rsid w:val="00655EE9"/>
    <w:rsid w:val="006662D4"/>
    <w:rsid w:val="006671C2"/>
    <w:rsid w:val="00667B3E"/>
    <w:rsid w:val="00667D87"/>
    <w:rsid w:val="006711E4"/>
    <w:rsid w:val="00672EAA"/>
    <w:rsid w:val="006749A9"/>
    <w:rsid w:val="00681666"/>
    <w:rsid w:val="006829D3"/>
    <w:rsid w:val="00682FE5"/>
    <w:rsid w:val="00683B9A"/>
    <w:rsid w:val="006859F8"/>
    <w:rsid w:val="00687BB7"/>
    <w:rsid w:val="00692F20"/>
    <w:rsid w:val="00694016"/>
    <w:rsid w:val="006952E8"/>
    <w:rsid w:val="00695984"/>
    <w:rsid w:val="0069787D"/>
    <w:rsid w:val="006A0075"/>
    <w:rsid w:val="006A1B70"/>
    <w:rsid w:val="006A4198"/>
    <w:rsid w:val="006A49B6"/>
    <w:rsid w:val="006A5FDF"/>
    <w:rsid w:val="006A74E7"/>
    <w:rsid w:val="006B089D"/>
    <w:rsid w:val="006B0A87"/>
    <w:rsid w:val="006B2120"/>
    <w:rsid w:val="006B3233"/>
    <w:rsid w:val="006B4576"/>
    <w:rsid w:val="006B46D0"/>
    <w:rsid w:val="006B5274"/>
    <w:rsid w:val="006B6F1A"/>
    <w:rsid w:val="006B7121"/>
    <w:rsid w:val="006B7A72"/>
    <w:rsid w:val="006C19C4"/>
    <w:rsid w:val="006C2319"/>
    <w:rsid w:val="006C3722"/>
    <w:rsid w:val="006C6572"/>
    <w:rsid w:val="006C72BD"/>
    <w:rsid w:val="006C7FFA"/>
    <w:rsid w:val="006D1569"/>
    <w:rsid w:val="006D1DC2"/>
    <w:rsid w:val="006D1F28"/>
    <w:rsid w:val="006D5EF3"/>
    <w:rsid w:val="006E02AE"/>
    <w:rsid w:val="006E278B"/>
    <w:rsid w:val="006E5759"/>
    <w:rsid w:val="006E6681"/>
    <w:rsid w:val="006E77C0"/>
    <w:rsid w:val="006F2CE8"/>
    <w:rsid w:val="006F3A0D"/>
    <w:rsid w:val="006F3F64"/>
    <w:rsid w:val="006F5D70"/>
    <w:rsid w:val="006F7D99"/>
    <w:rsid w:val="00701991"/>
    <w:rsid w:val="00705856"/>
    <w:rsid w:val="00707204"/>
    <w:rsid w:val="00713B9A"/>
    <w:rsid w:val="00714855"/>
    <w:rsid w:val="00714C2C"/>
    <w:rsid w:val="00716417"/>
    <w:rsid w:val="00716B34"/>
    <w:rsid w:val="0072035D"/>
    <w:rsid w:val="00720B09"/>
    <w:rsid w:val="007221BC"/>
    <w:rsid w:val="00723303"/>
    <w:rsid w:val="00723419"/>
    <w:rsid w:val="00723EC5"/>
    <w:rsid w:val="00724ECF"/>
    <w:rsid w:val="0072522C"/>
    <w:rsid w:val="0072692A"/>
    <w:rsid w:val="0073077F"/>
    <w:rsid w:val="00730D28"/>
    <w:rsid w:val="00730D44"/>
    <w:rsid w:val="00730D60"/>
    <w:rsid w:val="007317AC"/>
    <w:rsid w:val="00734E8D"/>
    <w:rsid w:val="00736446"/>
    <w:rsid w:val="00740B8F"/>
    <w:rsid w:val="00743FA1"/>
    <w:rsid w:val="007457D5"/>
    <w:rsid w:val="00746EDE"/>
    <w:rsid w:val="00747496"/>
    <w:rsid w:val="00752355"/>
    <w:rsid w:val="0075279F"/>
    <w:rsid w:val="00752D30"/>
    <w:rsid w:val="007565C2"/>
    <w:rsid w:val="00756B87"/>
    <w:rsid w:val="00756FEF"/>
    <w:rsid w:val="00762794"/>
    <w:rsid w:val="00763740"/>
    <w:rsid w:val="0076669C"/>
    <w:rsid w:val="0076673B"/>
    <w:rsid w:val="0076696B"/>
    <w:rsid w:val="00766E5B"/>
    <w:rsid w:val="00767070"/>
    <w:rsid w:val="00771CE1"/>
    <w:rsid w:val="0077267F"/>
    <w:rsid w:val="0077455D"/>
    <w:rsid w:val="00774C7A"/>
    <w:rsid w:val="00775B13"/>
    <w:rsid w:val="0077631B"/>
    <w:rsid w:val="00781394"/>
    <w:rsid w:val="00781BA3"/>
    <w:rsid w:val="00782F41"/>
    <w:rsid w:val="007830DB"/>
    <w:rsid w:val="0078352F"/>
    <w:rsid w:val="0078359B"/>
    <w:rsid w:val="00787BEB"/>
    <w:rsid w:val="00790EA9"/>
    <w:rsid w:val="00792202"/>
    <w:rsid w:val="0079466A"/>
    <w:rsid w:val="007950DC"/>
    <w:rsid w:val="00796149"/>
    <w:rsid w:val="00797C27"/>
    <w:rsid w:val="007A132B"/>
    <w:rsid w:val="007A5C3F"/>
    <w:rsid w:val="007A64A4"/>
    <w:rsid w:val="007A7AA7"/>
    <w:rsid w:val="007B0A2E"/>
    <w:rsid w:val="007B0BD9"/>
    <w:rsid w:val="007B14B1"/>
    <w:rsid w:val="007B321B"/>
    <w:rsid w:val="007B391B"/>
    <w:rsid w:val="007B466D"/>
    <w:rsid w:val="007B4D35"/>
    <w:rsid w:val="007B6B7A"/>
    <w:rsid w:val="007B6B9F"/>
    <w:rsid w:val="007B70AB"/>
    <w:rsid w:val="007C13BF"/>
    <w:rsid w:val="007C243E"/>
    <w:rsid w:val="007C55D2"/>
    <w:rsid w:val="007C68CC"/>
    <w:rsid w:val="007C76B9"/>
    <w:rsid w:val="007D0007"/>
    <w:rsid w:val="007D0107"/>
    <w:rsid w:val="007D0EFD"/>
    <w:rsid w:val="007D2DE2"/>
    <w:rsid w:val="007D363D"/>
    <w:rsid w:val="007D3D65"/>
    <w:rsid w:val="007D6D78"/>
    <w:rsid w:val="007E363B"/>
    <w:rsid w:val="007E468D"/>
    <w:rsid w:val="007E6D39"/>
    <w:rsid w:val="007F05D1"/>
    <w:rsid w:val="007F1820"/>
    <w:rsid w:val="007F1DFA"/>
    <w:rsid w:val="007F5577"/>
    <w:rsid w:val="007F6A8B"/>
    <w:rsid w:val="00801985"/>
    <w:rsid w:val="0080416B"/>
    <w:rsid w:val="008053EC"/>
    <w:rsid w:val="00805C7D"/>
    <w:rsid w:val="00806345"/>
    <w:rsid w:val="00807303"/>
    <w:rsid w:val="0080731B"/>
    <w:rsid w:val="00810257"/>
    <w:rsid w:val="00810BBB"/>
    <w:rsid w:val="0081197D"/>
    <w:rsid w:val="00812E52"/>
    <w:rsid w:val="0081443E"/>
    <w:rsid w:val="008202F0"/>
    <w:rsid w:val="00820EE9"/>
    <w:rsid w:val="00821FEB"/>
    <w:rsid w:val="00822A23"/>
    <w:rsid w:val="008252C2"/>
    <w:rsid w:val="00825F04"/>
    <w:rsid w:val="008261E9"/>
    <w:rsid w:val="00826D91"/>
    <w:rsid w:val="00826E95"/>
    <w:rsid w:val="008271B5"/>
    <w:rsid w:val="008324DB"/>
    <w:rsid w:val="00833259"/>
    <w:rsid w:val="00835A43"/>
    <w:rsid w:val="008367FF"/>
    <w:rsid w:val="00837C4F"/>
    <w:rsid w:val="00840CD9"/>
    <w:rsid w:val="00841920"/>
    <w:rsid w:val="00841F01"/>
    <w:rsid w:val="0084485C"/>
    <w:rsid w:val="0084503F"/>
    <w:rsid w:val="00846705"/>
    <w:rsid w:val="008468CD"/>
    <w:rsid w:val="00851845"/>
    <w:rsid w:val="00852114"/>
    <w:rsid w:val="00852993"/>
    <w:rsid w:val="00853473"/>
    <w:rsid w:val="00857B97"/>
    <w:rsid w:val="008610B4"/>
    <w:rsid w:val="008639CC"/>
    <w:rsid w:val="008651F4"/>
    <w:rsid w:val="0086597F"/>
    <w:rsid w:val="00867488"/>
    <w:rsid w:val="00867735"/>
    <w:rsid w:val="00867DB5"/>
    <w:rsid w:val="0087376C"/>
    <w:rsid w:val="00873BE3"/>
    <w:rsid w:val="0087640F"/>
    <w:rsid w:val="00877755"/>
    <w:rsid w:val="008856FA"/>
    <w:rsid w:val="00887A08"/>
    <w:rsid w:val="008904FC"/>
    <w:rsid w:val="00890784"/>
    <w:rsid w:val="0089080F"/>
    <w:rsid w:val="00890A75"/>
    <w:rsid w:val="00891434"/>
    <w:rsid w:val="00891BB9"/>
    <w:rsid w:val="008942EC"/>
    <w:rsid w:val="00896FF5"/>
    <w:rsid w:val="00897DB1"/>
    <w:rsid w:val="008A008E"/>
    <w:rsid w:val="008A0A0C"/>
    <w:rsid w:val="008A0B97"/>
    <w:rsid w:val="008A1174"/>
    <w:rsid w:val="008A1B7E"/>
    <w:rsid w:val="008A30F9"/>
    <w:rsid w:val="008A31EE"/>
    <w:rsid w:val="008A4F6C"/>
    <w:rsid w:val="008A7832"/>
    <w:rsid w:val="008B3071"/>
    <w:rsid w:val="008B592B"/>
    <w:rsid w:val="008C1FE1"/>
    <w:rsid w:val="008C6187"/>
    <w:rsid w:val="008C62F1"/>
    <w:rsid w:val="008C6A51"/>
    <w:rsid w:val="008C726F"/>
    <w:rsid w:val="008D3B2A"/>
    <w:rsid w:val="008D6F97"/>
    <w:rsid w:val="008E11B2"/>
    <w:rsid w:val="008E31AB"/>
    <w:rsid w:val="008E39A4"/>
    <w:rsid w:val="008E442E"/>
    <w:rsid w:val="008E4F63"/>
    <w:rsid w:val="008E52F5"/>
    <w:rsid w:val="008F0AA1"/>
    <w:rsid w:val="008F10E7"/>
    <w:rsid w:val="008F38A8"/>
    <w:rsid w:val="008F3EB3"/>
    <w:rsid w:val="008F5B70"/>
    <w:rsid w:val="0090446C"/>
    <w:rsid w:val="00911126"/>
    <w:rsid w:val="00913861"/>
    <w:rsid w:val="00913893"/>
    <w:rsid w:val="0091444F"/>
    <w:rsid w:val="00915A60"/>
    <w:rsid w:val="00915EC8"/>
    <w:rsid w:val="00917676"/>
    <w:rsid w:val="00920D7E"/>
    <w:rsid w:val="009216CB"/>
    <w:rsid w:val="00923AEE"/>
    <w:rsid w:val="009253AA"/>
    <w:rsid w:val="00926734"/>
    <w:rsid w:val="00926BC9"/>
    <w:rsid w:val="00927918"/>
    <w:rsid w:val="00932F62"/>
    <w:rsid w:val="00934E11"/>
    <w:rsid w:val="009368A8"/>
    <w:rsid w:val="00936DD5"/>
    <w:rsid w:val="009400A6"/>
    <w:rsid w:val="009413B3"/>
    <w:rsid w:val="00941E66"/>
    <w:rsid w:val="009454FC"/>
    <w:rsid w:val="00947C9D"/>
    <w:rsid w:val="00952FD2"/>
    <w:rsid w:val="009530B3"/>
    <w:rsid w:val="00954E64"/>
    <w:rsid w:val="00954FD0"/>
    <w:rsid w:val="00955D21"/>
    <w:rsid w:val="00956D88"/>
    <w:rsid w:val="00960715"/>
    <w:rsid w:val="00962ED6"/>
    <w:rsid w:val="00964333"/>
    <w:rsid w:val="00965B7E"/>
    <w:rsid w:val="009677F4"/>
    <w:rsid w:val="00970D7F"/>
    <w:rsid w:val="0097238F"/>
    <w:rsid w:val="00972406"/>
    <w:rsid w:val="0097248E"/>
    <w:rsid w:val="00975771"/>
    <w:rsid w:val="00975DF5"/>
    <w:rsid w:val="009765CF"/>
    <w:rsid w:val="009777FB"/>
    <w:rsid w:val="00977892"/>
    <w:rsid w:val="009865E6"/>
    <w:rsid w:val="00994557"/>
    <w:rsid w:val="009A0A2B"/>
    <w:rsid w:val="009A0B7F"/>
    <w:rsid w:val="009A2604"/>
    <w:rsid w:val="009A4CD1"/>
    <w:rsid w:val="009A50A9"/>
    <w:rsid w:val="009B1F75"/>
    <w:rsid w:val="009B23B4"/>
    <w:rsid w:val="009B2558"/>
    <w:rsid w:val="009B2A81"/>
    <w:rsid w:val="009B3796"/>
    <w:rsid w:val="009B4C08"/>
    <w:rsid w:val="009B514B"/>
    <w:rsid w:val="009B64E2"/>
    <w:rsid w:val="009B6563"/>
    <w:rsid w:val="009B6B15"/>
    <w:rsid w:val="009B71E2"/>
    <w:rsid w:val="009C1D8F"/>
    <w:rsid w:val="009C3192"/>
    <w:rsid w:val="009C3A3E"/>
    <w:rsid w:val="009C4D21"/>
    <w:rsid w:val="009D1004"/>
    <w:rsid w:val="009D19BD"/>
    <w:rsid w:val="009D2C3D"/>
    <w:rsid w:val="009D3179"/>
    <w:rsid w:val="009D3FA5"/>
    <w:rsid w:val="009E112A"/>
    <w:rsid w:val="009E1B34"/>
    <w:rsid w:val="009E2E8E"/>
    <w:rsid w:val="009E3041"/>
    <w:rsid w:val="009E30ED"/>
    <w:rsid w:val="009E7D49"/>
    <w:rsid w:val="009F03AA"/>
    <w:rsid w:val="009F091D"/>
    <w:rsid w:val="009F3333"/>
    <w:rsid w:val="009F3836"/>
    <w:rsid w:val="009F44F8"/>
    <w:rsid w:val="009F50A4"/>
    <w:rsid w:val="009F6195"/>
    <w:rsid w:val="00A004FE"/>
    <w:rsid w:val="00A063F9"/>
    <w:rsid w:val="00A179C9"/>
    <w:rsid w:val="00A214EA"/>
    <w:rsid w:val="00A21F54"/>
    <w:rsid w:val="00A22AAA"/>
    <w:rsid w:val="00A22EAB"/>
    <w:rsid w:val="00A23AAC"/>
    <w:rsid w:val="00A23D2E"/>
    <w:rsid w:val="00A24986"/>
    <w:rsid w:val="00A2604E"/>
    <w:rsid w:val="00A263FF"/>
    <w:rsid w:val="00A27E52"/>
    <w:rsid w:val="00A32037"/>
    <w:rsid w:val="00A323C4"/>
    <w:rsid w:val="00A356B4"/>
    <w:rsid w:val="00A40B6F"/>
    <w:rsid w:val="00A45107"/>
    <w:rsid w:val="00A52A1B"/>
    <w:rsid w:val="00A5423F"/>
    <w:rsid w:val="00A545D2"/>
    <w:rsid w:val="00A578AA"/>
    <w:rsid w:val="00A60148"/>
    <w:rsid w:val="00A602BF"/>
    <w:rsid w:val="00A60EB0"/>
    <w:rsid w:val="00A61001"/>
    <w:rsid w:val="00A61B00"/>
    <w:rsid w:val="00A64267"/>
    <w:rsid w:val="00A65122"/>
    <w:rsid w:val="00A66371"/>
    <w:rsid w:val="00A677D4"/>
    <w:rsid w:val="00A7093B"/>
    <w:rsid w:val="00A71D1A"/>
    <w:rsid w:val="00A74010"/>
    <w:rsid w:val="00A7543C"/>
    <w:rsid w:val="00A81D78"/>
    <w:rsid w:val="00A8242A"/>
    <w:rsid w:val="00A85AF8"/>
    <w:rsid w:val="00A924BE"/>
    <w:rsid w:val="00A9541A"/>
    <w:rsid w:val="00A97E81"/>
    <w:rsid w:val="00AA01FE"/>
    <w:rsid w:val="00AA0C7A"/>
    <w:rsid w:val="00AA47D8"/>
    <w:rsid w:val="00AA506C"/>
    <w:rsid w:val="00AA51A0"/>
    <w:rsid w:val="00AA5E6F"/>
    <w:rsid w:val="00AA5FC0"/>
    <w:rsid w:val="00AA7E6C"/>
    <w:rsid w:val="00AB0062"/>
    <w:rsid w:val="00AB0752"/>
    <w:rsid w:val="00AB6E4E"/>
    <w:rsid w:val="00AC0281"/>
    <w:rsid w:val="00AC079E"/>
    <w:rsid w:val="00AC1ADD"/>
    <w:rsid w:val="00AC448F"/>
    <w:rsid w:val="00AC60C1"/>
    <w:rsid w:val="00AC620D"/>
    <w:rsid w:val="00AD1680"/>
    <w:rsid w:val="00AD4F43"/>
    <w:rsid w:val="00AD68D8"/>
    <w:rsid w:val="00AE205A"/>
    <w:rsid w:val="00AE2170"/>
    <w:rsid w:val="00AE39E5"/>
    <w:rsid w:val="00AE641C"/>
    <w:rsid w:val="00AF00DC"/>
    <w:rsid w:val="00AF4606"/>
    <w:rsid w:val="00AF766D"/>
    <w:rsid w:val="00AF7720"/>
    <w:rsid w:val="00B00D4D"/>
    <w:rsid w:val="00B0316C"/>
    <w:rsid w:val="00B041F5"/>
    <w:rsid w:val="00B05C55"/>
    <w:rsid w:val="00B06394"/>
    <w:rsid w:val="00B063F8"/>
    <w:rsid w:val="00B10569"/>
    <w:rsid w:val="00B11AE3"/>
    <w:rsid w:val="00B210D7"/>
    <w:rsid w:val="00B2627F"/>
    <w:rsid w:val="00B30128"/>
    <w:rsid w:val="00B30DB6"/>
    <w:rsid w:val="00B31144"/>
    <w:rsid w:val="00B31FE1"/>
    <w:rsid w:val="00B3406F"/>
    <w:rsid w:val="00B36EF0"/>
    <w:rsid w:val="00B377A7"/>
    <w:rsid w:val="00B37D5A"/>
    <w:rsid w:val="00B42B2E"/>
    <w:rsid w:val="00B439AC"/>
    <w:rsid w:val="00B44C3E"/>
    <w:rsid w:val="00B4733E"/>
    <w:rsid w:val="00B52BE6"/>
    <w:rsid w:val="00B543DF"/>
    <w:rsid w:val="00B5457A"/>
    <w:rsid w:val="00B54660"/>
    <w:rsid w:val="00B61A32"/>
    <w:rsid w:val="00B62092"/>
    <w:rsid w:val="00B64A29"/>
    <w:rsid w:val="00B64ED8"/>
    <w:rsid w:val="00B67E91"/>
    <w:rsid w:val="00B74FA2"/>
    <w:rsid w:val="00B764DB"/>
    <w:rsid w:val="00B76CC4"/>
    <w:rsid w:val="00B80254"/>
    <w:rsid w:val="00B80FAC"/>
    <w:rsid w:val="00B813D3"/>
    <w:rsid w:val="00B832BB"/>
    <w:rsid w:val="00B85EA4"/>
    <w:rsid w:val="00B86DB2"/>
    <w:rsid w:val="00B9011A"/>
    <w:rsid w:val="00B9323B"/>
    <w:rsid w:val="00B959A6"/>
    <w:rsid w:val="00B97E33"/>
    <w:rsid w:val="00BA1904"/>
    <w:rsid w:val="00BA26B3"/>
    <w:rsid w:val="00BA395C"/>
    <w:rsid w:val="00BA3E35"/>
    <w:rsid w:val="00BA5164"/>
    <w:rsid w:val="00BA7A63"/>
    <w:rsid w:val="00BB22A6"/>
    <w:rsid w:val="00BB246C"/>
    <w:rsid w:val="00BB3A04"/>
    <w:rsid w:val="00BB68ED"/>
    <w:rsid w:val="00BB763F"/>
    <w:rsid w:val="00BC2089"/>
    <w:rsid w:val="00BC48D0"/>
    <w:rsid w:val="00BC4B25"/>
    <w:rsid w:val="00BC5452"/>
    <w:rsid w:val="00BC6264"/>
    <w:rsid w:val="00BC7F1E"/>
    <w:rsid w:val="00BD00C1"/>
    <w:rsid w:val="00BD0A85"/>
    <w:rsid w:val="00BD2313"/>
    <w:rsid w:val="00BD3746"/>
    <w:rsid w:val="00BD4816"/>
    <w:rsid w:val="00BD56B3"/>
    <w:rsid w:val="00BD57E8"/>
    <w:rsid w:val="00BD5ADD"/>
    <w:rsid w:val="00BD5D94"/>
    <w:rsid w:val="00BE176A"/>
    <w:rsid w:val="00BE1A99"/>
    <w:rsid w:val="00BE21A1"/>
    <w:rsid w:val="00BE3F03"/>
    <w:rsid w:val="00BE5802"/>
    <w:rsid w:val="00BE6202"/>
    <w:rsid w:val="00BE6CD2"/>
    <w:rsid w:val="00BE77E9"/>
    <w:rsid w:val="00BF0EBB"/>
    <w:rsid w:val="00BF18FD"/>
    <w:rsid w:val="00BF344B"/>
    <w:rsid w:val="00BF5020"/>
    <w:rsid w:val="00BF5821"/>
    <w:rsid w:val="00BF7D3C"/>
    <w:rsid w:val="00C06BF0"/>
    <w:rsid w:val="00C07EEF"/>
    <w:rsid w:val="00C10C9D"/>
    <w:rsid w:val="00C1185D"/>
    <w:rsid w:val="00C17E9E"/>
    <w:rsid w:val="00C205F2"/>
    <w:rsid w:val="00C2067A"/>
    <w:rsid w:val="00C2150B"/>
    <w:rsid w:val="00C2338D"/>
    <w:rsid w:val="00C23544"/>
    <w:rsid w:val="00C24503"/>
    <w:rsid w:val="00C253E4"/>
    <w:rsid w:val="00C26165"/>
    <w:rsid w:val="00C26F5D"/>
    <w:rsid w:val="00C27357"/>
    <w:rsid w:val="00C2749C"/>
    <w:rsid w:val="00C35C31"/>
    <w:rsid w:val="00C36DBC"/>
    <w:rsid w:val="00C36E8E"/>
    <w:rsid w:val="00C3754A"/>
    <w:rsid w:val="00C376C5"/>
    <w:rsid w:val="00C37CD2"/>
    <w:rsid w:val="00C465CD"/>
    <w:rsid w:val="00C46DD5"/>
    <w:rsid w:val="00C50436"/>
    <w:rsid w:val="00C53EC3"/>
    <w:rsid w:val="00C540E0"/>
    <w:rsid w:val="00C550D6"/>
    <w:rsid w:val="00C6329C"/>
    <w:rsid w:val="00C63835"/>
    <w:rsid w:val="00C66751"/>
    <w:rsid w:val="00C672FD"/>
    <w:rsid w:val="00C675B0"/>
    <w:rsid w:val="00C67670"/>
    <w:rsid w:val="00C70770"/>
    <w:rsid w:val="00C70B4C"/>
    <w:rsid w:val="00C70D2D"/>
    <w:rsid w:val="00C74011"/>
    <w:rsid w:val="00C75480"/>
    <w:rsid w:val="00C75E8A"/>
    <w:rsid w:val="00C76DB4"/>
    <w:rsid w:val="00C77EF3"/>
    <w:rsid w:val="00C8654A"/>
    <w:rsid w:val="00C86E6C"/>
    <w:rsid w:val="00C94240"/>
    <w:rsid w:val="00C964F4"/>
    <w:rsid w:val="00CA14AE"/>
    <w:rsid w:val="00CA16A6"/>
    <w:rsid w:val="00CA30F3"/>
    <w:rsid w:val="00CA3253"/>
    <w:rsid w:val="00CA4EB8"/>
    <w:rsid w:val="00CA6D3E"/>
    <w:rsid w:val="00CB5B96"/>
    <w:rsid w:val="00CB783A"/>
    <w:rsid w:val="00CC1A43"/>
    <w:rsid w:val="00CC38BB"/>
    <w:rsid w:val="00CC6C05"/>
    <w:rsid w:val="00CD1330"/>
    <w:rsid w:val="00CD135B"/>
    <w:rsid w:val="00CD288D"/>
    <w:rsid w:val="00CD2B01"/>
    <w:rsid w:val="00CD3824"/>
    <w:rsid w:val="00CD7547"/>
    <w:rsid w:val="00CE2C3E"/>
    <w:rsid w:val="00CE50D9"/>
    <w:rsid w:val="00CE550F"/>
    <w:rsid w:val="00CE7AF5"/>
    <w:rsid w:val="00CF0370"/>
    <w:rsid w:val="00CF12E5"/>
    <w:rsid w:val="00CF22A5"/>
    <w:rsid w:val="00CF23E4"/>
    <w:rsid w:val="00CF54BE"/>
    <w:rsid w:val="00D01068"/>
    <w:rsid w:val="00D010CA"/>
    <w:rsid w:val="00D01B67"/>
    <w:rsid w:val="00D03E60"/>
    <w:rsid w:val="00D03FB2"/>
    <w:rsid w:val="00D048D5"/>
    <w:rsid w:val="00D0739D"/>
    <w:rsid w:val="00D074B5"/>
    <w:rsid w:val="00D12E41"/>
    <w:rsid w:val="00D14279"/>
    <w:rsid w:val="00D14975"/>
    <w:rsid w:val="00D14B87"/>
    <w:rsid w:val="00D15183"/>
    <w:rsid w:val="00D15EAC"/>
    <w:rsid w:val="00D1717E"/>
    <w:rsid w:val="00D172A9"/>
    <w:rsid w:val="00D1748C"/>
    <w:rsid w:val="00D20081"/>
    <w:rsid w:val="00D20288"/>
    <w:rsid w:val="00D21C32"/>
    <w:rsid w:val="00D21F73"/>
    <w:rsid w:val="00D2406D"/>
    <w:rsid w:val="00D2417C"/>
    <w:rsid w:val="00D26438"/>
    <w:rsid w:val="00D2751F"/>
    <w:rsid w:val="00D30D18"/>
    <w:rsid w:val="00D34A3D"/>
    <w:rsid w:val="00D36116"/>
    <w:rsid w:val="00D36B97"/>
    <w:rsid w:val="00D432AD"/>
    <w:rsid w:val="00D4383D"/>
    <w:rsid w:val="00D44F50"/>
    <w:rsid w:val="00D45148"/>
    <w:rsid w:val="00D4597A"/>
    <w:rsid w:val="00D51AAC"/>
    <w:rsid w:val="00D523E8"/>
    <w:rsid w:val="00D530DB"/>
    <w:rsid w:val="00D535D4"/>
    <w:rsid w:val="00D5668F"/>
    <w:rsid w:val="00D6007A"/>
    <w:rsid w:val="00D61C2A"/>
    <w:rsid w:val="00D6330A"/>
    <w:rsid w:val="00D64943"/>
    <w:rsid w:val="00D6512E"/>
    <w:rsid w:val="00D664E1"/>
    <w:rsid w:val="00D6709E"/>
    <w:rsid w:val="00D71A2F"/>
    <w:rsid w:val="00D747CE"/>
    <w:rsid w:val="00D77495"/>
    <w:rsid w:val="00D810E1"/>
    <w:rsid w:val="00D82284"/>
    <w:rsid w:val="00D865B0"/>
    <w:rsid w:val="00D90393"/>
    <w:rsid w:val="00D9088E"/>
    <w:rsid w:val="00D91AC7"/>
    <w:rsid w:val="00D924F5"/>
    <w:rsid w:val="00D97436"/>
    <w:rsid w:val="00D97D7C"/>
    <w:rsid w:val="00DA03B5"/>
    <w:rsid w:val="00DA3C3D"/>
    <w:rsid w:val="00DA6128"/>
    <w:rsid w:val="00DB0566"/>
    <w:rsid w:val="00DB363C"/>
    <w:rsid w:val="00DB4157"/>
    <w:rsid w:val="00DB6491"/>
    <w:rsid w:val="00DB6863"/>
    <w:rsid w:val="00DC0E72"/>
    <w:rsid w:val="00DC135F"/>
    <w:rsid w:val="00DC16E9"/>
    <w:rsid w:val="00DC4BC3"/>
    <w:rsid w:val="00DC597C"/>
    <w:rsid w:val="00DC7B6C"/>
    <w:rsid w:val="00DD0B05"/>
    <w:rsid w:val="00DD1BAE"/>
    <w:rsid w:val="00DD22D3"/>
    <w:rsid w:val="00DD26F4"/>
    <w:rsid w:val="00DD2884"/>
    <w:rsid w:val="00DD7C72"/>
    <w:rsid w:val="00DE29FB"/>
    <w:rsid w:val="00DE2A9D"/>
    <w:rsid w:val="00DE470A"/>
    <w:rsid w:val="00DE5BDB"/>
    <w:rsid w:val="00DE5CCA"/>
    <w:rsid w:val="00DF0E9A"/>
    <w:rsid w:val="00DF10CB"/>
    <w:rsid w:val="00DF153F"/>
    <w:rsid w:val="00DF5E67"/>
    <w:rsid w:val="00E01388"/>
    <w:rsid w:val="00E0207D"/>
    <w:rsid w:val="00E0235D"/>
    <w:rsid w:val="00E049C4"/>
    <w:rsid w:val="00E052B4"/>
    <w:rsid w:val="00E07DEB"/>
    <w:rsid w:val="00E102CE"/>
    <w:rsid w:val="00E11CFC"/>
    <w:rsid w:val="00E160B0"/>
    <w:rsid w:val="00E17F33"/>
    <w:rsid w:val="00E21B0D"/>
    <w:rsid w:val="00E21CC1"/>
    <w:rsid w:val="00E236CE"/>
    <w:rsid w:val="00E254F8"/>
    <w:rsid w:val="00E2705E"/>
    <w:rsid w:val="00E27733"/>
    <w:rsid w:val="00E30949"/>
    <w:rsid w:val="00E30FC0"/>
    <w:rsid w:val="00E3120A"/>
    <w:rsid w:val="00E319D0"/>
    <w:rsid w:val="00E3292D"/>
    <w:rsid w:val="00E32FD9"/>
    <w:rsid w:val="00E33CE4"/>
    <w:rsid w:val="00E3406A"/>
    <w:rsid w:val="00E35BAF"/>
    <w:rsid w:val="00E36D4A"/>
    <w:rsid w:val="00E3749C"/>
    <w:rsid w:val="00E37CFE"/>
    <w:rsid w:val="00E404B6"/>
    <w:rsid w:val="00E40FC1"/>
    <w:rsid w:val="00E418F0"/>
    <w:rsid w:val="00E51027"/>
    <w:rsid w:val="00E51101"/>
    <w:rsid w:val="00E54E0A"/>
    <w:rsid w:val="00E55730"/>
    <w:rsid w:val="00E62289"/>
    <w:rsid w:val="00E63A77"/>
    <w:rsid w:val="00E648E1"/>
    <w:rsid w:val="00E65E12"/>
    <w:rsid w:val="00E66533"/>
    <w:rsid w:val="00E67805"/>
    <w:rsid w:val="00E67895"/>
    <w:rsid w:val="00E708B2"/>
    <w:rsid w:val="00E7129B"/>
    <w:rsid w:val="00E75E05"/>
    <w:rsid w:val="00E80073"/>
    <w:rsid w:val="00E82C5F"/>
    <w:rsid w:val="00E83786"/>
    <w:rsid w:val="00E84109"/>
    <w:rsid w:val="00E844AA"/>
    <w:rsid w:val="00E84636"/>
    <w:rsid w:val="00E85DA1"/>
    <w:rsid w:val="00E91AD0"/>
    <w:rsid w:val="00E92D11"/>
    <w:rsid w:val="00E9392F"/>
    <w:rsid w:val="00E94DB9"/>
    <w:rsid w:val="00E95F04"/>
    <w:rsid w:val="00E976B4"/>
    <w:rsid w:val="00EA22BC"/>
    <w:rsid w:val="00EA4F0B"/>
    <w:rsid w:val="00EA5DA7"/>
    <w:rsid w:val="00EB003A"/>
    <w:rsid w:val="00EB1893"/>
    <w:rsid w:val="00EB1D36"/>
    <w:rsid w:val="00EB3826"/>
    <w:rsid w:val="00EC1291"/>
    <w:rsid w:val="00EC190B"/>
    <w:rsid w:val="00EC232F"/>
    <w:rsid w:val="00EC4461"/>
    <w:rsid w:val="00EC583C"/>
    <w:rsid w:val="00EC5FD3"/>
    <w:rsid w:val="00EC6426"/>
    <w:rsid w:val="00EC6B6D"/>
    <w:rsid w:val="00EC7B2C"/>
    <w:rsid w:val="00ED17A7"/>
    <w:rsid w:val="00ED1FC5"/>
    <w:rsid w:val="00ED4FC2"/>
    <w:rsid w:val="00ED5458"/>
    <w:rsid w:val="00ED698D"/>
    <w:rsid w:val="00EE317E"/>
    <w:rsid w:val="00EE5EA1"/>
    <w:rsid w:val="00EE722E"/>
    <w:rsid w:val="00EF0A00"/>
    <w:rsid w:val="00EF6AD0"/>
    <w:rsid w:val="00EF7E70"/>
    <w:rsid w:val="00F00CBB"/>
    <w:rsid w:val="00F0109E"/>
    <w:rsid w:val="00F0256C"/>
    <w:rsid w:val="00F02787"/>
    <w:rsid w:val="00F0485F"/>
    <w:rsid w:val="00F048C2"/>
    <w:rsid w:val="00F04972"/>
    <w:rsid w:val="00F05BDC"/>
    <w:rsid w:val="00F069A5"/>
    <w:rsid w:val="00F07A98"/>
    <w:rsid w:val="00F12FAE"/>
    <w:rsid w:val="00F13673"/>
    <w:rsid w:val="00F1389C"/>
    <w:rsid w:val="00F13E7B"/>
    <w:rsid w:val="00F15460"/>
    <w:rsid w:val="00F2096D"/>
    <w:rsid w:val="00F23E28"/>
    <w:rsid w:val="00F26F4E"/>
    <w:rsid w:val="00F272D5"/>
    <w:rsid w:val="00F278F3"/>
    <w:rsid w:val="00F3067E"/>
    <w:rsid w:val="00F31946"/>
    <w:rsid w:val="00F320E4"/>
    <w:rsid w:val="00F340AD"/>
    <w:rsid w:val="00F36E59"/>
    <w:rsid w:val="00F3700C"/>
    <w:rsid w:val="00F405F8"/>
    <w:rsid w:val="00F411EC"/>
    <w:rsid w:val="00F42DE7"/>
    <w:rsid w:val="00F45ABB"/>
    <w:rsid w:val="00F46793"/>
    <w:rsid w:val="00F50979"/>
    <w:rsid w:val="00F50ABB"/>
    <w:rsid w:val="00F50B1F"/>
    <w:rsid w:val="00F51232"/>
    <w:rsid w:val="00F51CF8"/>
    <w:rsid w:val="00F5295F"/>
    <w:rsid w:val="00F53A60"/>
    <w:rsid w:val="00F551B8"/>
    <w:rsid w:val="00F5620D"/>
    <w:rsid w:val="00F56C84"/>
    <w:rsid w:val="00F60E9A"/>
    <w:rsid w:val="00F61B42"/>
    <w:rsid w:val="00F62869"/>
    <w:rsid w:val="00F62AE9"/>
    <w:rsid w:val="00F660CA"/>
    <w:rsid w:val="00F7470A"/>
    <w:rsid w:val="00F75490"/>
    <w:rsid w:val="00F76F35"/>
    <w:rsid w:val="00F77A9C"/>
    <w:rsid w:val="00F815B4"/>
    <w:rsid w:val="00F816B0"/>
    <w:rsid w:val="00F81CD3"/>
    <w:rsid w:val="00F83550"/>
    <w:rsid w:val="00F8531E"/>
    <w:rsid w:val="00F858B6"/>
    <w:rsid w:val="00F85DDA"/>
    <w:rsid w:val="00F9125F"/>
    <w:rsid w:val="00F912F6"/>
    <w:rsid w:val="00F91C28"/>
    <w:rsid w:val="00F91C4F"/>
    <w:rsid w:val="00F91D34"/>
    <w:rsid w:val="00F96412"/>
    <w:rsid w:val="00F96C1E"/>
    <w:rsid w:val="00FA3D0C"/>
    <w:rsid w:val="00FB047A"/>
    <w:rsid w:val="00FB0723"/>
    <w:rsid w:val="00FB21B8"/>
    <w:rsid w:val="00FB2319"/>
    <w:rsid w:val="00FB4610"/>
    <w:rsid w:val="00FB4EE2"/>
    <w:rsid w:val="00FB4F3F"/>
    <w:rsid w:val="00FC1CF4"/>
    <w:rsid w:val="00FC26E7"/>
    <w:rsid w:val="00FC2A96"/>
    <w:rsid w:val="00FC6CF1"/>
    <w:rsid w:val="00FC70C6"/>
    <w:rsid w:val="00FC75E4"/>
    <w:rsid w:val="00FC79EB"/>
    <w:rsid w:val="00FD14C7"/>
    <w:rsid w:val="00FD17AB"/>
    <w:rsid w:val="00FD26B7"/>
    <w:rsid w:val="00FD39F4"/>
    <w:rsid w:val="00FD427E"/>
    <w:rsid w:val="00FD5C7F"/>
    <w:rsid w:val="00FD69DB"/>
    <w:rsid w:val="00FD7E9A"/>
    <w:rsid w:val="00FE1B42"/>
    <w:rsid w:val="00FE1D86"/>
    <w:rsid w:val="00FE3D5B"/>
    <w:rsid w:val="00FF0F62"/>
    <w:rsid w:val="00FF1AB2"/>
    <w:rsid w:val="00FF3035"/>
    <w:rsid w:val="00FF378A"/>
    <w:rsid w:val="00FF7E22"/>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9BE4DDC"/>
  <w15:chartTrackingRefBased/>
  <w15:docId w15:val="{BE50D964-E11F-4661-AF5B-E98A5F908F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3">
    <w:name w:val="heading 3"/>
    <w:basedOn w:val="a"/>
    <w:link w:val="30"/>
    <w:qFormat/>
    <w:rsid w:val="00F46793"/>
    <w:pPr>
      <w:spacing w:before="100" w:beforeAutospacing="1" w:after="100" w:afterAutospacing="1" w:line="240" w:lineRule="auto"/>
      <w:outlineLvl w:val="2"/>
    </w:pPr>
    <w:rPr>
      <w:rFonts w:ascii="Times New Roman" w:eastAsia="Times New Roman" w:hAnsi="Times New Roman" w:cs="Times New Roman"/>
      <w:b/>
      <w:bCs/>
      <w:sz w:val="27"/>
      <w:szCs w:val="27"/>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
    <w:name w:val="Звичайний1"/>
    <w:rsid w:val="00AF4606"/>
    <w:pPr>
      <w:snapToGrid w:val="0"/>
      <w:spacing w:after="0" w:line="240" w:lineRule="auto"/>
    </w:pPr>
    <w:rPr>
      <w:rFonts w:ascii="Times New Roman" w:eastAsia="Times New Roman" w:hAnsi="Times New Roman" w:cs="Times New Roman"/>
      <w:sz w:val="20"/>
      <w:szCs w:val="20"/>
      <w:lang w:val="ru-RU" w:eastAsia="ru-RU"/>
    </w:rPr>
  </w:style>
  <w:style w:type="paragraph" w:customStyle="1" w:styleId="FR2">
    <w:name w:val="FR2"/>
    <w:rsid w:val="00AF4606"/>
    <w:pPr>
      <w:widowControl w:val="0"/>
      <w:autoSpaceDE w:val="0"/>
      <w:autoSpaceDN w:val="0"/>
      <w:adjustRightInd w:val="0"/>
      <w:spacing w:before="220" w:after="0" w:line="240" w:lineRule="auto"/>
      <w:ind w:left="40" w:hanging="20"/>
    </w:pPr>
    <w:rPr>
      <w:rFonts w:ascii="Arial" w:eastAsia="Times New Roman" w:hAnsi="Arial" w:cs="Arial"/>
      <w:sz w:val="18"/>
      <w:szCs w:val="18"/>
      <w:lang w:eastAsia="uk-UA"/>
    </w:rPr>
  </w:style>
  <w:style w:type="paragraph" w:styleId="a3">
    <w:name w:val="header"/>
    <w:basedOn w:val="a"/>
    <w:link w:val="a4"/>
    <w:uiPriority w:val="99"/>
    <w:unhideWhenUsed/>
    <w:rsid w:val="008A0A0C"/>
    <w:pPr>
      <w:tabs>
        <w:tab w:val="center" w:pos="4819"/>
        <w:tab w:val="right" w:pos="9639"/>
      </w:tabs>
      <w:spacing w:after="0" w:line="240" w:lineRule="auto"/>
    </w:pPr>
  </w:style>
  <w:style w:type="character" w:customStyle="1" w:styleId="a4">
    <w:name w:val="Верхний колонтитул Знак"/>
    <w:basedOn w:val="a0"/>
    <w:link w:val="a3"/>
    <w:uiPriority w:val="99"/>
    <w:rsid w:val="008A0A0C"/>
  </w:style>
  <w:style w:type="paragraph" w:styleId="a5">
    <w:name w:val="footer"/>
    <w:basedOn w:val="a"/>
    <w:link w:val="a6"/>
    <w:uiPriority w:val="99"/>
    <w:unhideWhenUsed/>
    <w:rsid w:val="008A0A0C"/>
    <w:pPr>
      <w:tabs>
        <w:tab w:val="center" w:pos="4819"/>
        <w:tab w:val="right" w:pos="9639"/>
      </w:tabs>
      <w:spacing w:after="0" w:line="240" w:lineRule="auto"/>
    </w:pPr>
  </w:style>
  <w:style w:type="character" w:customStyle="1" w:styleId="a6">
    <w:name w:val="Нижний колонтитул Знак"/>
    <w:basedOn w:val="a0"/>
    <w:link w:val="a5"/>
    <w:uiPriority w:val="99"/>
    <w:rsid w:val="008A0A0C"/>
  </w:style>
  <w:style w:type="paragraph" w:styleId="a7">
    <w:name w:val="List Paragraph"/>
    <w:basedOn w:val="a"/>
    <w:uiPriority w:val="34"/>
    <w:qFormat/>
    <w:rsid w:val="00046CC6"/>
    <w:pPr>
      <w:ind w:left="720"/>
      <w:contextualSpacing/>
    </w:pPr>
  </w:style>
  <w:style w:type="character" w:customStyle="1" w:styleId="30">
    <w:name w:val="Заголовок 3 Знак"/>
    <w:basedOn w:val="a0"/>
    <w:link w:val="3"/>
    <w:rsid w:val="00F46793"/>
    <w:rPr>
      <w:rFonts w:ascii="Times New Roman" w:eastAsia="Times New Roman" w:hAnsi="Times New Roman" w:cs="Times New Roman"/>
      <w:b/>
      <w:bCs/>
      <w:sz w:val="27"/>
      <w:szCs w:val="27"/>
      <w:lang w:val="ru-RU" w:eastAsia="ru-RU"/>
    </w:rPr>
  </w:style>
  <w:style w:type="table" w:styleId="a8">
    <w:name w:val="Table Grid"/>
    <w:basedOn w:val="a1"/>
    <w:uiPriority w:val="39"/>
    <w:rsid w:val="00F467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Normal (Web)"/>
    <w:basedOn w:val="a"/>
    <w:rsid w:val="00F46793"/>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st121">
    <w:name w:val="st121"/>
    <w:uiPriority w:val="99"/>
    <w:rsid w:val="00F46793"/>
    <w:rPr>
      <w:i/>
      <w:iCs/>
      <w:color w:val="000000"/>
    </w:rPr>
  </w:style>
  <w:style w:type="character" w:customStyle="1" w:styleId="st131">
    <w:name w:val="st131"/>
    <w:uiPriority w:val="99"/>
    <w:rsid w:val="00F46793"/>
    <w:rPr>
      <w:i/>
      <w:iCs/>
      <w:color w:val="0000FF"/>
    </w:rPr>
  </w:style>
  <w:style w:type="character" w:customStyle="1" w:styleId="st46">
    <w:name w:val="st46"/>
    <w:uiPriority w:val="99"/>
    <w:rsid w:val="00F46793"/>
    <w:rPr>
      <w:i/>
      <w:iCs/>
      <w:color w:val="000000"/>
    </w:rPr>
  </w:style>
  <w:style w:type="character" w:customStyle="1" w:styleId="st42">
    <w:name w:val="st42"/>
    <w:uiPriority w:val="99"/>
    <w:rsid w:val="00F46793"/>
    <w:rPr>
      <w:color w:val="000000"/>
    </w:rPr>
  </w:style>
  <w:style w:type="paragraph" w:styleId="aa">
    <w:name w:val="Balloon Text"/>
    <w:basedOn w:val="a"/>
    <w:link w:val="ab"/>
    <w:uiPriority w:val="99"/>
    <w:semiHidden/>
    <w:unhideWhenUsed/>
    <w:rsid w:val="00A323C4"/>
    <w:pPr>
      <w:spacing w:after="0" w:line="240" w:lineRule="auto"/>
    </w:pPr>
    <w:rPr>
      <w:rFonts w:ascii="Segoe UI" w:hAnsi="Segoe UI" w:cs="Segoe UI"/>
      <w:sz w:val="18"/>
      <w:szCs w:val="18"/>
    </w:rPr>
  </w:style>
  <w:style w:type="character" w:customStyle="1" w:styleId="ab">
    <w:name w:val="Текст выноски Знак"/>
    <w:basedOn w:val="a0"/>
    <w:link w:val="aa"/>
    <w:uiPriority w:val="99"/>
    <w:semiHidden/>
    <w:rsid w:val="00A323C4"/>
    <w:rPr>
      <w:rFonts w:ascii="Segoe UI" w:hAnsi="Segoe UI" w:cs="Segoe UI"/>
      <w:sz w:val="18"/>
      <w:szCs w:val="18"/>
    </w:rPr>
  </w:style>
  <w:style w:type="character" w:styleId="ac">
    <w:name w:val="Hyperlink"/>
    <w:basedOn w:val="a0"/>
    <w:uiPriority w:val="99"/>
    <w:unhideWhenUsed/>
    <w:rsid w:val="00CF54BE"/>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03086991">
      <w:bodyDiv w:val="1"/>
      <w:marLeft w:val="0"/>
      <w:marRight w:val="0"/>
      <w:marTop w:val="0"/>
      <w:marBottom w:val="0"/>
      <w:divBdr>
        <w:top w:val="none" w:sz="0" w:space="0" w:color="auto"/>
        <w:left w:val="none" w:sz="0" w:space="0" w:color="auto"/>
        <w:bottom w:val="none" w:sz="0" w:space="0" w:color="auto"/>
        <w:right w:val="none" w:sz="0" w:space="0" w:color="auto"/>
      </w:divBdr>
    </w:div>
    <w:div w:id="9164058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gif"/><Relationship Id="rId26" Type="http://schemas.openxmlformats.org/officeDocument/2006/relationships/image" Target="media/image19.jpeg"/><Relationship Id="rId21" Type="http://schemas.openxmlformats.org/officeDocument/2006/relationships/image" Target="media/image14.png"/><Relationship Id="rId34" Type="http://schemas.openxmlformats.org/officeDocument/2006/relationships/image" Target="media/image27.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gif"/><Relationship Id="rId25" Type="http://schemas.openxmlformats.org/officeDocument/2006/relationships/image" Target="media/image18.jpg"/><Relationship Id="rId33" Type="http://schemas.openxmlformats.org/officeDocument/2006/relationships/image" Target="media/image26.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g"/><Relationship Id="rId32" Type="http://schemas.openxmlformats.org/officeDocument/2006/relationships/image" Target="media/image25.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1DD641-FA7B-46D6-B926-6995BDB1FD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TotalTime>
  <Pages>1</Pages>
  <Words>239580</Words>
  <Characters>136561</Characters>
  <Application>Microsoft Office Word</Application>
  <DocSecurity>0</DocSecurity>
  <Lines>1138</Lines>
  <Paragraphs>750</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
  <LinksUpToDate>false</LinksUpToDate>
  <CharactersWithSpaces>375391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Валерій Ігорович Гунас</dc:creator>
  <cp:keywords/>
  <dc:description/>
  <cp:lastModifiedBy>user</cp:lastModifiedBy>
  <cp:revision>16</cp:revision>
  <cp:lastPrinted>2024-08-20T07:37:00Z</cp:lastPrinted>
  <dcterms:created xsi:type="dcterms:W3CDTF">2024-08-20T07:37:00Z</dcterms:created>
  <dcterms:modified xsi:type="dcterms:W3CDTF">2024-08-21T19:45:00Z</dcterms:modified>
</cp:coreProperties>
</file>